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B1167" w14:textId="77777777" w:rsidR="001D0CA5" w:rsidRDefault="001D0CA5" w:rsidP="001D0CA5">
      <w:pPr>
        <w:spacing w:line="360" w:lineRule="auto"/>
        <w:jc w:val="center"/>
        <w:rPr>
          <w:rFonts w:ascii="Times New Roman" w:hAnsi="Times New Roman" w:cs="Times New Roman"/>
          <w:b/>
          <w:sz w:val="32"/>
          <w:szCs w:val="36"/>
        </w:rPr>
      </w:pPr>
      <w:bookmarkStart w:id="0" w:name="_GoBack"/>
      <w:bookmarkEnd w:id="0"/>
      <w:r w:rsidRPr="00D64E45">
        <w:rPr>
          <w:rFonts w:ascii="Times New Roman" w:hAnsi="Times New Roman" w:cs="Times New Roman"/>
          <w:b/>
          <w:noProof/>
          <w:sz w:val="32"/>
          <w:szCs w:val="36"/>
          <w:lang w:val="es-EC" w:eastAsia="es-EC"/>
        </w:rPr>
        <w:drawing>
          <wp:inline distT="0" distB="0" distL="0" distR="0" wp14:anchorId="135DEF45" wp14:editId="15B0DF58">
            <wp:extent cx="1630180" cy="1722120"/>
            <wp:effectExtent l="0" t="0" r="8255" b="0"/>
            <wp:docPr id="1" name="Imagen 1" descr="Resultado de imagen para SELLO DE U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LLO DE UNA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9023" cy="1731461"/>
                    </a:xfrm>
                    <a:prstGeom prst="rect">
                      <a:avLst/>
                    </a:prstGeom>
                    <a:noFill/>
                    <a:ln>
                      <a:noFill/>
                    </a:ln>
                  </pic:spPr>
                </pic:pic>
              </a:graphicData>
            </a:graphic>
          </wp:inline>
        </w:drawing>
      </w:r>
    </w:p>
    <w:p w14:paraId="4B1775A8" w14:textId="77777777" w:rsidR="00D52289" w:rsidRPr="00D64E45" w:rsidRDefault="00101B6E" w:rsidP="001D0CA5">
      <w:pPr>
        <w:spacing w:line="360" w:lineRule="auto"/>
        <w:jc w:val="center"/>
        <w:rPr>
          <w:rFonts w:ascii="Times New Roman" w:hAnsi="Times New Roman" w:cs="Times New Roman"/>
          <w:b/>
          <w:sz w:val="32"/>
          <w:szCs w:val="36"/>
        </w:rPr>
      </w:pPr>
      <w:r w:rsidRPr="00D64E45">
        <w:rPr>
          <w:rFonts w:ascii="Times New Roman" w:hAnsi="Times New Roman" w:cs="Times New Roman"/>
          <w:b/>
          <w:sz w:val="32"/>
          <w:szCs w:val="36"/>
        </w:rPr>
        <w:t>UNIVERSIDAD NACIONAL DE CHIMBORAZO</w:t>
      </w:r>
    </w:p>
    <w:p w14:paraId="5E0994AE" w14:textId="77777777" w:rsidR="00D52289" w:rsidRPr="00D64E45" w:rsidRDefault="00D52289" w:rsidP="001236EF">
      <w:pPr>
        <w:spacing w:line="360" w:lineRule="auto"/>
        <w:jc w:val="center"/>
        <w:rPr>
          <w:rFonts w:ascii="Times New Roman" w:hAnsi="Times New Roman" w:cs="Times New Roman"/>
          <w:b/>
          <w:sz w:val="32"/>
          <w:szCs w:val="36"/>
        </w:rPr>
      </w:pPr>
      <w:r w:rsidRPr="00D64E45">
        <w:rPr>
          <w:rFonts w:ascii="Times New Roman" w:hAnsi="Times New Roman" w:cs="Times New Roman"/>
          <w:b/>
          <w:sz w:val="32"/>
          <w:szCs w:val="36"/>
        </w:rPr>
        <w:t>FACULTAD DE CIENCIAS DE LA SALUD</w:t>
      </w:r>
    </w:p>
    <w:p w14:paraId="3099D192" w14:textId="77777777" w:rsidR="00D52289" w:rsidRPr="00D64E45" w:rsidRDefault="00D52289" w:rsidP="001236EF">
      <w:pPr>
        <w:spacing w:line="360" w:lineRule="auto"/>
        <w:jc w:val="center"/>
        <w:rPr>
          <w:rFonts w:ascii="Times New Roman" w:hAnsi="Times New Roman" w:cs="Times New Roman"/>
          <w:b/>
          <w:sz w:val="32"/>
          <w:szCs w:val="36"/>
        </w:rPr>
      </w:pPr>
      <w:r w:rsidRPr="00D64E45">
        <w:rPr>
          <w:rFonts w:ascii="Times New Roman" w:hAnsi="Times New Roman" w:cs="Times New Roman"/>
          <w:b/>
          <w:sz w:val="32"/>
          <w:szCs w:val="36"/>
        </w:rPr>
        <w:t>CARRERA DE TERAPIA FISICA Y DEPORTIVA</w:t>
      </w:r>
    </w:p>
    <w:p w14:paraId="18099945" w14:textId="77777777" w:rsidR="00D52289" w:rsidRPr="001236EF" w:rsidRDefault="00D52289" w:rsidP="001236EF">
      <w:pPr>
        <w:spacing w:line="360" w:lineRule="auto"/>
        <w:rPr>
          <w:rFonts w:ascii="Times New Roman" w:hAnsi="Times New Roman" w:cs="Times New Roman"/>
          <w:b/>
          <w:sz w:val="28"/>
          <w:szCs w:val="28"/>
        </w:rPr>
      </w:pPr>
    </w:p>
    <w:p w14:paraId="4349ADA1" w14:textId="77777777" w:rsidR="006A4EBC" w:rsidRPr="001236EF" w:rsidRDefault="00D52289" w:rsidP="00624EB6">
      <w:pPr>
        <w:spacing w:line="360" w:lineRule="auto"/>
        <w:jc w:val="center"/>
        <w:rPr>
          <w:rFonts w:ascii="Times New Roman" w:hAnsi="Times New Roman" w:cs="Times New Roman"/>
          <w:b/>
          <w:sz w:val="24"/>
          <w:szCs w:val="24"/>
        </w:rPr>
      </w:pPr>
      <w:r w:rsidRPr="001236EF">
        <w:rPr>
          <w:rFonts w:ascii="Times New Roman" w:hAnsi="Times New Roman" w:cs="Times New Roman"/>
          <w:b/>
          <w:sz w:val="24"/>
          <w:szCs w:val="24"/>
        </w:rPr>
        <w:t>PROYECTO DE INVESTIGACIÓN PREVIO A LA OBTENCIÓN DEL TÍTULO DE LICENCIADO EN CIENCIAS DE LA SALUD EN TERAPIA FÍSICA Y DEPORTIVA</w:t>
      </w:r>
    </w:p>
    <w:p w14:paraId="7C96D0DA" w14:textId="77777777" w:rsidR="006A4EBC" w:rsidRPr="001236EF" w:rsidRDefault="006A4EBC" w:rsidP="001236EF">
      <w:pPr>
        <w:spacing w:line="360" w:lineRule="auto"/>
        <w:jc w:val="center"/>
        <w:rPr>
          <w:rFonts w:ascii="Times New Roman" w:hAnsi="Times New Roman" w:cs="Times New Roman"/>
          <w:b/>
          <w:sz w:val="24"/>
          <w:szCs w:val="24"/>
        </w:rPr>
      </w:pPr>
    </w:p>
    <w:p w14:paraId="40D73375" w14:textId="77777777" w:rsidR="00D52289" w:rsidRPr="001236EF" w:rsidRDefault="009E4B35" w:rsidP="001236E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TEMA DEL PROYECTO DE INVESTIGACIÓN</w:t>
      </w:r>
    </w:p>
    <w:p w14:paraId="1ADDD783" w14:textId="77777777" w:rsidR="006A4EBC" w:rsidRPr="001236EF" w:rsidRDefault="00F41498" w:rsidP="00C05B71">
      <w:pPr>
        <w:spacing w:line="360" w:lineRule="auto"/>
        <w:jc w:val="center"/>
        <w:rPr>
          <w:rFonts w:ascii="Times New Roman" w:hAnsi="Times New Roman" w:cs="Times New Roman"/>
          <w:sz w:val="24"/>
          <w:szCs w:val="24"/>
        </w:rPr>
      </w:pPr>
      <w:r>
        <w:rPr>
          <w:rFonts w:ascii="Times New Roman" w:hAnsi="Times New Roman" w:cs="Times New Roman"/>
          <w:sz w:val="24"/>
          <w:szCs w:val="24"/>
        </w:rPr>
        <w:t>Té</w:t>
      </w:r>
      <w:r w:rsidR="00283E8D">
        <w:rPr>
          <w:rFonts w:ascii="Times New Roman" w:hAnsi="Times New Roman" w:cs="Times New Roman"/>
          <w:sz w:val="24"/>
          <w:szCs w:val="24"/>
        </w:rPr>
        <w:t>cnica de J</w:t>
      </w:r>
      <w:r w:rsidRPr="001236EF">
        <w:rPr>
          <w:rFonts w:ascii="Times New Roman" w:hAnsi="Times New Roman" w:cs="Times New Roman"/>
          <w:sz w:val="24"/>
          <w:szCs w:val="24"/>
        </w:rPr>
        <w:t>ones</w:t>
      </w:r>
      <w:r>
        <w:rPr>
          <w:rFonts w:ascii="Times New Roman" w:hAnsi="Times New Roman" w:cs="Times New Roman"/>
          <w:sz w:val="24"/>
          <w:szCs w:val="24"/>
        </w:rPr>
        <w:t xml:space="preserve"> como analgesia</w:t>
      </w:r>
      <w:r w:rsidR="006A4EBC" w:rsidRPr="001236EF">
        <w:rPr>
          <w:rFonts w:ascii="Times New Roman" w:hAnsi="Times New Roman" w:cs="Times New Roman"/>
          <w:sz w:val="24"/>
          <w:szCs w:val="24"/>
        </w:rPr>
        <w:t xml:space="preserve"> </w:t>
      </w:r>
      <w:r>
        <w:rPr>
          <w:rFonts w:ascii="Times New Roman" w:hAnsi="Times New Roman" w:cs="Times New Roman"/>
          <w:sz w:val="24"/>
          <w:szCs w:val="24"/>
        </w:rPr>
        <w:t xml:space="preserve">de la </w:t>
      </w:r>
      <w:r w:rsidRPr="001236EF">
        <w:rPr>
          <w:rFonts w:ascii="Times New Roman" w:hAnsi="Times New Roman" w:cs="Times New Roman"/>
          <w:sz w:val="24"/>
          <w:szCs w:val="24"/>
        </w:rPr>
        <w:t>dorsalgia mecánica de</w:t>
      </w:r>
      <w:r>
        <w:rPr>
          <w:rFonts w:ascii="Times New Roman" w:hAnsi="Times New Roman" w:cs="Times New Roman"/>
          <w:sz w:val="24"/>
          <w:szCs w:val="24"/>
        </w:rPr>
        <w:t>l adulto. Hospital B</w:t>
      </w:r>
      <w:r w:rsidRPr="001236EF">
        <w:rPr>
          <w:rFonts w:ascii="Times New Roman" w:hAnsi="Times New Roman" w:cs="Times New Roman"/>
          <w:sz w:val="24"/>
          <w:szCs w:val="24"/>
        </w:rPr>
        <w:t>á</w:t>
      </w:r>
      <w:r>
        <w:rPr>
          <w:rFonts w:ascii="Times New Roman" w:hAnsi="Times New Roman" w:cs="Times New Roman"/>
          <w:sz w:val="24"/>
          <w:szCs w:val="24"/>
        </w:rPr>
        <w:t>sico Militar Nº11-BCB Galápagos</w:t>
      </w:r>
      <w:r w:rsidR="005F7F44">
        <w:rPr>
          <w:rFonts w:ascii="Times New Roman" w:hAnsi="Times New Roman" w:cs="Times New Roman"/>
          <w:sz w:val="24"/>
          <w:szCs w:val="24"/>
        </w:rPr>
        <w:t>, 2018</w:t>
      </w:r>
    </w:p>
    <w:p w14:paraId="4BA1856B" w14:textId="77777777" w:rsidR="006A4EBC" w:rsidRPr="001236EF" w:rsidRDefault="006A4EBC" w:rsidP="001236EF">
      <w:pPr>
        <w:spacing w:line="360" w:lineRule="auto"/>
        <w:jc w:val="center"/>
        <w:rPr>
          <w:rFonts w:ascii="Times New Roman" w:hAnsi="Times New Roman" w:cs="Times New Roman"/>
          <w:b/>
          <w:sz w:val="24"/>
          <w:szCs w:val="24"/>
        </w:rPr>
      </w:pPr>
      <w:r w:rsidRPr="001236EF">
        <w:rPr>
          <w:rFonts w:ascii="Times New Roman" w:hAnsi="Times New Roman" w:cs="Times New Roman"/>
          <w:b/>
          <w:sz w:val="24"/>
          <w:szCs w:val="24"/>
        </w:rPr>
        <w:t>AUTOR:</w:t>
      </w:r>
    </w:p>
    <w:p w14:paraId="0E8848FE" w14:textId="77777777" w:rsidR="006A4EBC" w:rsidRPr="001236EF" w:rsidRDefault="00F41498" w:rsidP="00624EB6">
      <w:pPr>
        <w:spacing w:line="360" w:lineRule="auto"/>
        <w:jc w:val="center"/>
        <w:rPr>
          <w:rFonts w:ascii="Times New Roman" w:hAnsi="Times New Roman" w:cs="Times New Roman"/>
          <w:sz w:val="24"/>
          <w:szCs w:val="24"/>
        </w:rPr>
      </w:pPr>
      <w:r>
        <w:rPr>
          <w:rFonts w:ascii="Times New Roman" w:hAnsi="Times New Roman" w:cs="Times New Roman"/>
          <w:sz w:val="24"/>
          <w:szCs w:val="24"/>
        </w:rPr>
        <w:t>Guamá</w:t>
      </w:r>
      <w:r w:rsidRPr="001236EF">
        <w:rPr>
          <w:rFonts w:ascii="Times New Roman" w:hAnsi="Times New Roman" w:cs="Times New Roman"/>
          <w:sz w:val="24"/>
          <w:szCs w:val="24"/>
        </w:rPr>
        <w:t>n Cajamarca Edwin Alexander</w:t>
      </w:r>
    </w:p>
    <w:p w14:paraId="1D64FA10" w14:textId="77777777" w:rsidR="006A4EBC" w:rsidRPr="001236EF" w:rsidRDefault="006A4EBC" w:rsidP="001236EF">
      <w:pPr>
        <w:spacing w:line="360" w:lineRule="auto"/>
        <w:jc w:val="center"/>
        <w:rPr>
          <w:rFonts w:ascii="Times New Roman" w:hAnsi="Times New Roman" w:cs="Times New Roman"/>
          <w:b/>
          <w:sz w:val="24"/>
          <w:szCs w:val="24"/>
        </w:rPr>
      </w:pPr>
      <w:r w:rsidRPr="001236EF">
        <w:rPr>
          <w:rFonts w:ascii="Times New Roman" w:hAnsi="Times New Roman" w:cs="Times New Roman"/>
          <w:b/>
          <w:sz w:val="24"/>
          <w:szCs w:val="24"/>
        </w:rPr>
        <w:t>TUTOR:</w:t>
      </w:r>
    </w:p>
    <w:p w14:paraId="45D9FDB8" w14:textId="77777777" w:rsidR="006A4EBC" w:rsidRPr="001236EF" w:rsidRDefault="006A4EBC" w:rsidP="00624EB6">
      <w:pPr>
        <w:spacing w:line="360" w:lineRule="auto"/>
        <w:jc w:val="center"/>
        <w:rPr>
          <w:rFonts w:ascii="Times New Roman" w:hAnsi="Times New Roman" w:cs="Times New Roman"/>
          <w:sz w:val="24"/>
          <w:szCs w:val="24"/>
        </w:rPr>
      </w:pPr>
      <w:proofErr w:type="spellStart"/>
      <w:r w:rsidRPr="001236EF">
        <w:rPr>
          <w:rFonts w:ascii="Times New Roman" w:hAnsi="Times New Roman" w:cs="Times New Roman"/>
          <w:sz w:val="24"/>
          <w:szCs w:val="24"/>
        </w:rPr>
        <w:t>M</w:t>
      </w:r>
      <w:r w:rsidR="00B150F3">
        <w:rPr>
          <w:rFonts w:ascii="Times New Roman" w:hAnsi="Times New Roman" w:cs="Times New Roman"/>
          <w:sz w:val="24"/>
          <w:szCs w:val="24"/>
        </w:rPr>
        <w:t>gs</w:t>
      </w:r>
      <w:proofErr w:type="spellEnd"/>
      <w:r w:rsidRPr="001236EF">
        <w:rPr>
          <w:rFonts w:ascii="Times New Roman" w:hAnsi="Times New Roman" w:cs="Times New Roman"/>
          <w:sz w:val="24"/>
          <w:szCs w:val="24"/>
        </w:rPr>
        <w:t>.</w:t>
      </w:r>
      <w:r w:rsidR="005F7F44">
        <w:rPr>
          <w:rFonts w:ascii="Times New Roman" w:hAnsi="Times New Roman" w:cs="Times New Roman"/>
          <w:sz w:val="24"/>
          <w:szCs w:val="24"/>
        </w:rPr>
        <w:t xml:space="preserve"> </w:t>
      </w:r>
      <w:r w:rsidR="005F7F44" w:rsidRPr="001236EF">
        <w:rPr>
          <w:rFonts w:ascii="Times New Roman" w:hAnsi="Times New Roman" w:cs="Times New Roman"/>
          <w:sz w:val="24"/>
          <w:szCs w:val="24"/>
        </w:rPr>
        <w:t>POALASIN</w:t>
      </w:r>
      <w:r w:rsidR="005F7F44">
        <w:rPr>
          <w:rFonts w:ascii="Times New Roman" w:hAnsi="Times New Roman" w:cs="Times New Roman"/>
          <w:sz w:val="24"/>
          <w:szCs w:val="24"/>
        </w:rPr>
        <w:t xml:space="preserve"> NARVÁEZ</w:t>
      </w:r>
      <w:r w:rsidRPr="001236EF">
        <w:rPr>
          <w:rFonts w:ascii="Times New Roman" w:hAnsi="Times New Roman" w:cs="Times New Roman"/>
          <w:sz w:val="24"/>
          <w:szCs w:val="24"/>
        </w:rPr>
        <w:t xml:space="preserve"> LUIS</w:t>
      </w:r>
      <w:r w:rsidR="005F7F44">
        <w:rPr>
          <w:rFonts w:ascii="Times New Roman" w:hAnsi="Times New Roman" w:cs="Times New Roman"/>
          <w:sz w:val="24"/>
          <w:szCs w:val="24"/>
        </w:rPr>
        <w:t xml:space="preserve"> ALBERTO</w:t>
      </w:r>
      <w:r w:rsidRPr="001236EF">
        <w:rPr>
          <w:rFonts w:ascii="Times New Roman" w:hAnsi="Times New Roman" w:cs="Times New Roman"/>
          <w:sz w:val="24"/>
          <w:szCs w:val="24"/>
        </w:rPr>
        <w:t xml:space="preserve"> </w:t>
      </w:r>
    </w:p>
    <w:p w14:paraId="56E767BD" w14:textId="77777777" w:rsidR="006A4EBC" w:rsidRPr="001236EF" w:rsidRDefault="006A4EBC" w:rsidP="001236EF">
      <w:pPr>
        <w:spacing w:line="360" w:lineRule="auto"/>
        <w:jc w:val="center"/>
        <w:rPr>
          <w:rFonts w:ascii="Times New Roman" w:hAnsi="Times New Roman" w:cs="Times New Roman"/>
          <w:sz w:val="24"/>
          <w:szCs w:val="24"/>
        </w:rPr>
      </w:pPr>
    </w:p>
    <w:p w14:paraId="0683AD15" w14:textId="77777777" w:rsidR="006A4EBC" w:rsidRPr="001236EF" w:rsidRDefault="006A4EBC" w:rsidP="001236EF">
      <w:pPr>
        <w:spacing w:line="360" w:lineRule="auto"/>
        <w:jc w:val="center"/>
        <w:rPr>
          <w:rFonts w:ascii="Times New Roman" w:hAnsi="Times New Roman" w:cs="Times New Roman"/>
          <w:b/>
          <w:sz w:val="24"/>
          <w:szCs w:val="24"/>
        </w:rPr>
      </w:pPr>
      <w:r w:rsidRPr="001236EF">
        <w:rPr>
          <w:rFonts w:ascii="Times New Roman" w:hAnsi="Times New Roman" w:cs="Times New Roman"/>
          <w:b/>
          <w:sz w:val="24"/>
          <w:szCs w:val="24"/>
        </w:rPr>
        <w:t>RIOBAMBA – ECUADOR</w:t>
      </w:r>
    </w:p>
    <w:p w14:paraId="0493B5EE" w14:textId="77777777" w:rsidR="0088264A" w:rsidRDefault="006A4EBC" w:rsidP="0088264A">
      <w:pPr>
        <w:spacing w:line="360" w:lineRule="auto"/>
        <w:jc w:val="center"/>
        <w:rPr>
          <w:rFonts w:ascii="Times New Roman" w:hAnsi="Times New Roman" w:cs="Times New Roman"/>
          <w:b/>
          <w:sz w:val="24"/>
          <w:szCs w:val="24"/>
        </w:rPr>
        <w:sectPr w:rsidR="0088264A" w:rsidSect="000E62ED">
          <w:headerReference w:type="default" r:id="rId9"/>
          <w:footerReference w:type="default" r:id="rId10"/>
          <w:pgSz w:w="11906" w:h="16838"/>
          <w:pgMar w:top="1417" w:right="1701" w:bottom="1417" w:left="1701" w:header="708" w:footer="708" w:gutter="0"/>
          <w:cols w:space="708"/>
          <w:docGrid w:linePitch="360"/>
        </w:sectPr>
      </w:pPr>
      <w:r w:rsidRPr="001236EF">
        <w:rPr>
          <w:rFonts w:ascii="Times New Roman" w:hAnsi="Times New Roman" w:cs="Times New Roman"/>
          <w:b/>
          <w:sz w:val="24"/>
          <w:szCs w:val="24"/>
        </w:rPr>
        <w:t>2018</w:t>
      </w:r>
    </w:p>
    <w:p w14:paraId="31B720E3" w14:textId="77777777" w:rsidR="005F7F44" w:rsidRDefault="00E80931" w:rsidP="00E80931">
      <w:pPr>
        <w:spacing w:line="360" w:lineRule="auto"/>
        <w:jc w:val="center"/>
        <w:rPr>
          <w:rFonts w:ascii="Times New Roman" w:hAnsi="Times New Roman" w:cs="Times New Roman"/>
          <w:b/>
          <w:sz w:val="24"/>
          <w:szCs w:val="24"/>
        </w:rPr>
      </w:pPr>
      <w:r>
        <w:rPr>
          <w:noProof/>
        </w:rPr>
        <w:lastRenderedPageBreak/>
        <w:drawing>
          <wp:anchor distT="0" distB="0" distL="114300" distR="114300" simplePos="0" relativeHeight="251669504" behindDoc="1" locked="0" layoutInCell="1" allowOverlap="1" wp14:anchorId="3D74EC11" wp14:editId="49910B63">
            <wp:simplePos x="0" y="0"/>
            <wp:positionH relativeFrom="margin">
              <wp:align>center</wp:align>
            </wp:positionH>
            <wp:positionV relativeFrom="paragraph">
              <wp:posOffset>1070610</wp:posOffset>
            </wp:positionV>
            <wp:extent cx="9069070" cy="6927850"/>
            <wp:effectExtent l="3810" t="0" r="2540" b="2540"/>
            <wp:wrapTight wrapText="bothSides">
              <wp:wrapPolygon edited="0">
                <wp:start x="9" y="21612"/>
                <wp:lineTo x="21561" y="21612"/>
                <wp:lineTo x="21561" y="51"/>
                <wp:lineTo x="9" y="51"/>
                <wp:lineTo x="9" y="21612"/>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069070" cy="692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56B7F" w14:textId="77777777" w:rsidR="00283E8D" w:rsidRDefault="00E80931" w:rsidP="0088264A">
      <w:pPr>
        <w:spacing w:line="360" w:lineRule="auto"/>
        <w:rPr>
          <w:rFonts w:ascii="Times New Roman" w:hAnsi="Times New Roman" w:cs="Times New Roman"/>
          <w:b/>
          <w:sz w:val="24"/>
          <w:szCs w:val="24"/>
        </w:rPr>
      </w:pPr>
      <w:r>
        <w:rPr>
          <w:noProof/>
        </w:rPr>
        <w:lastRenderedPageBreak/>
        <w:drawing>
          <wp:anchor distT="0" distB="0" distL="114300" distR="114300" simplePos="0" relativeHeight="251670528" behindDoc="1" locked="0" layoutInCell="1" allowOverlap="1" wp14:anchorId="5C6EAC2E" wp14:editId="1CD04B09">
            <wp:simplePos x="0" y="0"/>
            <wp:positionH relativeFrom="margin">
              <wp:posOffset>-1780540</wp:posOffset>
            </wp:positionH>
            <wp:positionV relativeFrom="paragraph">
              <wp:posOffset>1276350</wp:posOffset>
            </wp:positionV>
            <wp:extent cx="8958580" cy="6410960"/>
            <wp:effectExtent l="0" t="2540" r="0" b="0"/>
            <wp:wrapTight wrapText="bothSides">
              <wp:wrapPolygon edited="0">
                <wp:start x="-6" y="21591"/>
                <wp:lineTo x="21536" y="21591"/>
                <wp:lineTo x="21536" y="90"/>
                <wp:lineTo x="-6" y="90"/>
                <wp:lineTo x="-6" y="21591"/>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958580" cy="641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9C879" w14:textId="77777777" w:rsidR="00283E8D" w:rsidRPr="001236EF" w:rsidRDefault="00283E8D" w:rsidP="0088264A">
      <w:pPr>
        <w:spacing w:line="360" w:lineRule="auto"/>
        <w:rPr>
          <w:rFonts w:ascii="Times New Roman" w:hAnsi="Times New Roman" w:cs="Times New Roman"/>
          <w:b/>
          <w:sz w:val="24"/>
          <w:szCs w:val="24"/>
        </w:rPr>
      </w:pPr>
    </w:p>
    <w:p w14:paraId="747C7B8F" w14:textId="77777777" w:rsidR="0066516A" w:rsidRDefault="006936CF" w:rsidP="001236EF">
      <w:pPr>
        <w:spacing w:line="360" w:lineRule="auto"/>
        <w:jc w:val="center"/>
        <w:rPr>
          <w:rFonts w:ascii="Times New Roman" w:hAnsi="Times New Roman" w:cs="Times New Roman"/>
          <w:b/>
          <w:sz w:val="24"/>
          <w:szCs w:val="24"/>
        </w:rPr>
      </w:pPr>
      <w:r w:rsidRPr="00D64E45">
        <w:rPr>
          <w:rFonts w:ascii="Times New Roman" w:hAnsi="Times New Roman" w:cs="Times New Roman"/>
          <w:b/>
          <w:noProof/>
          <w:sz w:val="32"/>
          <w:szCs w:val="36"/>
          <w:lang w:val="es-EC" w:eastAsia="es-EC"/>
        </w:rPr>
        <w:drawing>
          <wp:inline distT="0" distB="0" distL="0" distR="0" wp14:anchorId="7DDB6870" wp14:editId="65429E86">
            <wp:extent cx="1295400" cy="1368459"/>
            <wp:effectExtent l="0" t="0" r="0" b="3175"/>
            <wp:docPr id="3" name="Imagen 3" descr="Resultado de imagen para SELLO DE U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LLO DE UNA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569" cy="1376032"/>
                    </a:xfrm>
                    <a:prstGeom prst="rect">
                      <a:avLst/>
                    </a:prstGeom>
                    <a:noFill/>
                    <a:ln>
                      <a:noFill/>
                    </a:ln>
                  </pic:spPr>
                </pic:pic>
              </a:graphicData>
            </a:graphic>
          </wp:inline>
        </w:drawing>
      </w:r>
    </w:p>
    <w:p w14:paraId="669D003A" w14:textId="77777777" w:rsidR="006936CF" w:rsidRDefault="006936CF" w:rsidP="001236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UNIVERSIDAD NACIONAL DE CHIMBORAZO</w:t>
      </w:r>
    </w:p>
    <w:p w14:paraId="301EA4D6" w14:textId="77777777" w:rsidR="006936CF" w:rsidRDefault="006936CF" w:rsidP="001236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FACULTAD DE CIENCIAS DE LA SALUD</w:t>
      </w:r>
    </w:p>
    <w:p w14:paraId="22A67192" w14:textId="77777777" w:rsidR="006936CF" w:rsidRDefault="006936CF" w:rsidP="001236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CARRERA DE TERAPIA FISICA Y DEPORTIVA</w:t>
      </w:r>
    </w:p>
    <w:p w14:paraId="665FC0FC" w14:textId="77777777" w:rsidR="006936CF" w:rsidRDefault="006936CF" w:rsidP="001236EF">
      <w:pPr>
        <w:spacing w:line="360" w:lineRule="auto"/>
        <w:jc w:val="center"/>
        <w:rPr>
          <w:rFonts w:ascii="Times New Roman" w:hAnsi="Times New Roman" w:cs="Times New Roman"/>
          <w:b/>
          <w:sz w:val="24"/>
          <w:szCs w:val="24"/>
        </w:rPr>
      </w:pPr>
    </w:p>
    <w:p w14:paraId="027B6050" w14:textId="77777777" w:rsidR="006936CF" w:rsidRDefault="006936CF" w:rsidP="001236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DERECHO DE AUTORIA</w:t>
      </w:r>
    </w:p>
    <w:p w14:paraId="522A8B98" w14:textId="77777777" w:rsidR="006936CF" w:rsidRDefault="006936CF"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Yo, Edwin Alexander Guamán Cajamarca con C.I. 0604114405, soy responsable de las ideas, criterios y resultados realizados en la investigación y los derechos de autoría que pertenecen a la Universidad Nacional de Chimborazo</w:t>
      </w:r>
    </w:p>
    <w:p w14:paraId="453A1858" w14:textId="77777777" w:rsidR="006936CF" w:rsidRDefault="005857D7" w:rsidP="006936CF">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Riobamba, </w:t>
      </w:r>
      <w:proofErr w:type="gramStart"/>
      <w:r>
        <w:rPr>
          <w:rFonts w:ascii="Times New Roman" w:hAnsi="Times New Roman" w:cs="Times New Roman"/>
          <w:sz w:val="24"/>
          <w:szCs w:val="24"/>
        </w:rPr>
        <w:t>Noviembre</w:t>
      </w:r>
      <w:proofErr w:type="gramEnd"/>
      <w:r w:rsidR="006936CF">
        <w:rPr>
          <w:rFonts w:ascii="Times New Roman" w:hAnsi="Times New Roman" w:cs="Times New Roman"/>
          <w:sz w:val="24"/>
          <w:szCs w:val="24"/>
        </w:rPr>
        <w:t xml:space="preserve"> 2018</w:t>
      </w:r>
    </w:p>
    <w:p w14:paraId="60C4B571" w14:textId="77777777" w:rsidR="00283E8D" w:rsidRDefault="00283E8D" w:rsidP="00283E8D">
      <w:pPr>
        <w:spacing w:line="360" w:lineRule="auto"/>
        <w:rPr>
          <w:rFonts w:ascii="Times New Roman" w:hAnsi="Times New Roman" w:cs="Times New Roman"/>
          <w:sz w:val="24"/>
          <w:szCs w:val="24"/>
        </w:rPr>
      </w:pPr>
    </w:p>
    <w:p w14:paraId="7571A935" w14:textId="77777777" w:rsidR="00283E8D" w:rsidRDefault="00E80931" w:rsidP="00283E8D">
      <w:pPr>
        <w:spacing w:line="360" w:lineRule="auto"/>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47C8750A" wp14:editId="703ECBDC">
            <wp:simplePos x="0" y="0"/>
            <wp:positionH relativeFrom="column">
              <wp:posOffset>621030</wp:posOffset>
            </wp:positionH>
            <wp:positionV relativeFrom="paragraph">
              <wp:posOffset>320040</wp:posOffset>
            </wp:positionV>
            <wp:extent cx="426720" cy="876935"/>
            <wp:effectExtent l="3492" t="0" r="0" b="0"/>
            <wp:wrapTight wrapText="bothSides">
              <wp:wrapPolygon edited="0">
                <wp:start x="177" y="21686"/>
                <wp:lineTo x="20427" y="21686"/>
                <wp:lineTo x="20427" y="571"/>
                <wp:lineTo x="177" y="571"/>
                <wp:lineTo x="177" y="21686"/>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450" t="63080" r="34628" b="13913"/>
                    <a:stretch/>
                  </pic:blipFill>
                  <pic:spPr bwMode="auto">
                    <a:xfrm rot="5400000">
                      <a:off x="0" y="0"/>
                      <a:ext cx="426720" cy="876935"/>
                    </a:xfrm>
                    <a:prstGeom prst="rect">
                      <a:avLst/>
                    </a:prstGeom>
                    <a:noFill/>
                    <a:ln>
                      <a:noFill/>
                    </a:ln>
                    <a:extLst>
                      <a:ext uri="{53640926-AAD7-44D8-BBD7-CCE9431645EC}">
                        <a14:shadowObscured xmlns:a14="http://schemas.microsoft.com/office/drawing/2010/main"/>
                      </a:ext>
                    </a:extLst>
                  </pic:spPr>
                </pic:pic>
              </a:graphicData>
            </a:graphic>
          </wp:anchor>
        </w:drawing>
      </w:r>
    </w:p>
    <w:p w14:paraId="24754B72" w14:textId="77777777" w:rsidR="00283E8D" w:rsidRDefault="00283E8D" w:rsidP="00283E8D">
      <w:pPr>
        <w:spacing w:line="360" w:lineRule="auto"/>
        <w:rPr>
          <w:rFonts w:ascii="Times New Roman" w:hAnsi="Times New Roman" w:cs="Times New Roman"/>
          <w:sz w:val="24"/>
          <w:szCs w:val="24"/>
        </w:rPr>
      </w:pPr>
    </w:p>
    <w:p w14:paraId="42DC0B30" w14:textId="77777777" w:rsidR="00283E8D" w:rsidRDefault="00283E8D" w:rsidP="00283E8D">
      <w:pPr>
        <w:spacing w:line="360" w:lineRule="auto"/>
        <w:rPr>
          <w:rFonts w:ascii="Times New Roman" w:hAnsi="Times New Roman" w:cs="Times New Roman"/>
          <w:sz w:val="24"/>
          <w:szCs w:val="24"/>
        </w:rPr>
      </w:pPr>
    </w:p>
    <w:p w14:paraId="0EA601D0" w14:textId="77777777" w:rsidR="00283E8D" w:rsidRDefault="00283E8D" w:rsidP="00283E8D">
      <w:pPr>
        <w:spacing w:line="360" w:lineRule="auto"/>
        <w:rPr>
          <w:rFonts w:ascii="Times New Roman" w:hAnsi="Times New Roman" w:cs="Times New Roman"/>
          <w:sz w:val="24"/>
          <w:szCs w:val="24"/>
        </w:rPr>
      </w:pPr>
      <w:r>
        <w:rPr>
          <w:rFonts w:ascii="Times New Roman" w:hAnsi="Times New Roman" w:cs="Times New Roman"/>
          <w:sz w:val="24"/>
          <w:szCs w:val="24"/>
        </w:rPr>
        <w:t>Edwin Alexander Guamán Cajamarca</w:t>
      </w:r>
    </w:p>
    <w:p w14:paraId="11A04615" w14:textId="77777777" w:rsidR="00283E8D" w:rsidRPr="006936CF" w:rsidRDefault="00283E8D" w:rsidP="00283E8D">
      <w:pPr>
        <w:spacing w:line="360" w:lineRule="auto"/>
        <w:rPr>
          <w:rFonts w:ascii="Times New Roman" w:hAnsi="Times New Roman" w:cs="Times New Roman"/>
          <w:sz w:val="24"/>
          <w:szCs w:val="24"/>
        </w:rPr>
      </w:pPr>
      <w:r>
        <w:rPr>
          <w:rFonts w:ascii="Times New Roman" w:hAnsi="Times New Roman" w:cs="Times New Roman"/>
          <w:sz w:val="24"/>
          <w:szCs w:val="24"/>
        </w:rPr>
        <w:t>C.I. 0604114405</w:t>
      </w:r>
    </w:p>
    <w:p w14:paraId="4CAD4BF9" w14:textId="77777777" w:rsidR="006936CF" w:rsidRDefault="006936CF" w:rsidP="001236EF">
      <w:pPr>
        <w:spacing w:line="360" w:lineRule="auto"/>
        <w:jc w:val="center"/>
        <w:rPr>
          <w:rFonts w:ascii="Times New Roman" w:hAnsi="Times New Roman" w:cs="Times New Roman"/>
          <w:b/>
          <w:sz w:val="24"/>
          <w:szCs w:val="24"/>
        </w:rPr>
      </w:pPr>
    </w:p>
    <w:p w14:paraId="2F488013" w14:textId="77777777" w:rsidR="006936CF" w:rsidRDefault="006936CF" w:rsidP="001236EF">
      <w:pPr>
        <w:spacing w:line="360" w:lineRule="auto"/>
        <w:jc w:val="center"/>
        <w:rPr>
          <w:rFonts w:ascii="Times New Roman" w:hAnsi="Times New Roman" w:cs="Times New Roman"/>
          <w:b/>
          <w:sz w:val="24"/>
          <w:szCs w:val="24"/>
        </w:rPr>
      </w:pPr>
    </w:p>
    <w:p w14:paraId="0B6632F8" w14:textId="77777777" w:rsidR="006936CF" w:rsidRDefault="006936CF" w:rsidP="001236EF">
      <w:pPr>
        <w:spacing w:line="360" w:lineRule="auto"/>
        <w:jc w:val="center"/>
        <w:rPr>
          <w:rFonts w:ascii="Times New Roman" w:hAnsi="Times New Roman" w:cs="Times New Roman"/>
          <w:b/>
          <w:sz w:val="24"/>
          <w:szCs w:val="24"/>
        </w:rPr>
      </w:pPr>
    </w:p>
    <w:p w14:paraId="6ABE144E" w14:textId="77777777" w:rsidR="006936CF" w:rsidRDefault="006936CF" w:rsidP="001236EF">
      <w:pPr>
        <w:spacing w:line="360" w:lineRule="auto"/>
        <w:jc w:val="center"/>
        <w:rPr>
          <w:rFonts w:ascii="Times New Roman" w:hAnsi="Times New Roman" w:cs="Times New Roman"/>
          <w:b/>
          <w:sz w:val="24"/>
          <w:szCs w:val="24"/>
        </w:rPr>
      </w:pPr>
    </w:p>
    <w:p w14:paraId="191DE7BA" w14:textId="77777777" w:rsidR="006936CF" w:rsidRDefault="006936CF" w:rsidP="001236EF">
      <w:pPr>
        <w:spacing w:line="360" w:lineRule="auto"/>
        <w:jc w:val="center"/>
        <w:rPr>
          <w:rFonts w:ascii="Times New Roman" w:hAnsi="Times New Roman" w:cs="Times New Roman"/>
          <w:b/>
          <w:sz w:val="24"/>
          <w:szCs w:val="24"/>
        </w:rPr>
      </w:pPr>
    </w:p>
    <w:p w14:paraId="2B4F99EC" w14:textId="77777777" w:rsidR="00BF08B5" w:rsidRDefault="00BF08B5" w:rsidP="004C7729">
      <w:pPr>
        <w:spacing w:line="360" w:lineRule="auto"/>
        <w:rPr>
          <w:rFonts w:ascii="Times New Roman" w:hAnsi="Times New Roman" w:cs="Times New Roman"/>
          <w:b/>
          <w:sz w:val="24"/>
          <w:szCs w:val="24"/>
        </w:rPr>
      </w:pPr>
    </w:p>
    <w:p w14:paraId="27D0B3EC" w14:textId="77777777" w:rsidR="006936CF" w:rsidRDefault="006936CF" w:rsidP="001236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AGRADECIMIENTO</w:t>
      </w:r>
    </w:p>
    <w:p w14:paraId="0C933FA0" w14:textId="77777777" w:rsidR="00BF08B5" w:rsidRDefault="00BF08B5" w:rsidP="001236EF">
      <w:pPr>
        <w:spacing w:line="360" w:lineRule="auto"/>
        <w:jc w:val="center"/>
        <w:rPr>
          <w:rFonts w:ascii="Times New Roman" w:hAnsi="Times New Roman" w:cs="Times New Roman"/>
          <w:b/>
          <w:sz w:val="24"/>
          <w:szCs w:val="24"/>
        </w:rPr>
      </w:pPr>
    </w:p>
    <w:p w14:paraId="07FC9D44" w14:textId="77777777" w:rsidR="006936CF" w:rsidRDefault="00F41498"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Q</w:t>
      </w:r>
      <w:r w:rsidR="006936CF">
        <w:rPr>
          <w:rFonts w:ascii="Times New Roman" w:hAnsi="Times New Roman" w:cs="Times New Roman"/>
          <w:sz w:val="24"/>
          <w:szCs w:val="24"/>
        </w:rPr>
        <w:t>uiero agradecer a Dios</w:t>
      </w:r>
      <w:r w:rsidR="00723A9C">
        <w:rPr>
          <w:rFonts w:ascii="Times New Roman" w:hAnsi="Times New Roman" w:cs="Times New Roman"/>
          <w:sz w:val="24"/>
          <w:szCs w:val="24"/>
        </w:rPr>
        <w:t xml:space="preserve"> por darme la salud, vida y la sabiduría para poder cumplir un escalón más de mis objetivos propuestos.</w:t>
      </w:r>
    </w:p>
    <w:p w14:paraId="0129FFC4" w14:textId="77777777" w:rsidR="00723A9C" w:rsidRDefault="00723A9C"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Agradezco a mis padres por su esfuerzo, amor y apoyo incondicional que me han brindado toda mi vida para poder su</w:t>
      </w:r>
      <w:r w:rsidR="00464FE1">
        <w:rPr>
          <w:rFonts w:ascii="Times New Roman" w:hAnsi="Times New Roman" w:cs="Times New Roman"/>
          <w:sz w:val="24"/>
          <w:szCs w:val="24"/>
        </w:rPr>
        <w:t>perarme y tener un mejor futuro.</w:t>
      </w:r>
    </w:p>
    <w:p w14:paraId="4345AF4F" w14:textId="77777777" w:rsidR="00464FE1" w:rsidRDefault="00464FE1"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Agradezco a mis hermanos por estar siempre apoyándome en los buenos como en los malos momentos.</w:t>
      </w:r>
    </w:p>
    <w:p w14:paraId="636350E0" w14:textId="77777777" w:rsidR="00723A9C" w:rsidRDefault="00464FE1"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A la U</w:t>
      </w:r>
      <w:r w:rsidR="00723A9C">
        <w:rPr>
          <w:rFonts w:ascii="Times New Roman" w:hAnsi="Times New Roman" w:cs="Times New Roman"/>
          <w:sz w:val="24"/>
          <w:szCs w:val="24"/>
        </w:rPr>
        <w:t>niversidad Naci</w:t>
      </w:r>
      <w:r>
        <w:rPr>
          <w:rFonts w:ascii="Times New Roman" w:hAnsi="Times New Roman" w:cs="Times New Roman"/>
          <w:sz w:val="24"/>
          <w:szCs w:val="24"/>
        </w:rPr>
        <w:t>onal de Chimborazo por abrir las puertas a todos aquellos estudiantes que tienen deseos y motivación de superación para alcanzar un mejor estilo de vida.</w:t>
      </w:r>
    </w:p>
    <w:p w14:paraId="74228B3F" w14:textId="77777777" w:rsidR="00BF08B5" w:rsidRDefault="00BF08B5"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Agradezco al personal del área de Rehabilitación Física del Hospital Básico Militar Nº11-BCB</w:t>
      </w:r>
      <w:r w:rsidRPr="00BF08B5">
        <w:rPr>
          <w:rFonts w:ascii="Times New Roman" w:hAnsi="Times New Roman" w:cs="Times New Roman"/>
          <w:sz w:val="24"/>
          <w:szCs w:val="24"/>
        </w:rPr>
        <w:t xml:space="preserve"> Galápagos</w:t>
      </w:r>
      <w:r>
        <w:rPr>
          <w:rFonts w:ascii="Times New Roman" w:hAnsi="Times New Roman" w:cs="Times New Roman"/>
          <w:sz w:val="24"/>
          <w:szCs w:val="24"/>
        </w:rPr>
        <w:t xml:space="preserve"> por abrirme sus puertas para la elaboración del presente trabajo, por sus consejos, la experiencia laboral, su paciencia y por los gratos momentos que me ha sido dignos de compartir a mi persona.</w:t>
      </w:r>
    </w:p>
    <w:p w14:paraId="6C44E2F9" w14:textId="77777777" w:rsidR="00464FE1" w:rsidRDefault="00464FE1"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Agradezco a</w:t>
      </w:r>
      <w:r w:rsidR="00BF08B5">
        <w:rPr>
          <w:rFonts w:ascii="Times New Roman" w:hAnsi="Times New Roman" w:cs="Times New Roman"/>
          <w:sz w:val="24"/>
          <w:szCs w:val="24"/>
        </w:rPr>
        <w:t xml:space="preserve"> mis docentes por haber compartido su experiencia laboral y sus conocimientos en mi formación profesional.</w:t>
      </w:r>
    </w:p>
    <w:p w14:paraId="29C46AA9" w14:textId="77777777" w:rsidR="00BF08B5" w:rsidRPr="006936CF" w:rsidRDefault="00BF08B5" w:rsidP="006936CF">
      <w:pPr>
        <w:spacing w:line="360" w:lineRule="auto"/>
        <w:jc w:val="both"/>
        <w:rPr>
          <w:rFonts w:ascii="Times New Roman" w:hAnsi="Times New Roman" w:cs="Times New Roman"/>
          <w:sz w:val="24"/>
          <w:szCs w:val="24"/>
        </w:rPr>
      </w:pPr>
      <w:r>
        <w:rPr>
          <w:rFonts w:ascii="Times New Roman" w:hAnsi="Times New Roman" w:cs="Times New Roman"/>
          <w:sz w:val="24"/>
          <w:szCs w:val="24"/>
        </w:rPr>
        <w:t>Agradezco a mis amigos y compañeros de la carrera por sus consejos y aquellos momentos compartidos.</w:t>
      </w:r>
    </w:p>
    <w:p w14:paraId="6F3CA724" w14:textId="77777777" w:rsidR="006936CF" w:rsidRDefault="006936CF" w:rsidP="001236EF">
      <w:pPr>
        <w:spacing w:line="360" w:lineRule="auto"/>
        <w:jc w:val="center"/>
        <w:rPr>
          <w:rFonts w:ascii="Times New Roman" w:hAnsi="Times New Roman" w:cs="Times New Roman"/>
          <w:b/>
          <w:sz w:val="24"/>
          <w:szCs w:val="24"/>
        </w:rPr>
      </w:pPr>
    </w:p>
    <w:p w14:paraId="04E4F071" w14:textId="77777777" w:rsidR="00BF08B5" w:rsidRDefault="00BF08B5" w:rsidP="001236EF">
      <w:pPr>
        <w:spacing w:line="360" w:lineRule="auto"/>
        <w:jc w:val="center"/>
        <w:rPr>
          <w:rFonts w:ascii="Times New Roman" w:hAnsi="Times New Roman" w:cs="Times New Roman"/>
          <w:b/>
          <w:sz w:val="24"/>
          <w:szCs w:val="24"/>
        </w:rPr>
      </w:pPr>
    </w:p>
    <w:p w14:paraId="5DE8C2F1" w14:textId="77777777" w:rsidR="00BF08B5" w:rsidRDefault="00BF08B5" w:rsidP="001236EF">
      <w:pPr>
        <w:spacing w:line="360" w:lineRule="auto"/>
        <w:jc w:val="center"/>
        <w:rPr>
          <w:rFonts w:ascii="Times New Roman" w:hAnsi="Times New Roman" w:cs="Times New Roman"/>
          <w:b/>
          <w:sz w:val="24"/>
          <w:szCs w:val="24"/>
        </w:rPr>
      </w:pPr>
    </w:p>
    <w:p w14:paraId="458B719D" w14:textId="77777777" w:rsidR="00BF08B5" w:rsidRDefault="00BF08B5" w:rsidP="001236EF">
      <w:pPr>
        <w:spacing w:line="360" w:lineRule="auto"/>
        <w:jc w:val="center"/>
        <w:rPr>
          <w:rFonts w:ascii="Times New Roman" w:hAnsi="Times New Roman" w:cs="Times New Roman"/>
          <w:b/>
          <w:sz w:val="24"/>
          <w:szCs w:val="24"/>
        </w:rPr>
      </w:pPr>
    </w:p>
    <w:p w14:paraId="11927A9D" w14:textId="77777777" w:rsidR="00BF08B5" w:rsidRDefault="00BF08B5" w:rsidP="001236EF">
      <w:pPr>
        <w:spacing w:line="360" w:lineRule="auto"/>
        <w:jc w:val="center"/>
        <w:rPr>
          <w:rFonts w:ascii="Times New Roman" w:hAnsi="Times New Roman" w:cs="Times New Roman"/>
          <w:b/>
          <w:sz w:val="24"/>
          <w:szCs w:val="24"/>
        </w:rPr>
      </w:pPr>
    </w:p>
    <w:p w14:paraId="3B76A610" w14:textId="77777777" w:rsidR="00BF08B5" w:rsidRDefault="00BF08B5" w:rsidP="001236EF">
      <w:pPr>
        <w:spacing w:line="360" w:lineRule="auto"/>
        <w:jc w:val="center"/>
        <w:rPr>
          <w:rFonts w:ascii="Times New Roman" w:hAnsi="Times New Roman" w:cs="Times New Roman"/>
          <w:b/>
          <w:sz w:val="24"/>
          <w:szCs w:val="24"/>
        </w:rPr>
      </w:pPr>
    </w:p>
    <w:p w14:paraId="51CD8329" w14:textId="77777777" w:rsidR="00176634" w:rsidRDefault="00176634" w:rsidP="00176634">
      <w:pPr>
        <w:spacing w:line="360" w:lineRule="auto"/>
        <w:jc w:val="center"/>
        <w:rPr>
          <w:rFonts w:ascii="Times New Roman" w:hAnsi="Times New Roman" w:cs="Times New Roman"/>
          <w:b/>
          <w:sz w:val="24"/>
          <w:szCs w:val="24"/>
        </w:rPr>
      </w:pPr>
    </w:p>
    <w:p w14:paraId="542DA372" w14:textId="77777777" w:rsidR="004C7729" w:rsidRDefault="004C7729" w:rsidP="00176634">
      <w:pPr>
        <w:spacing w:line="360" w:lineRule="auto"/>
        <w:jc w:val="center"/>
        <w:rPr>
          <w:rFonts w:ascii="Times New Roman" w:hAnsi="Times New Roman" w:cs="Times New Roman"/>
          <w:b/>
          <w:sz w:val="24"/>
          <w:szCs w:val="24"/>
        </w:rPr>
      </w:pPr>
    </w:p>
    <w:p w14:paraId="75E4274D" w14:textId="77777777" w:rsidR="00BF08B5" w:rsidRDefault="00BF08B5" w:rsidP="0017663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DEDICATORIA</w:t>
      </w:r>
    </w:p>
    <w:p w14:paraId="4CC49B79" w14:textId="77777777" w:rsidR="00176634" w:rsidRDefault="00176634" w:rsidP="00176634">
      <w:pPr>
        <w:spacing w:line="360" w:lineRule="auto"/>
        <w:jc w:val="center"/>
        <w:rPr>
          <w:rFonts w:ascii="Times New Roman" w:hAnsi="Times New Roman" w:cs="Times New Roman"/>
          <w:b/>
          <w:sz w:val="24"/>
          <w:szCs w:val="24"/>
        </w:rPr>
      </w:pPr>
    </w:p>
    <w:p w14:paraId="2D8D5D61" w14:textId="77777777" w:rsidR="00BF08B5" w:rsidRDefault="00BF08B5" w:rsidP="001766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presente trabajo lo dedico a Dios por que sin él no soy nadie en esta vida; a mi madre Carmela Cajamarca quien es mi ejemplo y mi guía incondicional </w:t>
      </w:r>
      <w:r w:rsidR="00176634">
        <w:rPr>
          <w:rFonts w:ascii="Times New Roman" w:hAnsi="Times New Roman" w:cs="Times New Roman"/>
          <w:sz w:val="24"/>
          <w:szCs w:val="24"/>
        </w:rPr>
        <w:t>que no me alcanzara la vida completa para agradecer todo lo que ha hecho por mí y mis hermanos; a mi padre Luis Guamán por enseñarme buenos valores de la vida, por su apoyo y ser un pilar importante de mi vida.</w:t>
      </w:r>
    </w:p>
    <w:p w14:paraId="234425B6" w14:textId="77777777" w:rsidR="00176634" w:rsidRPr="00176634" w:rsidRDefault="00176634" w:rsidP="00176634">
      <w:pPr>
        <w:spacing w:line="360" w:lineRule="auto"/>
        <w:jc w:val="right"/>
        <w:rPr>
          <w:rFonts w:ascii="Times New Roman" w:hAnsi="Times New Roman" w:cs="Times New Roman"/>
          <w:b/>
          <w:sz w:val="24"/>
          <w:szCs w:val="24"/>
        </w:rPr>
      </w:pPr>
      <w:r w:rsidRPr="00176634">
        <w:rPr>
          <w:rFonts w:ascii="Times New Roman" w:hAnsi="Times New Roman" w:cs="Times New Roman"/>
          <w:b/>
          <w:sz w:val="24"/>
          <w:szCs w:val="24"/>
        </w:rPr>
        <w:t>Edwin Guamán.</w:t>
      </w:r>
    </w:p>
    <w:p w14:paraId="086777EF" w14:textId="77777777" w:rsidR="006936CF" w:rsidRDefault="006936CF" w:rsidP="001236EF">
      <w:pPr>
        <w:spacing w:line="360" w:lineRule="auto"/>
        <w:jc w:val="center"/>
        <w:rPr>
          <w:rFonts w:ascii="Times New Roman" w:hAnsi="Times New Roman" w:cs="Times New Roman"/>
          <w:b/>
          <w:sz w:val="24"/>
          <w:szCs w:val="24"/>
        </w:rPr>
      </w:pPr>
    </w:p>
    <w:p w14:paraId="0470C3E0" w14:textId="77777777" w:rsidR="006936CF" w:rsidRDefault="006936CF" w:rsidP="001236EF">
      <w:pPr>
        <w:spacing w:line="360" w:lineRule="auto"/>
        <w:jc w:val="center"/>
        <w:rPr>
          <w:rFonts w:ascii="Times New Roman" w:hAnsi="Times New Roman" w:cs="Times New Roman"/>
          <w:b/>
          <w:sz w:val="24"/>
          <w:szCs w:val="24"/>
        </w:rPr>
      </w:pPr>
    </w:p>
    <w:p w14:paraId="751716C1" w14:textId="77777777" w:rsidR="00176634" w:rsidRDefault="00176634" w:rsidP="001236EF">
      <w:pPr>
        <w:spacing w:line="360" w:lineRule="auto"/>
        <w:jc w:val="center"/>
        <w:rPr>
          <w:rFonts w:ascii="Times New Roman" w:hAnsi="Times New Roman" w:cs="Times New Roman"/>
          <w:b/>
          <w:sz w:val="24"/>
          <w:szCs w:val="24"/>
        </w:rPr>
      </w:pPr>
    </w:p>
    <w:p w14:paraId="11D0D4AA" w14:textId="77777777" w:rsidR="00176634" w:rsidRDefault="00176634" w:rsidP="001236EF">
      <w:pPr>
        <w:spacing w:line="360" w:lineRule="auto"/>
        <w:jc w:val="center"/>
        <w:rPr>
          <w:rFonts w:ascii="Times New Roman" w:hAnsi="Times New Roman" w:cs="Times New Roman"/>
          <w:b/>
          <w:sz w:val="24"/>
          <w:szCs w:val="24"/>
        </w:rPr>
      </w:pPr>
    </w:p>
    <w:p w14:paraId="137B3CA0" w14:textId="77777777" w:rsidR="00176634" w:rsidRDefault="00176634" w:rsidP="001236EF">
      <w:pPr>
        <w:spacing w:line="360" w:lineRule="auto"/>
        <w:jc w:val="center"/>
        <w:rPr>
          <w:rFonts w:ascii="Times New Roman" w:hAnsi="Times New Roman" w:cs="Times New Roman"/>
          <w:b/>
          <w:sz w:val="24"/>
          <w:szCs w:val="24"/>
        </w:rPr>
      </w:pPr>
    </w:p>
    <w:p w14:paraId="79D188CF" w14:textId="77777777" w:rsidR="00176634" w:rsidRDefault="00176634" w:rsidP="001236EF">
      <w:pPr>
        <w:spacing w:line="360" w:lineRule="auto"/>
        <w:jc w:val="center"/>
        <w:rPr>
          <w:rFonts w:ascii="Times New Roman" w:hAnsi="Times New Roman" w:cs="Times New Roman"/>
          <w:b/>
          <w:sz w:val="24"/>
          <w:szCs w:val="24"/>
        </w:rPr>
      </w:pPr>
    </w:p>
    <w:p w14:paraId="767A605C" w14:textId="77777777" w:rsidR="00176634" w:rsidRDefault="00176634" w:rsidP="001236EF">
      <w:pPr>
        <w:spacing w:line="360" w:lineRule="auto"/>
        <w:jc w:val="center"/>
        <w:rPr>
          <w:rFonts w:ascii="Times New Roman" w:hAnsi="Times New Roman" w:cs="Times New Roman"/>
          <w:b/>
          <w:sz w:val="24"/>
          <w:szCs w:val="24"/>
        </w:rPr>
      </w:pPr>
    </w:p>
    <w:p w14:paraId="4FCFB0AB" w14:textId="77777777" w:rsidR="00176634" w:rsidRDefault="00176634" w:rsidP="001236EF">
      <w:pPr>
        <w:spacing w:line="360" w:lineRule="auto"/>
        <w:jc w:val="center"/>
        <w:rPr>
          <w:rFonts w:ascii="Times New Roman" w:hAnsi="Times New Roman" w:cs="Times New Roman"/>
          <w:b/>
          <w:sz w:val="24"/>
          <w:szCs w:val="24"/>
        </w:rPr>
      </w:pPr>
    </w:p>
    <w:p w14:paraId="6DB964B6" w14:textId="77777777" w:rsidR="00176634" w:rsidRDefault="00176634" w:rsidP="001236EF">
      <w:pPr>
        <w:spacing w:line="360" w:lineRule="auto"/>
        <w:jc w:val="center"/>
        <w:rPr>
          <w:rFonts w:ascii="Times New Roman" w:hAnsi="Times New Roman" w:cs="Times New Roman"/>
          <w:b/>
          <w:sz w:val="24"/>
          <w:szCs w:val="24"/>
        </w:rPr>
      </w:pPr>
    </w:p>
    <w:p w14:paraId="7C599D17" w14:textId="77777777" w:rsidR="00176634" w:rsidRDefault="00176634" w:rsidP="001236EF">
      <w:pPr>
        <w:spacing w:line="360" w:lineRule="auto"/>
        <w:jc w:val="center"/>
        <w:rPr>
          <w:rFonts w:ascii="Times New Roman" w:hAnsi="Times New Roman" w:cs="Times New Roman"/>
          <w:b/>
          <w:sz w:val="24"/>
          <w:szCs w:val="24"/>
        </w:rPr>
      </w:pPr>
    </w:p>
    <w:p w14:paraId="14EC68AE" w14:textId="77777777" w:rsidR="00176634" w:rsidRDefault="00176634" w:rsidP="001236EF">
      <w:pPr>
        <w:spacing w:line="360" w:lineRule="auto"/>
        <w:jc w:val="center"/>
        <w:rPr>
          <w:rFonts w:ascii="Times New Roman" w:hAnsi="Times New Roman" w:cs="Times New Roman"/>
          <w:b/>
          <w:sz w:val="24"/>
          <w:szCs w:val="24"/>
        </w:rPr>
      </w:pPr>
    </w:p>
    <w:p w14:paraId="4C788F49" w14:textId="77777777" w:rsidR="00176634" w:rsidRDefault="00176634" w:rsidP="001236EF">
      <w:pPr>
        <w:spacing w:line="360" w:lineRule="auto"/>
        <w:jc w:val="center"/>
        <w:rPr>
          <w:rFonts w:ascii="Times New Roman" w:hAnsi="Times New Roman" w:cs="Times New Roman"/>
          <w:b/>
          <w:sz w:val="24"/>
          <w:szCs w:val="24"/>
        </w:rPr>
      </w:pPr>
    </w:p>
    <w:p w14:paraId="481DC693" w14:textId="77777777" w:rsidR="00176634" w:rsidRDefault="00176634" w:rsidP="001236EF">
      <w:pPr>
        <w:spacing w:line="360" w:lineRule="auto"/>
        <w:jc w:val="center"/>
        <w:rPr>
          <w:rFonts w:ascii="Times New Roman" w:hAnsi="Times New Roman" w:cs="Times New Roman"/>
          <w:b/>
          <w:sz w:val="24"/>
          <w:szCs w:val="24"/>
        </w:rPr>
      </w:pPr>
    </w:p>
    <w:p w14:paraId="3957D430" w14:textId="77777777" w:rsidR="00176634" w:rsidRDefault="00176634" w:rsidP="001236EF">
      <w:pPr>
        <w:spacing w:line="360" w:lineRule="auto"/>
        <w:jc w:val="center"/>
        <w:rPr>
          <w:rFonts w:ascii="Times New Roman" w:hAnsi="Times New Roman" w:cs="Times New Roman"/>
          <w:b/>
          <w:sz w:val="24"/>
          <w:szCs w:val="24"/>
        </w:rPr>
      </w:pPr>
    </w:p>
    <w:p w14:paraId="797406A8" w14:textId="77777777" w:rsidR="00176634" w:rsidRDefault="00176634" w:rsidP="001236EF">
      <w:pPr>
        <w:spacing w:line="360" w:lineRule="auto"/>
        <w:jc w:val="center"/>
        <w:rPr>
          <w:rFonts w:ascii="Times New Roman" w:hAnsi="Times New Roman" w:cs="Times New Roman"/>
          <w:b/>
          <w:sz w:val="24"/>
          <w:szCs w:val="24"/>
        </w:rPr>
      </w:pPr>
    </w:p>
    <w:p w14:paraId="73305756" w14:textId="77777777" w:rsidR="00176634" w:rsidRDefault="00176634" w:rsidP="001236EF">
      <w:pPr>
        <w:spacing w:line="360" w:lineRule="auto"/>
        <w:jc w:val="center"/>
        <w:rPr>
          <w:rFonts w:ascii="Times New Roman" w:hAnsi="Times New Roman" w:cs="Times New Roman"/>
          <w:b/>
          <w:sz w:val="24"/>
          <w:szCs w:val="24"/>
        </w:rPr>
      </w:pPr>
    </w:p>
    <w:p w14:paraId="20936545" w14:textId="77777777" w:rsidR="004C7729" w:rsidRDefault="004C7729" w:rsidP="001236EF">
      <w:pPr>
        <w:spacing w:line="360" w:lineRule="auto"/>
        <w:jc w:val="center"/>
        <w:rPr>
          <w:rFonts w:ascii="Times New Roman" w:hAnsi="Times New Roman" w:cs="Times New Roman"/>
          <w:b/>
          <w:sz w:val="24"/>
          <w:szCs w:val="24"/>
        </w:rPr>
      </w:pPr>
    </w:p>
    <w:p w14:paraId="51A0D89D" w14:textId="77777777" w:rsidR="00DC0B76" w:rsidRDefault="00DC0B76" w:rsidP="001236EF">
      <w:pPr>
        <w:spacing w:line="360" w:lineRule="auto"/>
        <w:jc w:val="center"/>
        <w:rPr>
          <w:rFonts w:ascii="Times New Roman" w:hAnsi="Times New Roman" w:cs="Times New Roman"/>
          <w:b/>
          <w:sz w:val="24"/>
          <w:szCs w:val="24"/>
        </w:rPr>
      </w:pPr>
    </w:p>
    <w:p w14:paraId="22A2E2FE" w14:textId="77777777" w:rsidR="00176634" w:rsidRDefault="00176634" w:rsidP="001236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RESUMEN</w:t>
      </w:r>
    </w:p>
    <w:p w14:paraId="5DEAE996" w14:textId="77777777" w:rsidR="00176634" w:rsidRDefault="00D671EB" w:rsidP="00CC64B5">
      <w:pPr>
        <w:spacing w:line="480" w:lineRule="auto"/>
        <w:jc w:val="both"/>
        <w:rPr>
          <w:rFonts w:ascii="Times New Roman" w:hAnsi="Times New Roman" w:cs="Times New Roman"/>
          <w:sz w:val="24"/>
          <w:szCs w:val="24"/>
        </w:rPr>
      </w:pPr>
      <w:r>
        <w:rPr>
          <w:rFonts w:ascii="Times New Roman" w:hAnsi="Times New Roman" w:cs="Times New Roman"/>
          <w:sz w:val="24"/>
          <w:szCs w:val="24"/>
        </w:rPr>
        <w:t>El</w:t>
      </w:r>
      <w:r w:rsidR="009E4F7D">
        <w:rPr>
          <w:rFonts w:ascii="Times New Roman" w:hAnsi="Times New Roman" w:cs="Times New Roman"/>
          <w:sz w:val="24"/>
          <w:szCs w:val="24"/>
        </w:rPr>
        <w:t xml:space="preserve"> </w:t>
      </w:r>
      <w:r>
        <w:rPr>
          <w:rFonts w:ascii="Times New Roman" w:hAnsi="Times New Roman" w:cs="Times New Roman"/>
          <w:sz w:val="24"/>
          <w:szCs w:val="24"/>
        </w:rPr>
        <w:t>proyecto</w:t>
      </w:r>
      <w:r w:rsidR="00176634">
        <w:rPr>
          <w:rFonts w:ascii="Times New Roman" w:hAnsi="Times New Roman" w:cs="Times New Roman"/>
          <w:sz w:val="24"/>
          <w:szCs w:val="24"/>
        </w:rPr>
        <w:t xml:space="preserve"> </w:t>
      </w:r>
      <w:r>
        <w:rPr>
          <w:rFonts w:ascii="Times New Roman" w:hAnsi="Times New Roman" w:cs="Times New Roman"/>
          <w:sz w:val="24"/>
          <w:szCs w:val="24"/>
        </w:rPr>
        <w:t xml:space="preserve">de </w:t>
      </w:r>
      <w:r w:rsidR="00176634">
        <w:rPr>
          <w:rFonts w:ascii="Times New Roman" w:hAnsi="Times New Roman" w:cs="Times New Roman"/>
          <w:sz w:val="24"/>
          <w:szCs w:val="24"/>
        </w:rPr>
        <w:t xml:space="preserve">investigación </w:t>
      </w:r>
      <w:r w:rsidR="00CC64B5">
        <w:rPr>
          <w:rFonts w:ascii="Times New Roman" w:hAnsi="Times New Roman" w:cs="Times New Roman"/>
          <w:sz w:val="24"/>
          <w:szCs w:val="24"/>
        </w:rPr>
        <w:t xml:space="preserve">tiene como </w:t>
      </w:r>
      <w:r w:rsidR="000F5330">
        <w:rPr>
          <w:rFonts w:ascii="Times New Roman" w:hAnsi="Times New Roman" w:cs="Times New Roman"/>
          <w:sz w:val="24"/>
          <w:szCs w:val="24"/>
        </w:rPr>
        <w:t xml:space="preserve">objetivo principal </w:t>
      </w:r>
      <w:r w:rsidR="009E4F7D">
        <w:rPr>
          <w:rFonts w:ascii="Times New Roman" w:hAnsi="Times New Roman" w:cs="Times New Roman"/>
          <w:sz w:val="24"/>
          <w:szCs w:val="24"/>
        </w:rPr>
        <w:t>demostrar el efecto analgésico de</w:t>
      </w:r>
      <w:r w:rsidR="009E4F7D" w:rsidRPr="001236EF">
        <w:rPr>
          <w:rFonts w:ascii="Times New Roman" w:hAnsi="Times New Roman" w:cs="Times New Roman"/>
          <w:sz w:val="24"/>
          <w:szCs w:val="24"/>
        </w:rPr>
        <w:t xml:space="preserve"> la Técnica de Jones</w:t>
      </w:r>
      <w:r w:rsidR="009E4F7D">
        <w:rPr>
          <w:rFonts w:ascii="Times New Roman" w:hAnsi="Times New Roman" w:cs="Times New Roman"/>
          <w:sz w:val="24"/>
          <w:szCs w:val="24"/>
        </w:rPr>
        <w:t xml:space="preserve"> para aliviar el dolor en la dorsalgia </w:t>
      </w:r>
      <w:r w:rsidR="009E4F7D" w:rsidRPr="001236EF">
        <w:rPr>
          <w:rFonts w:ascii="Times New Roman" w:hAnsi="Times New Roman" w:cs="Times New Roman"/>
          <w:sz w:val="24"/>
          <w:szCs w:val="24"/>
        </w:rPr>
        <w:t>mecánica</w:t>
      </w:r>
      <w:r w:rsidR="009E4F7D">
        <w:rPr>
          <w:rFonts w:ascii="Times New Roman" w:hAnsi="Times New Roman" w:cs="Times New Roman"/>
          <w:sz w:val="24"/>
          <w:szCs w:val="24"/>
        </w:rPr>
        <w:t xml:space="preserve"> del adulto</w:t>
      </w:r>
      <w:r w:rsidR="009E4F7D" w:rsidRPr="001236EF">
        <w:rPr>
          <w:rFonts w:ascii="Times New Roman" w:hAnsi="Times New Roman" w:cs="Times New Roman"/>
          <w:sz w:val="24"/>
          <w:szCs w:val="24"/>
        </w:rPr>
        <w:t xml:space="preserve"> que acuden al área de rehabilitación física del Hospital Básico Militar Nº11</w:t>
      </w:r>
      <w:r w:rsidR="009E4F7D">
        <w:rPr>
          <w:rFonts w:ascii="Times New Roman" w:hAnsi="Times New Roman" w:cs="Times New Roman"/>
          <w:sz w:val="24"/>
          <w:szCs w:val="24"/>
        </w:rPr>
        <w:t>- BCB Galápagos, siendo una de varias</w:t>
      </w:r>
      <w:r w:rsidR="000F5330">
        <w:rPr>
          <w:rFonts w:ascii="Times New Roman" w:hAnsi="Times New Roman" w:cs="Times New Roman"/>
          <w:sz w:val="24"/>
          <w:szCs w:val="24"/>
        </w:rPr>
        <w:t xml:space="preserve"> técnicas manuales </w:t>
      </w:r>
      <w:r w:rsidR="00CC64B5">
        <w:rPr>
          <w:rFonts w:ascii="Times New Roman" w:hAnsi="Times New Roman" w:cs="Times New Roman"/>
          <w:sz w:val="24"/>
          <w:szCs w:val="24"/>
        </w:rPr>
        <w:t>utilizadas</w:t>
      </w:r>
      <w:r w:rsidR="009E4F7D">
        <w:rPr>
          <w:rFonts w:ascii="Times New Roman" w:hAnsi="Times New Roman" w:cs="Times New Roman"/>
          <w:sz w:val="24"/>
          <w:szCs w:val="24"/>
        </w:rPr>
        <w:t xml:space="preserve"> para el</w:t>
      </w:r>
      <w:r w:rsidR="000F5330">
        <w:rPr>
          <w:rFonts w:ascii="Times New Roman" w:hAnsi="Times New Roman" w:cs="Times New Roman"/>
          <w:sz w:val="24"/>
          <w:szCs w:val="24"/>
        </w:rPr>
        <w:t xml:space="preserve"> </w:t>
      </w:r>
      <w:r>
        <w:rPr>
          <w:rFonts w:ascii="Times New Roman" w:hAnsi="Times New Roman" w:cs="Times New Roman"/>
          <w:sz w:val="24"/>
          <w:szCs w:val="24"/>
        </w:rPr>
        <w:t xml:space="preserve">tratamiento del </w:t>
      </w:r>
      <w:r w:rsidR="00CC64B5">
        <w:rPr>
          <w:rFonts w:ascii="Times New Roman" w:hAnsi="Times New Roman" w:cs="Times New Roman"/>
          <w:sz w:val="24"/>
          <w:szCs w:val="24"/>
        </w:rPr>
        <w:t xml:space="preserve">sistema </w:t>
      </w:r>
      <w:proofErr w:type="spellStart"/>
      <w:r w:rsidR="00CC64B5">
        <w:rPr>
          <w:rFonts w:ascii="Times New Roman" w:hAnsi="Times New Roman" w:cs="Times New Roman"/>
          <w:sz w:val="24"/>
          <w:szCs w:val="24"/>
        </w:rPr>
        <w:t>osteomioarticular</w:t>
      </w:r>
      <w:proofErr w:type="spellEnd"/>
      <w:r w:rsidR="009E4F7D">
        <w:rPr>
          <w:rFonts w:ascii="Times New Roman" w:hAnsi="Times New Roman" w:cs="Times New Roman"/>
          <w:sz w:val="24"/>
          <w:szCs w:val="24"/>
        </w:rPr>
        <w:t>,</w:t>
      </w:r>
      <w:r>
        <w:rPr>
          <w:rFonts w:ascii="Times New Roman" w:hAnsi="Times New Roman" w:cs="Times New Roman"/>
          <w:sz w:val="24"/>
          <w:szCs w:val="24"/>
        </w:rPr>
        <w:t xml:space="preserve"> donde su correcta y oportuna </w:t>
      </w:r>
      <w:r w:rsidR="007310D8">
        <w:rPr>
          <w:rFonts w:ascii="Times New Roman" w:hAnsi="Times New Roman" w:cs="Times New Roman"/>
          <w:sz w:val="24"/>
          <w:szCs w:val="24"/>
        </w:rPr>
        <w:t xml:space="preserve">aplicación se </w:t>
      </w:r>
      <w:r>
        <w:rPr>
          <w:rFonts w:ascii="Times New Roman" w:hAnsi="Times New Roman" w:cs="Times New Roman"/>
          <w:sz w:val="24"/>
          <w:szCs w:val="24"/>
        </w:rPr>
        <w:t>puede conseguir</w:t>
      </w:r>
      <w:r w:rsidR="007310D8">
        <w:rPr>
          <w:rFonts w:ascii="Times New Roman" w:hAnsi="Times New Roman" w:cs="Times New Roman"/>
          <w:sz w:val="24"/>
          <w:szCs w:val="24"/>
        </w:rPr>
        <w:t xml:space="preserve"> </w:t>
      </w:r>
      <w:r w:rsidR="009E4F7D">
        <w:rPr>
          <w:rFonts w:ascii="Times New Roman" w:hAnsi="Times New Roman" w:cs="Times New Roman"/>
          <w:sz w:val="24"/>
          <w:szCs w:val="24"/>
        </w:rPr>
        <w:t>los mejores resultados posibles</w:t>
      </w:r>
      <w:r>
        <w:rPr>
          <w:rFonts w:ascii="Times New Roman" w:hAnsi="Times New Roman" w:cs="Times New Roman"/>
          <w:sz w:val="24"/>
          <w:szCs w:val="24"/>
        </w:rPr>
        <w:t xml:space="preserve"> en el tratamiento</w:t>
      </w:r>
      <w:r w:rsidR="009E4F7D">
        <w:rPr>
          <w:rFonts w:ascii="Times New Roman" w:hAnsi="Times New Roman" w:cs="Times New Roman"/>
          <w:sz w:val="24"/>
          <w:szCs w:val="24"/>
        </w:rPr>
        <w:t xml:space="preserve"> fisioterapéutico</w:t>
      </w:r>
      <w:r>
        <w:rPr>
          <w:rFonts w:ascii="Times New Roman" w:hAnsi="Times New Roman" w:cs="Times New Roman"/>
          <w:sz w:val="24"/>
          <w:szCs w:val="24"/>
        </w:rPr>
        <w:t xml:space="preserve"> de la columna dorsal.</w:t>
      </w:r>
    </w:p>
    <w:p w14:paraId="18100BFE" w14:textId="77777777" w:rsidR="00397241" w:rsidRDefault="008C181B" w:rsidP="00CC64B5">
      <w:pPr>
        <w:spacing w:line="480" w:lineRule="auto"/>
        <w:jc w:val="both"/>
        <w:rPr>
          <w:rFonts w:ascii="Times New Roman" w:hAnsi="Times New Roman" w:cs="Times New Roman"/>
          <w:sz w:val="24"/>
          <w:szCs w:val="24"/>
        </w:rPr>
      </w:pPr>
      <w:r>
        <w:rPr>
          <w:rFonts w:ascii="Times New Roman" w:hAnsi="Times New Roman" w:cs="Times New Roman"/>
          <w:sz w:val="24"/>
          <w:szCs w:val="24"/>
        </w:rPr>
        <w:t>La población en la qu</w:t>
      </w:r>
      <w:r w:rsidR="0054754B">
        <w:rPr>
          <w:rFonts w:ascii="Times New Roman" w:hAnsi="Times New Roman" w:cs="Times New Roman"/>
          <w:sz w:val="24"/>
          <w:szCs w:val="24"/>
        </w:rPr>
        <w:t>e se aplicó</w:t>
      </w:r>
      <w:r w:rsidR="000E23E0">
        <w:rPr>
          <w:rFonts w:ascii="Times New Roman" w:hAnsi="Times New Roman" w:cs="Times New Roman"/>
          <w:sz w:val="24"/>
          <w:szCs w:val="24"/>
        </w:rPr>
        <w:t xml:space="preserve"> la técnica </w:t>
      </w:r>
      <w:r w:rsidR="00D9096D">
        <w:rPr>
          <w:rFonts w:ascii="Times New Roman" w:hAnsi="Times New Roman" w:cs="Times New Roman"/>
          <w:sz w:val="24"/>
          <w:szCs w:val="24"/>
        </w:rPr>
        <w:t xml:space="preserve">manual </w:t>
      </w:r>
      <w:r w:rsidR="000E23E0">
        <w:rPr>
          <w:rFonts w:ascii="Times New Roman" w:hAnsi="Times New Roman" w:cs="Times New Roman"/>
          <w:sz w:val="24"/>
          <w:szCs w:val="24"/>
        </w:rPr>
        <w:t>fue de 25</w:t>
      </w:r>
      <w:r w:rsidR="0054754B">
        <w:rPr>
          <w:rFonts w:ascii="Times New Roman" w:hAnsi="Times New Roman" w:cs="Times New Roman"/>
          <w:sz w:val="24"/>
          <w:szCs w:val="24"/>
        </w:rPr>
        <w:t xml:space="preserve"> pacientes a </w:t>
      </w:r>
      <w:r w:rsidR="00D671EB">
        <w:rPr>
          <w:rFonts w:ascii="Times New Roman" w:hAnsi="Times New Roman" w:cs="Times New Roman"/>
          <w:sz w:val="24"/>
          <w:szCs w:val="24"/>
        </w:rPr>
        <w:t xml:space="preserve">las </w:t>
      </w:r>
      <w:r w:rsidR="0054754B">
        <w:rPr>
          <w:rFonts w:ascii="Times New Roman" w:hAnsi="Times New Roman" w:cs="Times New Roman"/>
          <w:sz w:val="24"/>
          <w:szCs w:val="24"/>
        </w:rPr>
        <w:t xml:space="preserve">cuáles se </w:t>
      </w:r>
      <w:r w:rsidR="00397241">
        <w:rPr>
          <w:rFonts w:ascii="Times New Roman" w:hAnsi="Times New Roman" w:cs="Times New Roman"/>
          <w:sz w:val="24"/>
          <w:szCs w:val="24"/>
        </w:rPr>
        <w:t>empleó</w:t>
      </w:r>
      <w:r w:rsidR="0054754B">
        <w:rPr>
          <w:rFonts w:ascii="Times New Roman" w:hAnsi="Times New Roman" w:cs="Times New Roman"/>
          <w:sz w:val="24"/>
          <w:szCs w:val="24"/>
        </w:rPr>
        <w:t xml:space="preserve"> </w:t>
      </w:r>
      <w:r w:rsidR="00D671EB">
        <w:rPr>
          <w:rFonts w:ascii="Times New Roman" w:hAnsi="Times New Roman" w:cs="Times New Roman"/>
          <w:sz w:val="24"/>
          <w:szCs w:val="24"/>
        </w:rPr>
        <w:t xml:space="preserve">las </w:t>
      </w:r>
      <w:r w:rsidR="0054754B">
        <w:rPr>
          <w:rFonts w:ascii="Times New Roman" w:hAnsi="Times New Roman" w:cs="Times New Roman"/>
          <w:sz w:val="24"/>
          <w:szCs w:val="24"/>
        </w:rPr>
        <w:t xml:space="preserve">historias clínicas fisioterapéuticas para la obtención de datos </w:t>
      </w:r>
      <w:r w:rsidR="00397241">
        <w:rPr>
          <w:rFonts w:ascii="Times New Roman" w:hAnsi="Times New Roman" w:cs="Times New Roman"/>
          <w:sz w:val="24"/>
          <w:szCs w:val="24"/>
        </w:rPr>
        <w:t>necesarios y posterior</w:t>
      </w:r>
      <w:r w:rsidR="0054754B">
        <w:rPr>
          <w:rFonts w:ascii="Times New Roman" w:hAnsi="Times New Roman" w:cs="Times New Roman"/>
          <w:sz w:val="24"/>
          <w:szCs w:val="24"/>
        </w:rPr>
        <w:t xml:space="preserve"> proceso estadístico por medio del software SPSS,  </w:t>
      </w:r>
      <w:r w:rsidR="00397241">
        <w:rPr>
          <w:rFonts w:ascii="Times New Roman" w:hAnsi="Times New Roman" w:cs="Times New Roman"/>
          <w:sz w:val="24"/>
          <w:szCs w:val="24"/>
        </w:rPr>
        <w:t>donde se logró identificar que el género de pacientes que  predominan es masculino de ocupación miliar, esto puede deberse a las actividades que realizan muchos de ellos como son: el entrenamiento con sobreesfuerzo sin tomar las respectivas precauciones, al realizar levantamientos de pesos de forma inadecuada si</w:t>
      </w:r>
      <w:r w:rsidR="00D671EB">
        <w:rPr>
          <w:rFonts w:ascii="Times New Roman" w:hAnsi="Times New Roman" w:cs="Times New Roman"/>
          <w:sz w:val="24"/>
          <w:szCs w:val="24"/>
        </w:rPr>
        <w:t>n</w:t>
      </w:r>
      <w:r w:rsidR="00397241">
        <w:rPr>
          <w:rFonts w:ascii="Times New Roman" w:hAnsi="Times New Roman" w:cs="Times New Roman"/>
          <w:sz w:val="24"/>
          <w:szCs w:val="24"/>
        </w:rPr>
        <w:t xml:space="preserve"> el uso de cinturones o fajas</w:t>
      </w:r>
      <w:r w:rsidR="00D671EB">
        <w:rPr>
          <w:rFonts w:ascii="Times New Roman" w:hAnsi="Times New Roman" w:cs="Times New Roman"/>
          <w:sz w:val="24"/>
          <w:szCs w:val="24"/>
        </w:rPr>
        <w:t>,</w:t>
      </w:r>
      <w:r w:rsidR="00397241">
        <w:rPr>
          <w:rFonts w:ascii="Times New Roman" w:hAnsi="Times New Roman" w:cs="Times New Roman"/>
          <w:sz w:val="24"/>
          <w:szCs w:val="24"/>
        </w:rPr>
        <w:t xml:space="preserve"> de esta manera afectando</w:t>
      </w:r>
      <w:r w:rsidR="00D671EB">
        <w:rPr>
          <w:rFonts w:ascii="Times New Roman" w:hAnsi="Times New Roman" w:cs="Times New Roman"/>
          <w:sz w:val="24"/>
          <w:szCs w:val="24"/>
        </w:rPr>
        <w:t xml:space="preserve"> la columna dorsal.</w:t>
      </w:r>
    </w:p>
    <w:p w14:paraId="3AA8C359" w14:textId="77777777" w:rsidR="003173EA" w:rsidRDefault="00397241" w:rsidP="00E90AB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Para </w:t>
      </w:r>
      <w:r w:rsidR="008C181B">
        <w:rPr>
          <w:rFonts w:ascii="Times New Roman" w:hAnsi="Times New Roman" w:cs="Times New Roman"/>
          <w:sz w:val="24"/>
          <w:szCs w:val="24"/>
        </w:rPr>
        <w:t>la valoración in</w:t>
      </w:r>
      <w:r w:rsidR="00AE30FD">
        <w:rPr>
          <w:rFonts w:ascii="Times New Roman" w:hAnsi="Times New Roman" w:cs="Times New Roman"/>
          <w:sz w:val="24"/>
          <w:szCs w:val="24"/>
        </w:rPr>
        <w:t xml:space="preserve">icial y final </w:t>
      </w:r>
      <w:r>
        <w:rPr>
          <w:rFonts w:ascii="Times New Roman" w:hAnsi="Times New Roman" w:cs="Times New Roman"/>
          <w:sz w:val="24"/>
          <w:szCs w:val="24"/>
        </w:rPr>
        <w:t>se utilizó</w:t>
      </w:r>
      <w:r w:rsidR="0054754B">
        <w:rPr>
          <w:rFonts w:ascii="Times New Roman" w:hAnsi="Times New Roman" w:cs="Times New Roman"/>
          <w:sz w:val="24"/>
          <w:szCs w:val="24"/>
        </w:rPr>
        <w:t xml:space="preserve"> la </w:t>
      </w:r>
      <w:r w:rsidR="00E90AB1">
        <w:rPr>
          <w:rFonts w:ascii="Times New Roman" w:hAnsi="Times New Roman" w:cs="Times New Roman"/>
          <w:sz w:val="24"/>
          <w:szCs w:val="24"/>
        </w:rPr>
        <w:t xml:space="preserve">escala visual analógica del dolor (EVA) </w:t>
      </w:r>
      <w:r>
        <w:rPr>
          <w:rFonts w:ascii="Times New Roman" w:hAnsi="Times New Roman" w:cs="Times New Roman"/>
          <w:sz w:val="24"/>
          <w:szCs w:val="24"/>
        </w:rPr>
        <w:t xml:space="preserve">y el signo del salto donde </w:t>
      </w:r>
      <w:r w:rsidR="00A31A2A">
        <w:rPr>
          <w:rFonts w:ascii="Times New Roman" w:hAnsi="Times New Roman" w:cs="Times New Roman"/>
          <w:sz w:val="24"/>
          <w:szCs w:val="24"/>
        </w:rPr>
        <w:t>se</w:t>
      </w:r>
      <w:r w:rsidR="008C181B">
        <w:rPr>
          <w:rFonts w:ascii="Times New Roman" w:hAnsi="Times New Roman" w:cs="Times New Roman"/>
          <w:sz w:val="24"/>
          <w:szCs w:val="24"/>
        </w:rPr>
        <w:t xml:space="preserve"> demostró que al final del trat</w:t>
      </w:r>
      <w:r w:rsidR="00A31A2A">
        <w:rPr>
          <w:rFonts w:ascii="Times New Roman" w:hAnsi="Times New Roman" w:cs="Times New Roman"/>
          <w:sz w:val="24"/>
          <w:szCs w:val="24"/>
        </w:rPr>
        <w:t>amiento</w:t>
      </w:r>
      <w:r w:rsidR="00E0554D">
        <w:rPr>
          <w:rFonts w:ascii="Times New Roman" w:hAnsi="Times New Roman" w:cs="Times New Roman"/>
          <w:sz w:val="24"/>
          <w:szCs w:val="24"/>
        </w:rPr>
        <w:t xml:space="preserve"> de los 25 pacientes que presentaban dorsalgia mecánica el 92</w:t>
      </w:r>
      <w:r w:rsidR="000E23E0">
        <w:rPr>
          <w:rFonts w:ascii="Times New Roman" w:hAnsi="Times New Roman" w:cs="Times New Roman"/>
          <w:sz w:val="24"/>
          <w:szCs w:val="24"/>
        </w:rPr>
        <w:t xml:space="preserve">% </w:t>
      </w:r>
      <w:r w:rsidR="00A31A2A">
        <w:rPr>
          <w:rFonts w:ascii="Times New Roman" w:hAnsi="Times New Roman" w:cs="Times New Roman"/>
          <w:sz w:val="24"/>
          <w:szCs w:val="24"/>
        </w:rPr>
        <w:t>llegaron a tener</w:t>
      </w:r>
      <w:r w:rsidR="000E23E0">
        <w:rPr>
          <w:rFonts w:ascii="Times New Roman" w:hAnsi="Times New Roman" w:cs="Times New Roman"/>
          <w:sz w:val="24"/>
          <w:szCs w:val="24"/>
        </w:rPr>
        <w:t xml:space="preserve"> </w:t>
      </w:r>
      <w:r w:rsidR="00033A27">
        <w:rPr>
          <w:rFonts w:ascii="Times New Roman" w:hAnsi="Times New Roman" w:cs="Times New Roman"/>
          <w:sz w:val="24"/>
          <w:szCs w:val="24"/>
        </w:rPr>
        <w:t>un rango de 0</w:t>
      </w:r>
      <w:r w:rsidR="00A31A2A">
        <w:rPr>
          <w:rFonts w:ascii="Times New Roman" w:hAnsi="Times New Roman" w:cs="Times New Roman"/>
          <w:sz w:val="24"/>
          <w:szCs w:val="24"/>
        </w:rPr>
        <w:t xml:space="preserve"> significando ausencia de dolor,</w:t>
      </w:r>
      <w:r w:rsidR="00E0554D">
        <w:rPr>
          <w:rFonts w:ascii="Times New Roman" w:hAnsi="Times New Roman" w:cs="Times New Roman"/>
          <w:sz w:val="24"/>
          <w:szCs w:val="24"/>
        </w:rPr>
        <w:t xml:space="preserve"> mientras que el 8% llegaron a tener un dolor leve,</w:t>
      </w:r>
      <w:r w:rsidR="00A31A2A">
        <w:rPr>
          <w:rFonts w:ascii="Times New Roman" w:hAnsi="Times New Roman" w:cs="Times New Roman"/>
          <w:sz w:val="24"/>
          <w:szCs w:val="24"/>
        </w:rPr>
        <w:t xml:space="preserve"> verificando de esta manera la eficacia d</w:t>
      </w:r>
      <w:r w:rsidR="00D9096D">
        <w:rPr>
          <w:rFonts w:ascii="Times New Roman" w:hAnsi="Times New Roman" w:cs="Times New Roman"/>
          <w:sz w:val="24"/>
          <w:szCs w:val="24"/>
        </w:rPr>
        <w:t>e la técnica de Jones en disminuir</w:t>
      </w:r>
      <w:r w:rsidR="00A31A2A">
        <w:rPr>
          <w:rFonts w:ascii="Times New Roman" w:hAnsi="Times New Roman" w:cs="Times New Roman"/>
          <w:sz w:val="24"/>
          <w:szCs w:val="24"/>
        </w:rPr>
        <w:t xml:space="preserve"> el dolor.</w:t>
      </w:r>
    </w:p>
    <w:p w14:paraId="775B1062" w14:textId="77777777" w:rsidR="0054754B" w:rsidRDefault="00784661" w:rsidP="00CC64B5">
      <w:pPr>
        <w:spacing w:line="480" w:lineRule="auto"/>
        <w:jc w:val="both"/>
        <w:rPr>
          <w:rFonts w:ascii="Times New Roman" w:hAnsi="Times New Roman" w:cs="Times New Roman"/>
          <w:sz w:val="24"/>
          <w:szCs w:val="24"/>
        </w:rPr>
      </w:pPr>
      <w:r w:rsidRPr="00784661">
        <w:rPr>
          <w:rFonts w:ascii="Times New Roman" w:hAnsi="Times New Roman" w:cs="Times New Roman"/>
          <w:b/>
          <w:sz w:val="24"/>
          <w:szCs w:val="24"/>
        </w:rPr>
        <w:t>Palabras clave:</w:t>
      </w:r>
      <w:r>
        <w:rPr>
          <w:rFonts w:ascii="Times New Roman" w:hAnsi="Times New Roman" w:cs="Times New Roman"/>
          <w:b/>
          <w:sz w:val="24"/>
          <w:szCs w:val="24"/>
        </w:rPr>
        <w:t xml:space="preserve"> </w:t>
      </w:r>
      <w:r w:rsidRPr="00784661">
        <w:rPr>
          <w:rFonts w:ascii="Times New Roman" w:hAnsi="Times New Roman" w:cs="Times New Roman"/>
          <w:sz w:val="24"/>
          <w:szCs w:val="24"/>
        </w:rPr>
        <w:t>Técnica de Jones</w:t>
      </w:r>
      <w:r w:rsidR="00937DE2">
        <w:rPr>
          <w:rFonts w:ascii="Times New Roman" w:hAnsi="Times New Roman" w:cs="Times New Roman"/>
          <w:sz w:val="24"/>
          <w:szCs w:val="24"/>
        </w:rPr>
        <w:t>, Dorsalgia</w:t>
      </w:r>
      <w:r w:rsidR="00DE26EA">
        <w:rPr>
          <w:rFonts w:ascii="Times New Roman" w:hAnsi="Times New Roman" w:cs="Times New Roman"/>
          <w:sz w:val="24"/>
          <w:szCs w:val="24"/>
        </w:rPr>
        <w:t>,</w:t>
      </w:r>
      <w:r w:rsidR="00AE30FD">
        <w:rPr>
          <w:rFonts w:ascii="Times New Roman" w:hAnsi="Times New Roman" w:cs="Times New Roman"/>
          <w:sz w:val="24"/>
          <w:szCs w:val="24"/>
        </w:rPr>
        <w:t xml:space="preserve"> </w:t>
      </w:r>
      <w:r w:rsidR="00397241">
        <w:rPr>
          <w:rFonts w:ascii="Times New Roman" w:hAnsi="Times New Roman" w:cs="Times New Roman"/>
          <w:sz w:val="24"/>
          <w:szCs w:val="24"/>
        </w:rPr>
        <w:t>signo del salto.</w:t>
      </w:r>
    </w:p>
    <w:p w14:paraId="7B9084BF" w14:textId="77777777" w:rsidR="00283E8D" w:rsidRDefault="00283E8D" w:rsidP="00CC64B5">
      <w:pPr>
        <w:spacing w:line="480" w:lineRule="auto"/>
        <w:jc w:val="both"/>
        <w:rPr>
          <w:rFonts w:ascii="Times New Roman" w:hAnsi="Times New Roman" w:cs="Times New Roman"/>
          <w:sz w:val="24"/>
          <w:szCs w:val="24"/>
        </w:rPr>
      </w:pPr>
    </w:p>
    <w:p w14:paraId="72418B0B" w14:textId="77777777" w:rsidR="00283E8D" w:rsidRDefault="00283E8D" w:rsidP="00CC64B5">
      <w:pPr>
        <w:spacing w:line="480" w:lineRule="auto"/>
        <w:jc w:val="both"/>
        <w:rPr>
          <w:rFonts w:ascii="Times New Roman" w:hAnsi="Times New Roman" w:cs="Times New Roman"/>
          <w:sz w:val="24"/>
          <w:szCs w:val="24"/>
        </w:rPr>
      </w:pPr>
    </w:p>
    <w:p w14:paraId="57802858" w14:textId="77777777" w:rsidR="00283E8D" w:rsidRDefault="00E80931" w:rsidP="00CC64B5">
      <w:p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672576" behindDoc="1" locked="0" layoutInCell="1" allowOverlap="1" wp14:anchorId="341F9ED9" wp14:editId="3C1DC246">
            <wp:simplePos x="0" y="0"/>
            <wp:positionH relativeFrom="margin">
              <wp:align>center</wp:align>
            </wp:positionH>
            <wp:positionV relativeFrom="paragraph">
              <wp:posOffset>781050</wp:posOffset>
            </wp:positionV>
            <wp:extent cx="8611235" cy="7059295"/>
            <wp:effectExtent l="0" t="5080" r="0" b="0"/>
            <wp:wrapTight wrapText="bothSides">
              <wp:wrapPolygon edited="0">
                <wp:start x="-13" y="21584"/>
                <wp:lineTo x="21538" y="21584"/>
                <wp:lineTo x="21538" y="76"/>
                <wp:lineTo x="-13" y="76"/>
                <wp:lineTo x="-13" y="21584"/>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611235" cy="705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8A1D7" w14:textId="77777777" w:rsidR="0054754B" w:rsidRPr="003173EA" w:rsidRDefault="00E80931" w:rsidP="00E80931">
      <w:p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5CB2D04B" wp14:editId="52EDB76B">
            <wp:simplePos x="0" y="0"/>
            <wp:positionH relativeFrom="margin">
              <wp:align>center</wp:align>
            </wp:positionH>
            <wp:positionV relativeFrom="paragraph">
              <wp:posOffset>1314450</wp:posOffset>
            </wp:positionV>
            <wp:extent cx="8965565" cy="6339205"/>
            <wp:effectExtent l="0" t="1270" r="5715" b="5715"/>
            <wp:wrapTight wrapText="bothSides">
              <wp:wrapPolygon edited="0">
                <wp:start x="-3" y="21596"/>
                <wp:lineTo x="21568" y="21596"/>
                <wp:lineTo x="21568" y="45"/>
                <wp:lineTo x="-3" y="45"/>
                <wp:lineTo x="-3" y="21596"/>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965565" cy="633920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443806537"/>
        <w:docPartObj>
          <w:docPartGallery w:val="Table of Contents"/>
          <w:docPartUnique/>
        </w:docPartObj>
      </w:sdtPr>
      <w:sdtEndPr>
        <w:rPr>
          <w:bCs/>
        </w:rPr>
      </w:sdtEndPr>
      <w:sdtContent>
        <w:p w14:paraId="7C85A831" w14:textId="77777777" w:rsidR="005C23E6" w:rsidRPr="005C23E6" w:rsidRDefault="005C23E6" w:rsidP="005C23E6">
          <w:pPr>
            <w:spacing w:line="360" w:lineRule="auto"/>
            <w:jc w:val="both"/>
            <w:rPr>
              <w:rFonts w:ascii="Times New Roman" w:hAnsi="Times New Roman" w:cs="Times New Roman"/>
              <w:b/>
              <w:sz w:val="24"/>
              <w:szCs w:val="24"/>
            </w:rPr>
          </w:pPr>
          <w:r>
            <w:rPr>
              <w:rFonts w:ascii="Times New Roman" w:hAnsi="Times New Roman" w:cs="Times New Roman"/>
              <w:b/>
              <w:sz w:val="24"/>
              <w:szCs w:val="24"/>
            </w:rPr>
            <w:t>Í</w:t>
          </w:r>
          <w:r w:rsidRPr="00894B3E">
            <w:rPr>
              <w:rFonts w:ascii="Times New Roman" w:hAnsi="Times New Roman" w:cs="Times New Roman"/>
              <w:b/>
              <w:sz w:val="24"/>
              <w:szCs w:val="24"/>
            </w:rPr>
            <w:t>NDICE DE CONTENIDOS</w:t>
          </w:r>
        </w:p>
        <w:p w14:paraId="2E926001" w14:textId="37BFBF6F" w:rsidR="003643BD" w:rsidRPr="003643BD" w:rsidRDefault="005C23E6">
          <w:pPr>
            <w:pStyle w:val="TDC1"/>
            <w:rPr>
              <w:rFonts w:asciiTheme="minorHAnsi" w:eastAsiaTheme="minorEastAsia" w:hAnsiTheme="minorHAnsi" w:cstheme="minorBidi"/>
              <w:lang w:val="en-US"/>
            </w:rPr>
          </w:pPr>
          <w:r w:rsidRPr="003643BD">
            <w:fldChar w:fldCharType="begin"/>
          </w:r>
          <w:r w:rsidRPr="003643BD">
            <w:instrText xml:space="preserve"> TOC \o "1-3" \h \z \u </w:instrText>
          </w:r>
          <w:r w:rsidRPr="003643BD">
            <w:fldChar w:fldCharType="separate"/>
          </w:r>
          <w:hyperlink w:anchor="_Toc534550477" w:history="1">
            <w:r w:rsidR="003643BD" w:rsidRPr="003643BD">
              <w:rPr>
                <w:rStyle w:val="Hipervnculo"/>
                <w:b/>
              </w:rPr>
              <w:t>1.   INTRODUCCIÓN</w:t>
            </w:r>
            <w:r w:rsidR="003643BD" w:rsidRPr="003643BD">
              <w:rPr>
                <w:webHidden/>
              </w:rPr>
              <w:tab/>
            </w:r>
            <w:r w:rsidR="003643BD" w:rsidRPr="003643BD">
              <w:rPr>
                <w:webHidden/>
              </w:rPr>
              <w:fldChar w:fldCharType="begin"/>
            </w:r>
            <w:r w:rsidR="003643BD" w:rsidRPr="003643BD">
              <w:rPr>
                <w:webHidden/>
              </w:rPr>
              <w:instrText xml:space="preserve"> PAGEREF _Toc534550477 \h </w:instrText>
            </w:r>
            <w:r w:rsidR="003643BD" w:rsidRPr="003643BD">
              <w:rPr>
                <w:webHidden/>
              </w:rPr>
            </w:r>
            <w:r w:rsidR="003643BD" w:rsidRPr="003643BD">
              <w:rPr>
                <w:webHidden/>
              </w:rPr>
              <w:fldChar w:fldCharType="separate"/>
            </w:r>
            <w:r w:rsidR="004B1693">
              <w:rPr>
                <w:webHidden/>
              </w:rPr>
              <w:t>12</w:t>
            </w:r>
            <w:r w:rsidR="003643BD" w:rsidRPr="003643BD">
              <w:rPr>
                <w:webHidden/>
              </w:rPr>
              <w:fldChar w:fldCharType="end"/>
            </w:r>
          </w:hyperlink>
        </w:p>
        <w:p w14:paraId="4079D81C" w14:textId="0F03F32D" w:rsidR="003643BD" w:rsidRPr="003643BD" w:rsidRDefault="004B1693">
          <w:pPr>
            <w:pStyle w:val="TDC1"/>
            <w:rPr>
              <w:rFonts w:asciiTheme="minorHAnsi" w:eastAsiaTheme="minorEastAsia" w:hAnsiTheme="minorHAnsi" w:cstheme="minorBidi"/>
              <w:lang w:val="en-US"/>
            </w:rPr>
          </w:pPr>
          <w:hyperlink w:anchor="_Toc534550478" w:history="1">
            <w:r w:rsidR="003643BD" w:rsidRPr="003643BD">
              <w:rPr>
                <w:rStyle w:val="Hipervnculo"/>
                <w:b/>
              </w:rPr>
              <w:t>2.  OBJETIVOS</w:t>
            </w:r>
            <w:r w:rsidR="003643BD" w:rsidRPr="003643BD">
              <w:rPr>
                <w:webHidden/>
              </w:rPr>
              <w:tab/>
            </w:r>
            <w:r w:rsidR="003643BD" w:rsidRPr="003643BD">
              <w:rPr>
                <w:webHidden/>
              </w:rPr>
              <w:fldChar w:fldCharType="begin"/>
            </w:r>
            <w:r w:rsidR="003643BD" w:rsidRPr="003643BD">
              <w:rPr>
                <w:webHidden/>
              </w:rPr>
              <w:instrText xml:space="preserve"> PAGEREF _Toc534550478 \h </w:instrText>
            </w:r>
            <w:r w:rsidR="003643BD" w:rsidRPr="003643BD">
              <w:rPr>
                <w:webHidden/>
              </w:rPr>
            </w:r>
            <w:r w:rsidR="003643BD" w:rsidRPr="003643BD">
              <w:rPr>
                <w:webHidden/>
              </w:rPr>
              <w:fldChar w:fldCharType="separate"/>
            </w:r>
            <w:r>
              <w:rPr>
                <w:webHidden/>
              </w:rPr>
              <w:t>15</w:t>
            </w:r>
            <w:r w:rsidR="003643BD" w:rsidRPr="003643BD">
              <w:rPr>
                <w:webHidden/>
              </w:rPr>
              <w:fldChar w:fldCharType="end"/>
            </w:r>
          </w:hyperlink>
        </w:p>
        <w:p w14:paraId="1D648A88" w14:textId="5477F45A" w:rsidR="003643BD" w:rsidRPr="003643BD" w:rsidRDefault="004B1693">
          <w:pPr>
            <w:pStyle w:val="TDC2"/>
            <w:rPr>
              <w:rFonts w:asciiTheme="minorHAnsi" w:eastAsiaTheme="minorEastAsia" w:hAnsiTheme="minorHAnsi" w:cstheme="minorBidi"/>
              <w:lang w:val="en-US"/>
            </w:rPr>
          </w:pPr>
          <w:hyperlink w:anchor="_Toc534550479" w:history="1">
            <w:r w:rsidR="003643BD" w:rsidRPr="003643BD">
              <w:rPr>
                <w:rStyle w:val="Hipervnculo"/>
              </w:rPr>
              <w:t>2.1 GENERAL:</w:t>
            </w:r>
            <w:r w:rsidR="003643BD" w:rsidRPr="003643BD">
              <w:rPr>
                <w:webHidden/>
              </w:rPr>
              <w:tab/>
            </w:r>
            <w:r w:rsidR="003643BD" w:rsidRPr="003643BD">
              <w:rPr>
                <w:webHidden/>
              </w:rPr>
              <w:fldChar w:fldCharType="begin"/>
            </w:r>
            <w:r w:rsidR="003643BD" w:rsidRPr="003643BD">
              <w:rPr>
                <w:webHidden/>
              </w:rPr>
              <w:instrText xml:space="preserve"> PAGEREF _Toc534550479 \h </w:instrText>
            </w:r>
            <w:r w:rsidR="003643BD" w:rsidRPr="003643BD">
              <w:rPr>
                <w:webHidden/>
              </w:rPr>
            </w:r>
            <w:r w:rsidR="003643BD" w:rsidRPr="003643BD">
              <w:rPr>
                <w:webHidden/>
              </w:rPr>
              <w:fldChar w:fldCharType="separate"/>
            </w:r>
            <w:r>
              <w:rPr>
                <w:webHidden/>
              </w:rPr>
              <w:t>15</w:t>
            </w:r>
            <w:r w:rsidR="003643BD" w:rsidRPr="003643BD">
              <w:rPr>
                <w:webHidden/>
              </w:rPr>
              <w:fldChar w:fldCharType="end"/>
            </w:r>
          </w:hyperlink>
        </w:p>
        <w:p w14:paraId="35234D83" w14:textId="49A98CDD" w:rsidR="003643BD" w:rsidRPr="003643BD" w:rsidRDefault="004B1693">
          <w:pPr>
            <w:pStyle w:val="TDC2"/>
            <w:rPr>
              <w:rFonts w:asciiTheme="minorHAnsi" w:eastAsiaTheme="minorEastAsia" w:hAnsiTheme="minorHAnsi" w:cstheme="minorBidi"/>
              <w:lang w:val="en-US"/>
            </w:rPr>
          </w:pPr>
          <w:hyperlink w:anchor="_Toc534550480" w:history="1">
            <w:r w:rsidR="003643BD" w:rsidRPr="003643BD">
              <w:rPr>
                <w:rStyle w:val="Hipervnculo"/>
              </w:rPr>
              <w:t>2.2 ESPECÍFICOS:</w:t>
            </w:r>
            <w:r w:rsidR="003643BD" w:rsidRPr="003643BD">
              <w:rPr>
                <w:webHidden/>
              </w:rPr>
              <w:tab/>
            </w:r>
            <w:r w:rsidR="003643BD" w:rsidRPr="003643BD">
              <w:rPr>
                <w:webHidden/>
              </w:rPr>
              <w:fldChar w:fldCharType="begin"/>
            </w:r>
            <w:r w:rsidR="003643BD" w:rsidRPr="003643BD">
              <w:rPr>
                <w:webHidden/>
              </w:rPr>
              <w:instrText xml:space="preserve"> PAGEREF _Toc534550480 \h </w:instrText>
            </w:r>
            <w:r w:rsidR="003643BD" w:rsidRPr="003643BD">
              <w:rPr>
                <w:webHidden/>
              </w:rPr>
            </w:r>
            <w:r w:rsidR="003643BD" w:rsidRPr="003643BD">
              <w:rPr>
                <w:webHidden/>
              </w:rPr>
              <w:fldChar w:fldCharType="separate"/>
            </w:r>
            <w:r>
              <w:rPr>
                <w:webHidden/>
              </w:rPr>
              <w:t>15</w:t>
            </w:r>
            <w:r w:rsidR="003643BD" w:rsidRPr="003643BD">
              <w:rPr>
                <w:webHidden/>
              </w:rPr>
              <w:fldChar w:fldCharType="end"/>
            </w:r>
          </w:hyperlink>
        </w:p>
        <w:p w14:paraId="266166B8" w14:textId="4509B60C" w:rsidR="003643BD" w:rsidRPr="003643BD" w:rsidRDefault="004B1693">
          <w:pPr>
            <w:pStyle w:val="TDC1"/>
            <w:rPr>
              <w:rFonts w:asciiTheme="minorHAnsi" w:eastAsiaTheme="minorEastAsia" w:hAnsiTheme="minorHAnsi" w:cstheme="minorBidi"/>
              <w:lang w:val="en-US"/>
            </w:rPr>
          </w:pPr>
          <w:hyperlink w:anchor="_Toc534550481" w:history="1">
            <w:r w:rsidR="003643BD" w:rsidRPr="003643BD">
              <w:rPr>
                <w:rStyle w:val="Hipervnculo"/>
                <w:b/>
              </w:rPr>
              <w:t>3.  ESTADO DEL ARTE</w:t>
            </w:r>
            <w:r w:rsidR="003643BD" w:rsidRPr="003643BD">
              <w:rPr>
                <w:webHidden/>
              </w:rPr>
              <w:tab/>
            </w:r>
            <w:r w:rsidR="003643BD" w:rsidRPr="003643BD">
              <w:rPr>
                <w:webHidden/>
              </w:rPr>
              <w:fldChar w:fldCharType="begin"/>
            </w:r>
            <w:r w:rsidR="003643BD" w:rsidRPr="003643BD">
              <w:rPr>
                <w:webHidden/>
              </w:rPr>
              <w:instrText xml:space="preserve"> PAGEREF _Toc534550481 \h </w:instrText>
            </w:r>
            <w:r w:rsidR="003643BD" w:rsidRPr="003643BD">
              <w:rPr>
                <w:webHidden/>
              </w:rPr>
            </w:r>
            <w:r w:rsidR="003643BD" w:rsidRPr="003643BD">
              <w:rPr>
                <w:webHidden/>
              </w:rPr>
              <w:fldChar w:fldCharType="separate"/>
            </w:r>
            <w:r>
              <w:rPr>
                <w:webHidden/>
              </w:rPr>
              <w:t>16</w:t>
            </w:r>
            <w:r w:rsidR="003643BD" w:rsidRPr="003643BD">
              <w:rPr>
                <w:webHidden/>
              </w:rPr>
              <w:fldChar w:fldCharType="end"/>
            </w:r>
          </w:hyperlink>
        </w:p>
        <w:p w14:paraId="01AE694E" w14:textId="43FAA1DE" w:rsidR="003643BD" w:rsidRPr="003643BD" w:rsidRDefault="004B1693">
          <w:pPr>
            <w:pStyle w:val="TDC2"/>
            <w:rPr>
              <w:rFonts w:asciiTheme="minorHAnsi" w:eastAsiaTheme="minorEastAsia" w:hAnsiTheme="minorHAnsi" w:cstheme="minorBidi"/>
              <w:lang w:val="en-US"/>
            </w:rPr>
          </w:pPr>
          <w:hyperlink w:anchor="_Toc534550482" w:history="1">
            <w:r w:rsidR="003643BD" w:rsidRPr="003643BD">
              <w:rPr>
                <w:rStyle w:val="Hipervnculo"/>
              </w:rPr>
              <w:t>3.1 ANATOMÍA DE LA </w:t>
            </w:r>
            <w:r w:rsidR="003643BD" w:rsidRPr="003643BD">
              <w:rPr>
                <w:rStyle w:val="Hipervnculo"/>
                <w:bCs/>
              </w:rPr>
              <w:t>COLUMNA VERTEBRAL</w:t>
            </w:r>
            <w:r w:rsidR="003643BD" w:rsidRPr="003643BD">
              <w:rPr>
                <w:webHidden/>
              </w:rPr>
              <w:tab/>
            </w:r>
            <w:r w:rsidR="003643BD" w:rsidRPr="003643BD">
              <w:rPr>
                <w:webHidden/>
              </w:rPr>
              <w:fldChar w:fldCharType="begin"/>
            </w:r>
            <w:r w:rsidR="003643BD" w:rsidRPr="003643BD">
              <w:rPr>
                <w:webHidden/>
              </w:rPr>
              <w:instrText xml:space="preserve"> PAGEREF _Toc534550482 \h </w:instrText>
            </w:r>
            <w:r w:rsidR="003643BD" w:rsidRPr="003643BD">
              <w:rPr>
                <w:webHidden/>
              </w:rPr>
            </w:r>
            <w:r w:rsidR="003643BD" w:rsidRPr="003643BD">
              <w:rPr>
                <w:webHidden/>
              </w:rPr>
              <w:fldChar w:fldCharType="separate"/>
            </w:r>
            <w:r>
              <w:rPr>
                <w:webHidden/>
              </w:rPr>
              <w:t>16</w:t>
            </w:r>
            <w:r w:rsidR="003643BD" w:rsidRPr="003643BD">
              <w:rPr>
                <w:webHidden/>
              </w:rPr>
              <w:fldChar w:fldCharType="end"/>
            </w:r>
          </w:hyperlink>
        </w:p>
        <w:p w14:paraId="1B0A7B41" w14:textId="58F1937D" w:rsidR="003643BD" w:rsidRPr="003643BD" w:rsidRDefault="004B1693">
          <w:pPr>
            <w:pStyle w:val="TDC2"/>
            <w:rPr>
              <w:rFonts w:asciiTheme="minorHAnsi" w:eastAsiaTheme="minorEastAsia" w:hAnsiTheme="minorHAnsi" w:cstheme="minorBidi"/>
              <w:lang w:val="en-US"/>
            </w:rPr>
          </w:pPr>
          <w:hyperlink w:anchor="_Toc534550483" w:history="1">
            <w:r w:rsidR="003643BD" w:rsidRPr="003643BD">
              <w:rPr>
                <w:rStyle w:val="Hipervnculo"/>
                <w:bCs/>
              </w:rPr>
              <w:t>3.2 COLUMNA DORSAL</w:t>
            </w:r>
            <w:r w:rsidR="003643BD" w:rsidRPr="003643BD">
              <w:rPr>
                <w:webHidden/>
              </w:rPr>
              <w:tab/>
            </w:r>
            <w:r w:rsidR="003643BD" w:rsidRPr="003643BD">
              <w:rPr>
                <w:webHidden/>
              </w:rPr>
              <w:fldChar w:fldCharType="begin"/>
            </w:r>
            <w:r w:rsidR="003643BD" w:rsidRPr="003643BD">
              <w:rPr>
                <w:webHidden/>
              </w:rPr>
              <w:instrText xml:space="preserve"> PAGEREF _Toc534550483 \h </w:instrText>
            </w:r>
            <w:r w:rsidR="003643BD" w:rsidRPr="003643BD">
              <w:rPr>
                <w:webHidden/>
              </w:rPr>
            </w:r>
            <w:r w:rsidR="003643BD" w:rsidRPr="003643BD">
              <w:rPr>
                <w:webHidden/>
              </w:rPr>
              <w:fldChar w:fldCharType="separate"/>
            </w:r>
            <w:r>
              <w:rPr>
                <w:webHidden/>
              </w:rPr>
              <w:t>16</w:t>
            </w:r>
            <w:r w:rsidR="003643BD" w:rsidRPr="003643BD">
              <w:rPr>
                <w:webHidden/>
              </w:rPr>
              <w:fldChar w:fldCharType="end"/>
            </w:r>
          </w:hyperlink>
        </w:p>
        <w:p w14:paraId="7C271CA4" w14:textId="045C43CF" w:rsidR="003643BD" w:rsidRPr="003643BD" w:rsidRDefault="004B1693">
          <w:pPr>
            <w:pStyle w:val="TDC3"/>
            <w:tabs>
              <w:tab w:val="right" w:leader="dot" w:pos="8494"/>
            </w:tabs>
            <w:rPr>
              <w:rFonts w:eastAsiaTheme="minorEastAsia"/>
              <w:noProof/>
              <w:lang w:val="en-US"/>
            </w:rPr>
          </w:pPr>
          <w:hyperlink w:anchor="_Toc534550484" w:history="1">
            <w:r w:rsidR="003643BD" w:rsidRPr="003643BD">
              <w:rPr>
                <w:rStyle w:val="Hipervnculo"/>
                <w:rFonts w:ascii="Times New Roman" w:hAnsi="Times New Roman" w:cs="Times New Roman"/>
                <w:bCs/>
                <w:noProof/>
              </w:rPr>
              <w:t>3.2.1 VERTEBRAS DORSALES</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_Toc534550484 \h </w:instrText>
            </w:r>
            <w:r w:rsidR="003643BD" w:rsidRPr="003643BD">
              <w:rPr>
                <w:noProof/>
                <w:webHidden/>
              </w:rPr>
            </w:r>
            <w:r w:rsidR="003643BD" w:rsidRPr="003643BD">
              <w:rPr>
                <w:noProof/>
                <w:webHidden/>
              </w:rPr>
              <w:fldChar w:fldCharType="separate"/>
            </w:r>
            <w:r>
              <w:rPr>
                <w:noProof/>
                <w:webHidden/>
              </w:rPr>
              <w:t>16</w:t>
            </w:r>
            <w:r w:rsidR="003643BD" w:rsidRPr="003643BD">
              <w:rPr>
                <w:noProof/>
                <w:webHidden/>
              </w:rPr>
              <w:fldChar w:fldCharType="end"/>
            </w:r>
          </w:hyperlink>
        </w:p>
        <w:p w14:paraId="0382C0FC" w14:textId="7E79AEEE" w:rsidR="003643BD" w:rsidRPr="003643BD" w:rsidRDefault="004B1693">
          <w:pPr>
            <w:pStyle w:val="TDC3"/>
            <w:tabs>
              <w:tab w:val="right" w:leader="dot" w:pos="8494"/>
            </w:tabs>
            <w:rPr>
              <w:rFonts w:eastAsiaTheme="minorEastAsia"/>
              <w:noProof/>
              <w:lang w:val="en-US"/>
            </w:rPr>
          </w:pPr>
          <w:hyperlink w:anchor="_Toc534550485" w:history="1">
            <w:r w:rsidR="003643BD" w:rsidRPr="003643BD">
              <w:rPr>
                <w:rStyle w:val="Hipervnculo"/>
                <w:rFonts w:ascii="Times New Roman" w:hAnsi="Times New Roman" w:cs="Times New Roman"/>
                <w:noProof/>
              </w:rPr>
              <w:t>3.2.2 BIOMECÁNICA DE LA REGIÓN DORSAL</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_Toc534550485 \h </w:instrText>
            </w:r>
            <w:r w:rsidR="003643BD" w:rsidRPr="003643BD">
              <w:rPr>
                <w:noProof/>
                <w:webHidden/>
              </w:rPr>
            </w:r>
            <w:r w:rsidR="003643BD" w:rsidRPr="003643BD">
              <w:rPr>
                <w:noProof/>
                <w:webHidden/>
              </w:rPr>
              <w:fldChar w:fldCharType="separate"/>
            </w:r>
            <w:r>
              <w:rPr>
                <w:noProof/>
                <w:webHidden/>
              </w:rPr>
              <w:t>17</w:t>
            </w:r>
            <w:r w:rsidR="003643BD" w:rsidRPr="003643BD">
              <w:rPr>
                <w:noProof/>
                <w:webHidden/>
              </w:rPr>
              <w:fldChar w:fldCharType="end"/>
            </w:r>
          </w:hyperlink>
        </w:p>
        <w:p w14:paraId="4A322B55" w14:textId="2923F61C" w:rsidR="003643BD" w:rsidRPr="003643BD" w:rsidRDefault="004B1693">
          <w:pPr>
            <w:pStyle w:val="TDC3"/>
            <w:tabs>
              <w:tab w:val="right" w:leader="dot" w:pos="8494"/>
            </w:tabs>
            <w:rPr>
              <w:rFonts w:eastAsiaTheme="minorEastAsia"/>
              <w:noProof/>
              <w:lang w:val="en-US"/>
            </w:rPr>
          </w:pPr>
          <w:hyperlink w:anchor="_Toc534550486" w:history="1">
            <w:r w:rsidR="003643BD" w:rsidRPr="003643BD">
              <w:rPr>
                <w:rStyle w:val="Hipervnculo"/>
                <w:rFonts w:ascii="Times New Roman" w:hAnsi="Times New Roman" w:cs="Times New Roman"/>
                <w:noProof/>
              </w:rPr>
              <w:t>3.2.3 MÚSCULOS DE LA REGIÓN DORSAL.</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_Toc534550486 \h </w:instrText>
            </w:r>
            <w:r w:rsidR="003643BD" w:rsidRPr="003643BD">
              <w:rPr>
                <w:noProof/>
                <w:webHidden/>
              </w:rPr>
            </w:r>
            <w:r w:rsidR="003643BD" w:rsidRPr="003643BD">
              <w:rPr>
                <w:noProof/>
                <w:webHidden/>
              </w:rPr>
              <w:fldChar w:fldCharType="separate"/>
            </w:r>
            <w:r>
              <w:rPr>
                <w:noProof/>
                <w:webHidden/>
              </w:rPr>
              <w:t>17</w:t>
            </w:r>
            <w:r w:rsidR="003643BD" w:rsidRPr="003643BD">
              <w:rPr>
                <w:noProof/>
                <w:webHidden/>
              </w:rPr>
              <w:fldChar w:fldCharType="end"/>
            </w:r>
          </w:hyperlink>
        </w:p>
        <w:p w14:paraId="01B54708" w14:textId="5BC1282F" w:rsidR="003643BD" w:rsidRPr="003643BD" w:rsidRDefault="004B1693">
          <w:pPr>
            <w:pStyle w:val="TDC2"/>
            <w:rPr>
              <w:rFonts w:asciiTheme="minorHAnsi" w:eastAsiaTheme="minorEastAsia" w:hAnsiTheme="minorHAnsi" w:cstheme="minorBidi"/>
              <w:lang w:val="en-US"/>
            </w:rPr>
          </w:pPr>
          <w:hyperlink w:anchor="_Toc534550487" w:history="1">
            <w:r w:rsidR="003643BD" w:rsidRPr="003643BD">
              <w:rPr>
                <w:rStyle w:val="Hipervnculo"/>
              </w:rPr>
              <w:t>3.3 LIGAMENTOS</w:t>
            </w:r>
            <w:r w:rsidR="003643BD" w:rsidRPr="003643BD">
              <w:rPr>
                <w:webHidden/>
              </w:rPr>
              <w:tab/>
            </w:r>
            <w:r w:rsidR="003643BD" w:rsidRPr="003643BD">
              <w:rPr>
                <w:webHidden/>
              </w:rPr>
              <w:fldChar w:fldCharType="begin"/>
            </w:r>
            <w:r w:rsidR="003643BD" w:rsidRPr="003643BD">
              <w:rPr>
                <w:webHidden/>
              </w:rPr>
              <w:instrText xml:space="preserve"> PAGEREF _Toc534550487 \h </w:instrText>
            </w:r>
            <w:r w:rsidR="003643BD" w:rsidRPr="003643BD">
              <w:rPr>
                <w:webHidden/>
              </w:rPr>
            </w:r>
            <w:r w:rsidR="003643BD" w:rsidRPr="003643BD">
              <w:rPr>
                <w:webHidden/>
              </w:rPr>
              <w:fldChar w:fldCharType="separate"/>
            </w:r>
            <w:r>
              <w:rPr>
                <w:webHidden/>
              </w:rPr>
              <w:t>18</w:t>
            </w:r>
            <w:r w:rsidR="003643BD" w:rsidRPr="003643BD">
              <w:rPr>
                <w:webHidden/>
              </w:rPr>
              <w:fldChar w:fldCharType="end"/>
            </w:r>
          </w:hyperlink>
        </w:p>
        <w:p w14:paraId="2272A7A5" w14:textId="636C336D" w:rsidR="003643BD" w:rsidRPr="003643BD" w:rsidRDefault="004B1693">
          <w:pPr>
            <w:pStyle w:val="TDC2"/>
            <w:rPr>
              <w:rFonts w:asciiTheme="minorHAnsi" w:eastAsiaTheme="minorEastAsia" w:hAnsiTheme="minorHAnsi" w:cstheme="minorBidi"/>
              <w:lang w:val="en-US"/>
            </w:rPr>
          </w:pPr>
          <w:hyperlink w:anchor="_Toc534550488" w:history="1">
            <w:r w:rsidR="003643BD" w:rsidRPr="003643BD">
              <w:rPr>
                <w:rStyle w:val="Hipervnculo"/>
              </w:rPr>
              <w:t>3.4 DORSALGIA</w:t>
            </w:r>
            <w:r w:rsidR="003643BD" w:rsidRPr="003643BD">
              <w:rPr>
                <w:webHidden/>
              </w:rPr>
              <w:tab/>
            </w:r>
            <w:r w:rsidR="003643BD" w:rsidRPr="003643BD">
              <w:rPr>
                <w:webHidden/>
              </w:rPr>
              <w:fldChar w:fldCharType="begin"/>
            </w:r>
            <w:r w:rsidR="003643BD" w:rsidRPr="003643BD">
              <w:rPr>
                <w:webHidden/>
              </w:rPr>
              <w:instrText xml:space="preserve"> PAGEREF _Toc534550488 \h </w:instrText>
            </w:r>
            <w:r w:rsidR="003643BD" w:rsidRPr="003643BD">
              <w:rPr>
                <w:webHidden/>
              </w:rPr>
            </w:r>
            <w:r w:rsidR="003643BD" w:rsidRPr="003643BD">
              <w:rPr>
                <w:webHidden/>
              </w:rPr>
              <w:fldChar w:fldCharType="separate"/>
            </w:r>
            <w:r>
              <w:rPr>
                <w:webHidden/>
              </w:rPr>
              <w:t>18</w:t>
            </w:r>
            <w:r w:rsidR="003643BD" w:rsidRPr="003643BD">
              <w:rPr>
                <w:webHidden/>
              </w:rPr>
              <w:fldChar w:fldCharType="end"/>
            </w:r>
          </w:hyperlink>
        </w:p>
        <w:p w14:paraId="23961F17" w14:textId="4BFE6DD0" w:rsidR="003643BD" w:rsidRPr="003643BD" w:rsidRDefault="004B1693">
          <w:pPr>
            <w:pStyle w:val="TDC3"/>
            <w:tabs>
              <w:tab w:val="right" w:leader="dot" w:pos="8494"/>
            </w:tabs>
            <w:rPr>
              <w:rFonts w:eastAsiaTheme="minorEastAsia"/>
              <w:noProof/>
              <w:lang w:val="en-US"/>
            </w:rPr>
          </w:pPr>
          <w:hyperlink w:anchor="_Toc534550489" w:history="1">
            <w:r w:rsidR="003643BD" w:rsidRPr="003643BD">
              <w:rPr>
                <w:rStyle w:val="Hipervnculo"/>
                <w:rFonts w:ascii="Times New Roman" w:hAnsi="Times New Roman" w:cs="Times New Roman"/>
                <w:noProof/>
              </w:rPr>
              <w:t>3.4.1 CLASIFICACIÓN DE LAS DORSALGIAS</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_Toc534550489 \h </w:instrText>
            </w:r>
            <w:r w:rsidR="003643BD" w:rsidRPr="003643BD">
              <w:rPr>
                <w:noProof/>
                <w:webHidden/>
              </w:rPr>
            </w:r>
            <w:r w:rsidR="003643BD" w:rsidRPr="003643BD">
              <w:rPr>
                <w:noProof/>
                <w:webHidden/>
              </w:rPr>
              <w:fldChar w:fldCharType="separate"/>
            </w:r>
            <w:r>
              <w:rPr>
                <w:noProof/>
                <w:webHidden/>
              </w:rPr>
              <w:t>18</w:t>
            </w:r>
            <w:r w:rsidR="003643BD" w:rsidRPr="003643BD">
              <w:rPr>
                <w:noProof/>
                <w:webHidden/>
              </w:rPr>
              <w:fldChar w:fldCharType="end"/>
            </w:r>
          </w:hyperlink>
        </w:p>
        <w:p w14:paraId="51337E09" w14:textId="550C5E7F" w:rsidR="003643BD" w:rsidRPr="003643BD" w:rsidRDefault="004B1693">
          <w:pPr>
            <w:pStyle w:val="TDC3"/>
            <w:tabs>
              <w:tab w:val="right" w:leader="dot" w:pos="8494"/>
            </w:tabs>
            <w:rPr>
              <w:rFonts w:eastAsiaTheme="minorEastAsia"/>
              <w:noProof/>
              <w:lang w:val="en-US"/>
            </w:rPr>
          </w:pPr>
          <w:hyperlink w:anchor="_Toc534550490" w:history="1">
            <w:r w:rsidR="003643BD" w:rsidRPr="003643BD">
              <w:rPr>
                <w:rStyle w:val="Hipervnculo"/>
                <w:rFonts w:ascii="Times New Roman" w:hAnsi="Times New Roman" w:cs="Times New Roman"/>
                <w:noProof/>
              </w:rPr>
              <w:t>3.4.2 ETIOLOGÍA</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_Toc534550490 \h </w:instrText>
            </w:r>
            <w:r w:rsidR="003643BD" w:rsidRPr="003643BD">
              <w:rPr>
                <w:noProof/>
                <w:webHidden/>
              </w:rPr>
            </w:r>
            <w:r w:rsidR="003643BD" w:rsidRPr="003643BD">
              <w:rPr>
                <w:noProof/>
                <w:webHidden/>
              </w:rPr>
              <w:fldChar w:fldCharType="separate"/>
            </w:r>
            <w:r>
              <w:rPr>
                <w:noProof/>
                <w:webHidden/>
              </w:rPr>
              <w:t>19</w:t>
            </w:r>
            <w:r w:rsidR="003643BD" w:rsidRPr="003643BD">
              <w:rPr>
                <w:noProof/>
                <w:webHidden/>
              </w:rPr>
              <w:fldChar w:fldCharType="end"/>
            </w:r>
          </w:hyperlink>
        </w:p>
        <w:p w14:paraId="3F770074" w14:textId="3DC6F6C8" w:rsidR="003643BD" w:rsidRPr="003643BD" w:rsidRDefault="004B1693">
          <w:pPr>
            <w:pStyle w:val="TDC3"/>
            <w:tabs>
              <w:tab w:val="right" w:leader="dot" w:pos="8494"/>
            </w:tabs>
            <w:rPr>
              <w:rFonts w:eastAsiaTheme="minorEastAsia"/>
              <w:noProof/>
              <w:lang w:val="en-US"/>
            </w:rPr>
          </w:pPr>
          <w:hyperlink w:anchor="_Toc534550491" w:history="1">
            <w:r w:rsidR="003643BD" w:rsidRPr="003643BD">
              <w:rPr>
                <w:rStyle w:val="Hipervnculo"/>
                <w:rFonts w:ascii="Times New Roman" w:hAnsi="Times New Roman" w:cs="Times New Roman"/>
                <w:noProof/>
              </w:rPr>
              <w:t>3.4.3 CLÍNICA</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_Toc534550491 \h </w:instrText>
            </w:r>
            <w:r w:rsidR="003643BD" w:rsidRPr="003643BD">
              <w:rPr>
                <w:noProof/>
                <w:webHidden/>
              </w:rPr>
            </w:r>
            <w:r w:rsidR="003643BD" w:rsidRPr="003643BD">
              <w:rPr>
                <w:noProof/>
                <w:webHidden/>
              </w:rPr>
              <w:fldChar w:fldCharType="separate"/>
            </w:r>
            <w:r>
              <w:rPr>
                <w:noProof/>
                <w:webHidden/>
              </w:rPr>
              <w:t>19</w:t>
            </w:r>
            <w:r w:rsidR="003643BD" w:rsidRPr="003643BD">
              <w:rPr>
                <w:noProof/>
                <w:webHidden/>
              </w:rPr>
              <w:fldChar w:fldCharType="end"/>
            </w:r>
          </w:hyperlink>
        </w:p>
        <w:p w14:paraId="53592C2B" w14:textId="447E407F" w:rsidR="003643BD" w:rsidRPr="003643BD" w:rsidRDefault="004B1693">
          <w:pPr>
            <w:pStyle w:val="TDC3"/>
            <w:tabs>
              <w:tab w:val="right" w:leader="dot" w:pos="8494"/>
            </w:tabs>
            <w:rPr>
              <w:rFonts w:eastAsiaTheme="minorEastAsia"/>
              <w:noProof/>
              <w:lang w:val="en-US"/>
            </w:rPr>
          </w:pPr>
          <w:hyperlink w:anchor="_Toc534550492" w:history="1">
            <w:r w:rsidR="003643BD" w:rsidRPr="003643BD">
              <w:rPr>
                <w:rStyle w:val="Hipervnculo"/>
                <w:rFonts w:ascii="Times New Roman" w:hAnsi="Times New Roman" w:cs="Times New Roman"/>
                <w:noProof/>
              </w:rPr>
              <w:t>3.4.4 DIAGNÓSTICO</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_Toc534550492 \h </w:instrText>
            </w:r>
            <w:r w:rsidR="003643BD" w:rsidRPr="003643BD">
              <w:rPr>
                <w:noProof/>
                <w:webHidden/>
              </w:rPr>
            </w:r>
            <w:r w:rsidR="003643BD" w:rsidRPr="003643BD">
              <w:rPr>
                <w:noProof/>
                <w:webHidden/>
              </w:rPr>
              <w:fldChar w:fldCharType="separate"/>
            </w:r>
            <w:r>
              <w:rPr>
                <w:noProof/>
                <w:webHidden/>
              </w:rPr>
              <w:t>19</w:t>
            </w:r>
            <w:r w:rsidR="003643BD" w:rsidRPr="003643BD">
              <w:rPr>
                <w:noProof/>
                <w:webHidden/>
              </w:rPr>
              <w:fldChar w:fldCharType="end"/>
            </w:r>
          </w:hyperlink>
        </w:p>
        <w:p w14:paraId="1F005925" w14:textId="6F02F4AD" w:rsidR="003643BD" w:rsidRPr="003643BD" w:rsidRDefault="004B1693">
          <w:pPr>
            <w:pStyle w:val="TDC3"/>
            <w:tabs>
              <w:tab w:val="right" w:leader="dot" w:pos="8494"/>
            </w:tabs>
            <w:rPr>
              <w:rFonts w:eastAsiaTheme="minorEastAsia"/>
              <w:noProof/>
              <w:lang w:val="en-US"/>
            </w:rPr>
          </w:pPr>
          <w:hyperlink w:anchor="_Toc534550493" w:history="1">
            <w:r w:rsidR="003643BD" w:rsidRPr="003643BD">
              <w:rPr>
                <w:rStyle w:val="Hipervnculo"/>
                <w:rFonts w:ascii="Times New Roman" w:hAnsi="Times New Roman" w:cs="Times New Roman"/>
                <w:noProof/>
              </w:rPr>
              <w:t>3.4.5 DIAGNÓSTICO DIFERENCIAL</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_Toc534550493 \h </w:instrText>
            </w:r>
            <w:r w:rsidR="003643BD" w:rsidRPr="003643BD">
              <w:rPr>
                <w:noProof/>
                <w:webHidden/>
              </w:rPr>
            </w:r>
            <w:r w:rsidR="003643BD" w:rsidRPr="003643BD">
              <w:rPr>
                <w:noProof/>
                <w:webHidden/>
              </w:rPr>
              <w:fldChar w:fldCharType="separate"/>
            </w:r>
            <w:r>
              <w:rPr>
                <w:noProof/>
                <w:webHidden/>
              </w:rPr>
              <w:t>20</w:t>
            </w:r>
            <w:r w:rsidR="003643BD" w:rsidRPr="003643BD">
              <w:rPr>
                <w:noProof/>
                <w:webHidden/>
              </w:rPr>
              <w:fldChar w:fldCharType="end"/>
            </w:r>
          </w:hyperlink>
        </w:p>
        <w:p w14:paraId="6B68AD04" w14:textId="22F8EFEB" w:rsidR="003643BD" w:rsidRPr="003643BD" w:rsidRDefault="004B1693">
          <w:pPr>
            <w:pStyle w:val="TDC2"/>
            <w:rPr>
              <w:rFonts w:asciiTheme="minorHAnsi" w:eastAsiaTheme="minorEastAsia" w:hAnsiTheme="minorHAnsi" w:cstheme="minorBidi"/>
              <w:lang w:val="en-US"/>
            </w:rPr>
          </w:pPr>
          <w:hyperlink w:anchor="_Toc534550494" w:history="1">
            <w:r w:rsidR="003643BD" w:rsidRPr="003643BD">
              <w:rPr>
                <w:rStyle w:val="Hipervnculo"/>
              </w:rPr>
              <w:t>3.5 PRUEBAS CLÍNICAS</w:t>
            </w:r>
            <w:r w:rsidR="003643BD" w:rsidRPr="003643BD">
              <w:rPr>
                <w:webHidden/>
              </w:rPr>
              <w:tab/>
            </w:r>
            <w:r w:rsidR="003643BD" w:rsidRPr="003643BD">
              <w:rPr>
                <w:webHidden/>
              </w:rPr>
              <w:fldChar w:fldCharType="begin"/>
            </w:r>
            <w:r w:rsidR="003643BD" w:rsidRPr="003643BD">
              <w:rPr>
                <w:webHidden/>
              </w:rPr>
              <w:instrText xml:space="preserve"> PAGEREF _Toc534550494 \h </w:instrText>
            </w:r>
            <w:r w:rsidR="003643BD" w:rsidRPr="003643BD">
              <w:rPr>
                <w:webHidden/>
              </w:rPr>
            </w:r>
            <w:r w:rsidR="003643BD" w:rsidRPr="003643BD">
              <w:rPr>
                <w:webHidden/>
              </w:rPr>
              <w:fldChar w:fldCharType="separate"/>
            </w:r>
            <w:r>
              <w:rPr>
                <w:webHidden/>
              </w:rPr>
              <w:t>20</w:t>
            </w:r>
            <w:r w:rsidR="003643BD" w:rsidRPr="003643BD">
              <w:rPr>
                <w:webHidden/>
              </w:rPr>
              <w:fldChar w:fldCharType="end"/>
            </w:r>
          </w:hyperlink>
        </w:p>
        <w:p w14:paraId="29C264B8" w14:textId="2C48652E" w:rsidR="003643BD" w:rsidRPr="003643BD" w:rsidRDefault="004B1693">
          <w:pPr>
            <w:pStyle w:val="TDC2"/>
            <w:rPr>
              <w:rFonts w:asciiTheme="minorHAnsi" w:eastAsiaTheme="minorEastAsia" w:hAnsiTheme="minorHAnsi" w:cstheme="minorBidi"/>
              <w:lang w:val="en-US"/>
            </w:rPr>
          </w:pPr>
          <w:hyperlink w:anchor="_Toc534550495" w:history="1">
            <w:r w:rsidR="003643BD" w:rsidRPr="003643BD">
              <w:rPr>
                <w:rStyle w:val="Hipervnculo"/>
              </w:rPr>
              <w:t>3.6 DOLOR</w:t>
            </w:r>
            <w:r w:rsidR="003643BD" w:rsidRPr="003643BD">
              <w:rPr>
                <w:webHidden/>
              </w:rPr>
              <w:tab/>
            </w:r>
            <w:r w:rsidR="003643BD" w:rsidRPr="003643BD">
              <w:rPr>
                <w:webHidden/>
              </w:rPr>
              <w:fldChar w:fldCharType="begin"/>
            </w:r>
            <w:r w:rsidR="003643BD" w:rsidRPr="003643BD">
              <w:rPr>
                <w:webHidden/>
              </w:rPr>
              <w:instrText xml:space="preserve"> PAGEREF _Toc534550495 \h </w:instrText>
            </w:r>
            <w:r w:rsidR="003643BD" w:rsidRPr="003643BD">
              <w:rPr>
                <w:webHidden/>
              </w:rPr>
            </w:r>
            <w:r w:rsidR="003643BD" w:rsidRPr="003643BD">
              <w:rPr>
                <w:webHidden/>
              </w:rPr>
              <w:fldChar w:fldCharType="separate"/>
            </w:r>
            <w:r>
              <w:rPr>
                <w:webHidden/>
              </w:rPr>
              <w:t>21</w:t>
            </w:r>
            <w:r w:rsidR="003643BD" w:rsidRPr="003643BD">
              <w:rPr>
                <w:webHidden/>
              </w:rPr>
              <w:fldChar w:fldCharType="end"/>
            </w:r>
          </w:hyperlink>
        </w:p>
        <w:p w14:paraId="219EC0D6" w14:textId="6F46C449" w:rsidR="003643BD" w:rsidRPr="003643BD" w:rsidRDefault="004B1693">
          <w:pPr>
            <w:pStyle w:val="TDC3"/>
            <w:tabs>
              <w:tab w:val="right" w:leader="dot" w:pos="8494"/>
            </w:tabs>
            <w:rPr>
              <w:rFonts w:eastAsiaTheme="minorEastAsia"/>
              <w:noProof/>
              <w:lang w:val="en-US"/>
            </w:rPr>
          </w:pPr>
          <w:hyperlink w:anchor="_Toc534550496" w:history="1">
            <w:r w:rsidR="003643BD" w:rsidRPr="003643BD">
              <w:rPr>
                <w:rStyle w:val="Hipervnculo"/>
                <w:rFonts w:ascii="Times New Roman" w:hAnsi="Times New Roman" w:cs="Times New Roman"/>
                <w:noProof/>
              </w:rPr>
              <w:t>3.6.1 ESCALA VISULA ANALÓGICA DEL DOLOR (EVA)</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_Toc534550496 \h </w:instrText>
            </w:r>
            <w:r w:rsidR="003643BD" w:rsidRPr="003643BD">
              <w:rPr>
                <w:noProof/>
                <w:webHidden/>
              </w:rPr>
            </w:r>
            <w:r w:rsidR="003643BD" w:rsidRPr="003643BD">
              <w:rPr>
                <w:noProof/>
                <w:webHidden/>
              </w:rPr>
              <w:fldChar w:fldCharType="separate"/>
            </w:r>
            <w:r>
              <w:rPr>
                <w:noProof/>
                <w:webHidden/>
              </w:rPr>
              <w:t>21</w:t>
            </w:r>
            <w:r w:rsidR="003643BD" w:rsidRPr="003643BD">
              <w:rPr>
                <w:noProof/>
                <w:webHidden/>
              </w:rPr>
              <w:fldChar w:fldCharType="end"/>
            </w:r>
          </w:hyperlink>
        </w:p>
        <w:p w14:paraId="62588AFC" w14:textId="5557D1A6" w:rsidR="003643BD" w:rsidRPr="003643BD" w:rsidRDefault="004B1693">
          <w:pPr>
            <w:pStyle w:val="TDC2"/>
            <w:rPr>
              <w:rFonts w:asciiTheme="minorHAnsi" w:eastAsiaTheme="minorEastAsia" w:hAnsiTheme="minorHAnsi" w:cstheme="minorBidi"/>
              <w:lang w:val="en-US"/>
            </w:rPr>
          </w:pPr>
          <w:hyperlink w:anchor="_Toc534550497" w:history="1">
            <w:r w:rsidR="003643BD" w:rsidRPr="003643BD">
              <w:rPr>
                <w:rStyle w:val="Hipervnculo"/>
              </w:rPr>
              <w:t>3.7 TÉCNICA DE JONES</w:t>
            </w:r>
            <w:r w:rsidR="003643BD" w:rsidRPr="003643BD">
              <w:rPr>
                <w:webHidden/>
              </w:rPr>
              <w:tab/>
            </w:r>
            <w:r w:rsidR="003643BD" w:rsidRPr="003643BD">
              <w:rPr>
                <w:webHidden/>
              </w:rPr>
              <w:fldChar w:fldCharType="begin"/>
            </w:r>
            <w:r w:rsidR="003643BD" w:rsidRPr="003643BD">
              <w:rPr>
                <w:webHidden/>
              </w:rPr>
              <w:instrText xml:space="preserve"> PAGEREF _Toc534550497 \h </w:instrText>
            </w:r>
            <w:r w:rsidR="003643BD" w:rsidRPr="003643BD">
              <w:rPr>
                <w:webHidden/>
              </w:rPr>
            </w:r>
            <w:r w:rsidR="003643BD" w:rsidRPr="003643BD">
              <w:rPr>
                <w:webHidden/>
              </w:rPr>
              <w:fldChar w:fldCharType="separate"/>
            </w:r>
            <w:r>
              <w:rPr>
                <w:webHidden/>
              </w:rPr>
              <w:t>21</w:t>
            </w:r>
            <w:r w:rsidR="003643BD" w:rsidRPr="003643BD">
              <w:rPr>
                <w:webHidden/>
              </w:rPr>
              <w:fldChar w:fldCharType="end"/>
            </w:r>
          </w:hyperlink>
        </w:p>
        <w:p w14:paraId="79D8DD0E" w14:textId="593E159E" w:rsidR="003643BD" w:rsidRPr="003643BD" w:rsidRDefault="004B1693">
          <w:pPr>
            <w:pStyle w:val="TDC3"/>
            <w:tabs>
              <w:tab w:val="right" w:leader="dot" w:pos="8494"/>
            </w:tabs>
            <w:rPr>
              <w:rFonts w:eastAsiaTheme="minorEastAsia"/>
              <w:noProof/>
              <w:lang w:val="en-US"/>
            </w:rPr>
          </w:pPr>
          <w:hyperlink w:anchor="_Toc534550498" w:history="1">
            <w:r w:rsidR="003643BD" w:rsidRPr="003643BD">
              <w:rPr>
                <w:rStyle w:val="Hipervnculo"/>
                <w:rFonts w:ascii="Times New Roman" w:hAnsi="Times New Roman" w:cs="Times New Roman"/>
                <w:noProof/>
              </w:rPr>
              <w:t>3.7.1 TIEMPOS DE LA TÉCNICA DE JONES</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_Toc534550498 \h </w:instrText>
            </w:r>
            <w:r w:rsidR="003643BD" w:rsidRPr="003643BD">
              <w:rPr>
                <w:noProof/>
                <w:webHidden/>
              </w:rPr>
            </w:r>
            <w:r w:rsidR="003643BD" w:rsidRPr="003643BD">
              <w:rPr>
                <w:noProof/>
                <w:webHidden/>
              </w:rPr>
              <w:fldChar w:fldCharType="separate"/>
            </w:r>
            <w:r>
              <w:rPr>
                <w:noProof/>
                <w:webHidden/>
              </w:rPr>
              <w:t>22</w:t>
            </w:r>
            <w:r w:rsidR="003643BD" w:rsidRPr="003643BD">
              <w:rPr>
                <w:noProof/>
                <w:webHidden/>
              </w:rPr>
              <w:fldChar w:fldCharType="end"/>
            </w:r>
          </w:hyperlink>
        </w:p>
        <w:p w14:paraId="0FA5576D" w14:textId="793F3451" w:rsidR="003643BD" w:rsidRPr="003643BD" w:rsidRDefault="004B1693">
          <w:pPr>
            <w:pStyle w:val="TDC3"/>
            <w:tabs>
              <w:tab w:val="right" w:leader="dot" w:pos="8494"/>
            </w:tabs>
            <w:rPr>
              <w:rFonts w:eastAsiaTheme="minorEastAsia"/>
              <w:noProof/>
              <w:lang w:val="en-US"/>
            </w:rPr>
          </w:pPr>
          <w:hyperlink w:anchor="_Toc534550499" w:history="1">
            <w:r w:rsidR="003643BD" w:rsidRPr="003643BD">
              <w:rPr>
                <w:rStyle w:val="Hipervnculo"/>
                <w:rFonts w:ascii="Times New Roman" w:hAnsi="Times New Roman" w:cs="Times New Roman"/>
                <w:noProof/>
              </w:rPr>
              <w:t>3.7.2 REGLAS DEL TRATAMIENTO</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_Toc534550499 \h </w:instrText>
            </w:r>
            <w:r w:rsidR="003643BD" w:rsidRPr="003643BD">
              <w:rPr>
                <w:noProof/>
                <w:webHidden/>
              </w:rPr>
            </w:r>
            <w:r w:rsidR="003643BD" w:rsidRPr="003643BD">
              <w:rPr>
                <w:noProof/>
                <w:webHidden/>
              </w:rPr>
              <w:fldChar w:fldCharType="separate"/>
            </w:r>
            <w:r>
              <w:rPr>
                <w:noProof/>
                <w:webHidden/>
              </w:rPr>
              <w:t>22</w:t>
            </w:r>
            <w:r w:rsidR="003643BD" w:rsidRPr="003643BD">
              <w:rPr>
                <w:noProof/>
                <w:webHidden/>
              </w:rPr>
              <w:fldChar w:fldCharType="end"/>
            </w:r>
          </w:hyperlink>
        </w:p>
        <w:p w14:paraId="5517B575" w14:textId="53A53E07" w:rsidR="003643BD" w:rsidRPr="003643BD" w:rsidRDefault="004B1693">
          <w:pPr>
            <w:pStyle w:val="TDC3"/>
            <w:tabs>
              <w:tab w:val="right" w:leader="dot" w:pos="8494"/>
            </w:tabs>
            <w:rPr>
              <w:rFonts w:eastAsiaTheme="minorEastAsia"/>
              <w:noProof/>
              <w:lang w:val="en-US"/>
            </w:rPr>
          </w:pPr>
          <w:hyperlink w:anchor="_Toc534550500" w:history="1">
            <w:r w:rsidR="003643BD" w:rsidRPr="003643BD">
              <w:rPr>
                <w:rStyle w:val="Hipervnculo"/>
                <w:rFonts w:ascii="Times New Roman" w:hAnsi="Times New Roman" w:cs="Times New Roman"/>
                <w:noProof/>
              </w:rPr>
              <w:t>3.7.3 VENTAJAS DE LA TÉCNICA</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_Toc534550500 \h </w:instrText>
            </w:r>
            <w:r w:rsidR="003643BD" w:rsidRPr="003643BD">
              <w:rPr>
                <w:noProof/>
                <w:webHidden/>
              </w:rPr>
            </w:r>
            <w:r w:rsidR="003643BD" w:rsidRPr="003643BD">
              <w:rPr>
                <w:noProof/>
                <w:webHidden/>
              </w:rPr>
              <w:fldChar w:fldCharType="separate"/>
            </w:r>
            <w:r>
              <w:rPr>
                <w:noProof/>
                <w:webHidden/>
              </w:rPr>
              <w:t>23</w:t>
            </w:r>
            <w:r w:rsidR="003643BD" w:rsidRPr="003643BD">
              <w:rPr>
                <w:noProof/>
                <w:webHidden/>
              </w:rPr>
              <w:fldChar w:fldCharType="end"/>
            </w:r>
          </w:hyperlink>
        </w:p>
        <w:p w14:paraId="09992093" w14:textId="6FDABA39" w:rsidR="003643BD" w:rsidRPr="003643BD" w:rsidRDefault="004B1693">
          <w:pPr>
            <w:pStyle w:val="TDC3"/>
            <w:tabs>
              <w:tab w:val="right" w:leader="dot" w:pos="8494"/>
            </w:tabs>
            <w:rPr>
              <w:rFonts w:eastAsiaTheme="minorEastAsia"/>
              <w:noProof/>
              <w:lang w:val="en-US"/>
            </w:rPr>
          </w:pPr>
          <w:hyperlink w:anchor="_Toc534550501" w:history="1">
            <w:r w:rsidR="003643BD" w:rsidRPr="003643BD">
              <w:rPr>
                <w:rStyle w:val="Hipervnculo"/>
                <w:rFonts w:ascii="Times New Roman" w:hAnsi="Times New Roman" w:cs="Times New Roman"/>
                <w:noProof/>
              </w:rPr>
              <w:t>3.7.4 CONTRAINDICACIONES</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_Toc534550501 \h </w:instrText>
            </w:r>
            <w:r w:rsidR="003643BD" w:rsidRPr="003643BD">
              <w:rPr>
                <w:noProof/>
                <w:webHidden/>
              </w:rPr>
            </w:r>
            <w:r w:rsidR="003643BD" w:rsidRPr="003643BD">
              <w:rPr>
                <w:noProof/>
                <w:webHidden/>
              </w:rPr>
              <w:fldChar w:fldCharType="separate"/>
            </w:r>
            <w:r>
              <w:rPr>
                <w:noProof/>
                <w:webHidden/>
              </w:rPr>
              <w:t>23</w:t>
            </w:r>
            <w:r w:rsidR="003643BD" w:rsidRPr="003643BD">
              <w:rPr>
                <w:noProof/>
                <w:webHidden/>
              </w:rPr>
              <w:fldChar w:fldCharType="end"/>
            </w:r>
          </w:hyperlink>
        </w:p>
        <w:p w14:paraId="52835D6D" w14:textId="37D7D077" w:rsidR="003643BD" w:rsidRPr="003643BD" w:rsidRDefault="004B1693">
          <w:pPr>
            <w:pStyle w:val="TDC3"/>
            <w:tabs>
              <w:tab w:val="right" w:leader="dot" w:pos="8494"/>
            </w:tabs>
            <w:rPr>
              <w:rFonts w:eastAsiaTheme="minorEastAsia"/>
              <w:noProof/>
              <w:lang w:val="en-US"/>
            </w:rPr>
          </w:pPr>
          <w:hyperlink w:anchor="_Toc534550502" w:history="1">
            <w:r w:rsidR="003643BD" w:rsidRPr="003643BD">
              <w:rPr>
                <w:rStyle w:val="Hipervnculo"/>
                <w:rFonts w:ascii="Times New Roman" w:hAnsi="Times New Roman" w:cs="Times New Roman"/>
                <w:noProof/>
              </w:rPr>
              <w:t>3.7.5 TRATAMIENTO CON LA TÉCNICA DE JONES</w:t>
            </w:r>
            <w:r w:rsidR="003643BD" w:rsidRPr="003643BD">
              <w:rPr>
                <w:noProof/>
                <w:webHidden/>
              </w:rPr>
              <w:tab/>
            </w:r>
            <w:r w:rsidR="003643BD" w:rsidRPr="003643BD">
              <w:rPr>
                <w:noProof/>
                <w:webHidden/>
              </w:rPr>
              <w:fldChar w:fldCharType="begin"/>
            </w:r>
            <w:r w:rsidR="003643BD" w:rsidRPr="003643BD">
              <w:rPr>
                <w:noProof/>
                <w:webHidden/>
              </w:rPr>
              <w:instrText xml:space="preserve"> PAGEREF _Toc534550502 \h </w:instrText>
            </w:r>
            <w:r w:rsidR="003643BD" w:rsidRPr="003643BD">
              <w:rPr>
                <w:noProof/>
                <w:webHidden/>
              </w:rPr>
            </w:r>
            <w:r w:rsidR="003643BD" w:rsidRPr="003643BD">
              <w:rPr>
                <w:noProof/>
                <w:webHidden/>
              </w:rPr>
              <w:fldChar w:fldCharType="separate"/>
            </w:r>
            <w:r>
              <w:rPr>
                <w:noProof/>
                <w:webHidden/>
              </w:rPr>
              <w:t>24</w:t>
            </w:r>
            <w:r w:rsidR="003643BD" w:rsidRPr="003643BD">
              <w:rPr>
                <w:noProof/>
                <w:webHidden/>
              </w:rPr>
              <w:fldChar w:fldCharType="end"/>
            </w:r>
          </w:hyperlink>
        </w:p>
        <w:p w14:paraId="14A3F704" w14:textId="5ECA1760" w:rsidR="003643BD" w:rsidRPr="003643BD" w:rsidRDefault="004B1693">
          <w:pPr>
            <w:pStyle w:val="TDC1"/>
            <w:rPr>
              <w:rFonts w:asciiTheme="minorHAnsi" w:eastAsiaTheme="minorEastAsia" w:hAnsiTheme="minorHAnsi" w:cstheme="minorBidi"/>
              <w:lang w:val="en-US"/>
            </w:rPr>
          </w:pPr>
          <w:hyperlink w:anchor="_Toc534550503" w:history="1">
            <w:r w:rsidR="003643BD" w:rsidRPr="003643BD">
              <w:rPr>
                <w:rStyle w:val="Hipervnculo"/>
                <w:b/>
              </w:rPr>
              <w:t>4. MARCO METODOLÓGICO</w:t>
            </w:r>
            <w:r w:rsidR="003643BD" w:rsidRPr="003643BD">
              <w:rPr>
                <w:webHidden/>
              </w:rPr>
              <w:tab/>
            </w:r>
            <w:r w:rsidR="003643BD" w:rsidRPr="003643BD">
              <w:rPr>
                <w:webHidden/>
              </w:rPr>
              <w:fldChar w:fldCharType="begin"/>
            </w:r>
            <w:r w:rsidR="003643BD" w:rsidRPr="003643BD">
              <w:rPr>
                <w:webHidden/>
              </w:rPr>
              <w:instrText xml:space="preserve"> PAGEREF _Toc534550503 \h </w:instrText>
            </w:r>
            <w:r w:rsidR="003643BD" w:rsidRPr="003643BD">
              <w:rPr>
                <w:webHidden/>
              </w:rPr>
            </w:r>
            <w:r w:rsidR="003643BD" w:rsidRPr="003643BD">
              <w:rPr>
                <w:webHidden/>
              </w:rPr>
              <w:fldChar w:fldCharType="separate"/>
            </w:r>
            <w:r>
              <w:rPr>
                <w:webHidden/>
              </w:rPr>
              <w:t>26</w:t>
            </w:r>
            <w:r w:rsidR="003643BD" w:rsidRPr="003643BD">
              <w:rPr>
                <w:webHidden/>
              </w:rPr>
              <w:fldChar w:fldCharType="end"/>
            </w:r>
          </w:hyperlink>
        </w:p>
        <w:p w14:paraId="714814D0" w14:textId="4A033D7A" w:rsidR="003643BD" w:rsidRPr="003643BD" w:rsidRDefault="004B1693">
          <w:pPr>
            <w:pStyle w:val="TDC1"/>
            <w:rPr>
              <w:rFonts w:asciiTheme="minorHAnsi" w:eastAsiaTheme="minorEastAsia" w:hAnsiTheme="minorHAnsi" w:cstheme="minorBidi"/>
              <w:lang w:val="en-US"/>
            </w:rPr>
          </w:pPr>
          <w:hyperlink w:anchor="_Toc534550504" w:history="1">
            <w:r w:rsidR="003643BD" w:rsidRPr="003643BD">
              <w:rPr>
                <w:rStyle w:val="Hipervnculo"/>
                <w:b/>
              </w:rPr>
              <w:t>5. RESULTADOS</w:t>
            </w:r>
            <w:r w:rsidR="003643BD" w:rsidRPr="003643BD">
              <w:rPr>
                <w:webHidden/>
              </w:rPr>
              <w:tab/>
            </w:r>
            <w:r w:rsidR="003643BD" w:rsidRPr="003643BD">
              <w:rPr>
                <w:webHidden/>
              </w:rPr>
              <w:fldChar w:fldCharType="begin"/>
            </w:r>
            <w:r w:rsidR="003643BD" w:rsidRPr="003643BD">
              <w:rPr>
                <w:webHidden/>
              </w:rPr>
              <w:instrText xml:space="preserve"> PAGEREF _Toc534550504 \h </w:instrText>
            </w:r>
            <w:r w:rsidR="003643BD" w:rsidRPr="003643BD">
              <w:rPr>
                <w:webHidden/>
              </w:rPr>
            </w:r>
            <w:r w:rsidR="003643BD" w:rsidRPr="003643BD">
              <w:rPr>
                <w:webHidden/>
              </w:rPr>
              <w:fldChar w:fldCharType="separate"/>
            </w:r>
            <w:r>
              <w:rPr>
                <w:webHidden/>
              </w:rPr>
              <w:t>28</w:t>
            </w:r>
            <w:r w:rsidR="003643BD" w:rsidRPr="003643BD">
              <w:rPr>
                <w:webHidden/>
              </w:rPr>
              <w:fldChar w:fldCharType="end"/>
            </w:r>
          </w:hyperlink>
        </w:p>
        <w:p w14:paraId="755370E3" w14:textId="18023592" w:rsidR="003643BD" w:rsidRPr="003643BD" w:rsidRDefault="004B1693">
          <w:pPr>
            <w:pStyle w:val="TDC2"/>
            <w:rPr>
              <w:rFonts w:asciiTheme="minorHAnsi" w:eastAsiaTheme="minorEastAsia" w:hAnsiTheme="minorHAnsi" w:cstheme="minorBidi"/>
              <w:lang w:val="en-US"/>
            </w:rPr>
          </w:pPr>
          <w:hyperlink w:anchor="_Toc534550505" w:history="1">
            <w:r w:rsidR="003643BD" w:rsidRPr="003643BD">
              <w:rPr>
                <w:rStyle w:val="Hipervnculo"/>
              </w:rPr>
              <w:t>5.1 Incidencia de la dorsalgia mecánica según el género.</w:t>
            </w:r>
            <w:r w:rsidR="003643BD" w:rsidRPr="003643BD">
              <w:rPr>
                <w:webHidden/>
              </w:rPr>
              <w:tab/>
            </w:r>
            <w:r w:rsidR="003643BD" w:rsidRPr="003643BD">
              <w:rPr>
                <w:webHidden/>
              </w:rPr>
              <w:fldChar w:fldCharType="begin"/>
            </w:r>
            <w:r w:rsidR="003643BD" w:rsidRPr="003643BD">
              <w:rPr>
                <w:webHidden/>
              </w:rPr>
              <w:instrText xml:space="preserve"> PAGEREF _Toc534550505 \h </w:instrText>
            </w:r>
            <w:r w:rsidR="003643BD" w:rsidRPr="003643BD">
              <w:rPr>
                <w:webHidden/>
              </w:rPr>
            </w:r>
            <w:r w:rsidR="003643BD" w:rsidRPr="003643BD">
              <w:rPr>
                <w:webHidden/>
              </w:rPr>
              <w:fldChar w:fldCharType="separate"/>
            </w:r>
            <w:r>
              <w:rPr>
                <w:webHidden/>
              </w:rPr>
              <w:t>28</w:t>
            </w:r>
            <w:r w:rsidR="003643BD" w:rsidRPr="003643BD">
              <w:rPr>
                <w:webHidden/>
              </w:rPr>
              <w:fldChar w:fldCharType="end"/>
            </w:r>
          </w:hyperlink>
        </w:p>
        <w:p w14:paraId="1D1EA216" w14:textId="1E797B25" w:rsidR="003643BD" w:rsidRPr="003643BD" w:rsidRDefault="004B1693">
          <w:pPr>
            <w:pStyle w:val="TDC2"/>
            <w:rPr>
              <w:rFonts w:asciiTheme="minorHAnsi" w:eastAsiaTheme="minorEastAsia" w:hAnsiTheme="minorHAnsi" w:cstheme="minorBidi"/>
              <w:lang w:val="en-US"/>
            </w:rPr>
          </w:pPr>
          <w:hyperlink w:anchor="_Toc534550506" w:history="1">
            <w:r w:rsidR="003643BD" w:rsidRPr="003643BD">
              <w:rPr>
                <w:rStyle w:val="Hipervnculo"/>
              </w:rPr>
              <w:t>5.2 incidencia de la dorsalgia mecánica según la edad</w:t>
            </w:r>
            <w:r w:rsidR="003643BD" w:rsidRPr="003643BD">
              <w:rPr>
                <w:webHidden/>
              </w:rPr>
              <w:tab/>
            </w:r>
            <w:r w:rsidR="003643BD" w:rsidRPr="003643BD">
              <w:rPr>
                <w:webHidden/>
              </w:rPr>
              <w:fldChar w:fldCharType="begin"/>
            </w:r>
            <w:r w:rsidR="003643BD" w:rsidRPr="003643BD">
              <w:rPr>
                <w:webHidden/>
              </w:rPr>
              <w:instrText xml:space="preserve"> PAGEREF _Toc534550506 \h </w:instrText>
            </w:r>
            <w:r w:rsidR="003643BD" w:rsidRPr="003643BD">
              <w:rPr>
                <w:webHidden/>
              </w:rPr>
            </w:r>
            <w:r w:rsidR="003643BD" w:rsidRPr="003643BD">
              <w:rPr>
                <w:webHidden/>
              </w:rPr>
              <w:fldChar w:fldCharType="separate"/>
            </w:r>
            <w:r>
              <w:rPr>
                <w:webHidden/>
              </w:rPr>
              <w:t>28</w:t>
            </w:r>
            <w:r w:rsidR="003643BD" w:rsidRPr="003643BD">
              <w:rPr>
                <w:webHidden/>
              </w:rPr>
              <w:fldChar w:fldCharType="end"/>
            </w:r>
          </w:hyperlink>
        </w:p>
        <w:p w14:paraId="3B3CF5F1" w14:textId="0A9C465F" w:rsidR="003643BD" w:rsidRPr="003643BD" w:rsidRDefault="004B1693">
          <w:pPr>
            <w:pStyle w:val="TDC2"/>
            <w:rPr>
              <w:rFonts w:asciiTheme="minorHAnsi" w:eastAsiaTheme="minorEastAsia" w:hAnsiTheme="minorHAnsi" w:cstheme="minorBidi"/>
              <w:lang w:val="en-US"/>
            </w:rPr>
          </w:pPr>
          <w:hyperlink w:anchor="_Toc534550507" w:history="1">
            <w:r w:rsidR="003643BD" w:rsidRPr="003643BD">
              <w:rPr>
                <w:rStyle w:val="Hipervnculo"/>
              </w:rPr>
              <w:t>5.3 Ocupación</w:t>
            </w:r>
            <w:r w:rsidR="003643BD" w:rsidRPr="003643BD">
              <w:rPr>
                <w:webHidden/>
              </w:rPr>
              <w:tab/>
            </w:r>
            <w:r w:rsidR="003643BD" w:rsidRPr="003643BD">
              <w:rPr>
                <w:webHidden/>
              </w:rPr>
              <w:fldChar w:fldCharType="begin"/>
            </w:r>
            <w:r w:rsidR="003643BD" w:rsidRPr="003643BD">
              <w:rPr>
                <w:webHidden/>
              </w:rPr>
              <w:instrText xml:space="preserve"> PAGEREF _Toc534550507 \h </w:instrText>
            </w:r>
            <w:r w:rsidR="003643BD" w:rsidRPr="003643BD">
              <w:rPr>
                <w:webHidden/>
              </w:rPr>
            </w:r>
            <w:r w:rsidR="003643BD" w:rsidRPr="003643BD">
              <w:rPr>
                <w:webHidden/>
              </w:rPr>
              <w:fldChar w:fldCharType="separate"/>
            </w:r>
            <w:r>
              <w:rPr>
                <w:webHidden/>
              </w:rPr>
              <w:t>29</w:t>
            </w:r>
            <w:r w:rsidR="003643BD" w:rsidRPr="003643BD">
              <w:rPr>
                <w:webHidden/>
              </w:rPr>
              <w:fldChar w:fldCharType="end"/>
            </w:r>
          </w:hyperlink>
        </w:p>
        <w:p w14:paraId="2CB3F120" w14:textId="61D68495" w:rsidR="003643BD" w:rsidRPr="003643BD" w:rsidRDefault="004B1693">
          <w:pPr>
            <w:pStyle w:val="TDC2"/>
            <w:rPr>
              <w:rFonts w:asciiTheme="minorHAnsi" w:eastAsiaTheme="minorEastAsia" w:hAnsiTheme="minorHAnsi" w:cstheme="minorBidi"/>
              <w:lang w:val="en-US"/>
            </w:rPr>
          </w:pPr>
          <w:hyperlink w:anchor="_Toc534550508" w:history="1">
            <w:r w:rsidR="003643BD" w:rsidRPr="003643BD">
              <w:rPr>
                <w:rStyle w:val="Hipervnculo"/>
              </w:rPr>
              <w:t>5.4 Escala visual analógica del dolor (EVA) (evaluación inicial, media y final)</w:t>
            </w:r>
            <w:r w:rsidR="003643BD" w:rsidRPr="003643BD">
              <w:rPr>
                <w:webHidden/>
              </w:rPr>
              <w:tab/>
            </w:r>
            <w:r w:rsidR="003643BD" w:rsidRPr="003643BD">
              <w:rPr>
                <w:webHidden/>
              </w:rPr>
              <w:fldChar w:fldCharType="begin"/>
            </w:r>
            <w:r w:rsidR="003643BD" w:rsidRPr="003643BD">
              <w:rPr>
                <w:webHidden/>
              </w:rPr>
              <w:instrText xml:space="preserve"> PAGEREF _Toc534550508 \h </w:instrText>
            </w:r>
            <w:r w:rsidR="003643BD" w:rsidRPr="003643BD">
              <w:rPr>
                <w:webHidden/>
              </w:rPr>
            </w:r>
            <w:r w:rsidR="003643BD" w:rsidRPr="003643BD">
              <w:rPr>
                <w:webHidden/>
              </w:rPr>
              <w:fldChar w:fldCharType="separate"/>
            </w:r>
            <w:r>
              <w:rPr>
                <w:webHidden/>
              </w:rPr>
              <w:t>29</w:t>
            </w:r>
            <w:r w:rsidR="003643BD" w:rsidRPr="003643BD">
              <w:rPr>
                <w:webHidden/>
              </w:rPr>
              <w:fldChar w:fldCharType="end"/>
            </w:r>
          </w:hyperlink>
        </w:p>
        <w:p w14:paraId="0E36128C" w14:textId="5C77B98A" w:rsidR="003643BD" w:rsidRPr="003643BD" w:rsidRDefault="004B1693">
          <w:pPr>
            <w:pStyle w:val="TDC2"/>
            <w:rPr>
              <w:rFonts w:asciiTheme="minorHAnsi" w:eastAsiaTheme="minorEastAsia" w:hAnsiTheme="minorHAnsi" w:cstheme="minorBidi"/>
              <w:lang w:val="en-US"/>
            </w:rPr>
          </w:pPr>
          <w:hyperlink w:anchor="_Toc534550509" w:history="1">
            <w:r w:rsidR="003643BD" w:rsidRPr="003643BD">
              <w:rPr>
                <w:rStyle w:val="Hipervnculo"/>
              </w:rPr>
              <w:t>5.7 Evaluación Inicial con el signo del salto</w:t>
            </w:r>
            <w:r w:rsidR="003643BD" w:rsidRPr="003643BD">
              <w:rPr>
                <w:webHidden/>
              </w:rPr>
              <w:tab/>
            </w:r>
            <w:r w:rsidR="003643BD" w:rsidRPr="003643BD">
              <w:rPr>
                <w:webHidden/>
              </w:rPr>
              <w:fldChar w:fldCharType="begin"/>
            </w:r>
            <w:r w:rsidR="003643BD" w:rsidRPr="003643BD">
              <w:rPr>
                <w:webHidden/>
              </w:rPr>
              <w:instrText xml:space="preserve"> PAGEREF _Toc534550509 \h </w:instrText>
            </w:r>
            <w:r w:rsidR="003643BD" w:rsidRPr="003643BD">
              <w:rPr>
                <w:webHidden/>
              </w:rPr>
            </w:r>
            <w:r w:rsidR="003643BD" w:rsidRPr="003643BD">
              <w:rPr>
                <w:webHidden/>
              </w:rPr>
              <w:fldChar w:fldCharType="separate"/>
            </w:r>
            <w:r>
              <w:rPr>
                <w:webHidden/>
              </w:rPr>
              <w:t>31</w:t>
            </w:r>
            <w:r w:rsidR="003643BD" w:rsidRPr="003643BD">
              <w:rPr>
                <w:webHidden/>
              </w:rPr>
              <w:fldChar w:fldCharType="end"/>
            </w:r>
          </w:hyperlink>
        </w:p>
        <w:p w14:paraId="4B7247FF" w14:textId="78A2C439" w:rsidR="003643BD" w:rsidRPr="003643BD" w:rsidRDefault="004B1693">
          <w:pPr>
            <w:pStyle w:val="TDC2"/>
            <w:rPr>
              <w:rFonts w:asciiTheme="minorHAnsi" w:eastAsiaTheme="minorEastAsia" w:hAnsiTheme="minorHAnsi" w:cstheme="minorBidi"/>
              <w:lang w:val="en-US"/>
            </w:rPr>
          </w:pPr>
          <w:hyperlink w:anchor="_Toc534550510" w:history="1">
            <w:r w:rsidR="003643BD" w:rsidRPr="003643BD">
              <w:rPr>
                <w:rStyle w:val="Hipervnculo"/>
              </w:rPr>
              <w:t>5.8 Evaluación final con el signo del salto</w:t>
            </w:r>
            <w:r w:rsidR="003643BD" w:rsidRPr="003643BD">
              <w:rPr>
                <w:webHidden/>
              </w:rPr>
              <w:tab/>
            </w:r>
            <w:r w:rsidR="003643BD" w:rsidRPr="003643BD">
              <w:rPr>
                <w:webHidden/>
              </w:rPr>
              <w:fldChar w:fldCharType="begin"/>
            </w:r>
            <w:r w:rsidR="003643BD" w:rsidRPr="003643BD">
              <w:rPr>
                <w:webHidden/>
              </w:rPr>
              <w:instrText xml:space="preserve"> PAGEREF _Toc534550510 \h </w:instrText>
            </w:r>
            <w:r w:rsidR="003643BD" w:rsidRPr="003643BD">
              <w:rPr>
                <w:webHidden/>
              </w:rPr>
            </w:r>
            <w:r w:rsidR="003643BD" w:rsidRPr="003643BD">
              <w:rPr>
                <w:webHidden/>
              </w:rPr>
              <w:fldChar w:fldCharType="separate"/>
            </w:r>
            <w:r>
              <w:rPr>
                <w:webHidden/>
              </w:rPr>
              <w:t>31</w:t>
            </w:r>
            <w:r w:rsidR="003643BD" w:rsidRPr="003643BD">
              <w:rPr>
                <w:webHidden/>
              </w:rPr>
              <w:fldChar w:fldCharType="end"/>
            </w:r>
          </w:hyperlink>
        </w:p>
        <w:p w14:paraId="7A40D1E2" w14:textId="4412B5FA" w:rsidR="003643BD" w:rsidRPr="003643BD" w:rsidRDefault="004B1693">
          <w:pPr>
            <w:pStyle w:val="TDC1"/>
            <w:rPr>
              <w:rFonts w:asciiTheme="minorHAnsi" w:eastAsiaTheme="minorEastAsia" w:hAnsiTheme="minorHAnsi" w:cstheme="minorBidi"/>
              <w:lang w:val="en-US"/>
            </w:rPr>
          </w:pPr>
          <w:hyperlink w:anchor="_Toc534550511" w:history="1">
            <w:r w:rsidR="003643BD" w:rsidRPr="003643BD">
              <w:rPr>
                <w:rStyle w:val="Hipervnculo"/>
                <w:b/>
              </w:rPr>
              <w:t>6.  DISCUSIÓN</w:t>
            </w:r>
            <w:r w:rsidR="003643BD" w:rsidRPr="003643BD">
              <w:rPr>
                <w:webHidden/>
              </w:rPr>
              <w:tab/>
            </w:r>
            <w:r w:rsidR="003643BD" w:rsidRPr="003643BD">
              <w:rPr>
                <w:webHidden/>
              </w:rPr>
              <w:fldChar w:fldCharType="begin"/>
            </w:r>
            <w:r w:rsidR="003643BD" w:rsidRPr="003643BD">
              <w:rPr>
                <w:webHidden/>
              </w:rPr>
              <w:instrText xml:space="preserve"> PAGEREF _Toc534550511 \h </w:instrText>
            </w:r>
            <w:r w:rsidR="003643BD" w:rsidRPr="003643BD">
              <w:rPr>
                <w:webHidden/>
              </w:rPr>
            </w:r>
            <w:r w:rsidR="003643BD" w:rsidRPr="003643BD">
              <w:rPr>
                <w:webHidden/>
              </w:rPr>
              <w:fldChar w:fldCharType="separate"/>
            </w:r>
            <w:r>
              <w:rPr>
                <w:webHidden/>
              </w:rPr>
              <w:t>32</w:t>
            </w:r>
            <w:r w:rsidR="003643BD" w:rsidRPr="003643BD">
              <w:rPr>
                <w:webHidden/>
              </w:rPr>
              <w:fldChar w:fldCharType="end"/>
            </w:r>
          </w:hyperlink>
        </w:p>
        <w:p w14:paraId="23C0B98C" w14:textId="40CC7B82" w:rsidR="003643BD" w:rsidRPr="003643BD" w:rsidRDefault="004B1693">
          <w:pPr>
            <w:pStyle w:val="TDC1"/>
            <w:rPr>
              <w:rFonts w:asciiTheme="minorHAnsi" w:eastAsiaTheme="minorEastAsia" w:hAnsiTheme="minorHAnsi" w:cstheme="minorBidi"/>
              <w:lang w:val="en-US"/>
            </w:rPr>
          </w:pPr>
          <w:hyperlink w:anchor="_Toc534550512" w:history="1">
            <w:r w:rsidR="003643BD" w:rsidRPr="003643BD">
              <w:rPr>
                <w:rStyle w:val="Hipervnculo"/>
                <w:b/>
                <w:lang w:val="es-EC"/>
              </w:rPr>
              <w:t>7. CONCLUSIONES</w:t>
            </w:r>
            <w:r w:rsidR="003643BD" w:rsidRPr="003643BD">
              <w:rPr>
                <w:webHidden/>
              </w:rPr>
              <w:tab/>
            </w:r>
            <w:r w:rsidR="003643BD" w:rsidRPr="003643BD">
              <w:rPr>
                <w:webHidden/>
              </w:rPr>
              <w:fldChar w:fldCharType="begin"/>
            </w:r>
            <w:r w:rsidR="003643BD" w:rsidRPr="003643BD">
              <w:rPr>
                <w:webHidden/>
              </w:rPr>
              <w:instrText xml:space="preserve"> PAGEREF _Toc534550512 \h </w:instrText>
            </w:r>
            <w:r w:rsidR="003643BD" w:rsidRPr="003643BD">
              <w:rPr>
                <w:webHidden/>
              </w:rPr>
            </w:r>
            <w:r w:rsidR="003643BD" w:rsidRPr="003643BD">
              <w:rPr>
                <w:webHidden/>
              </w:rPr>
              <w:fldChar w:fldCharType="separate"/>
            </w:r>
            <w:r>
              <w:rPr>
                <w:webHidden/>
              </w:rPr>
              <w:t>32</w:t>
            </w:r>
            <w:r w:rsidR="003643BD" w:rsidRPr="003643BD">
              <w:rPr>
                <w:webHidden/>
              </w:rPr>
              <w:fldChar w:fldCharType="end"/>
            </w:r>
          </w:hyperlink>
        </w:p>
        <w:p w14:paraId="339AFFCF" w14:textId="5DCDBD19" w:rsidR="003643BD" w:rsidRPr="003643BD" w:rsidRDefault="004B1693">
          <w:pPr>
            <w:pStyle w:val="TDC1"/>
            <w:rPr>
              <w:rFonts w:asciiTheme="minorHAnsi" w:eastAsiaTheme="minorEastAsia" w:hAnsiTheme="minorHAnsi" w:cstheme="minorBidi"/>
              <w:lang w:val="en-US"/>
            </w:rPr>
          </w:pPr>
          <w:hyperlink w:anchor="_Toc534550513" w:history="1">
            <w:r w:rsidR="003643BD" w:rsidRPr="003643BD">
              <w:rPr>
                <w:rStyle w:val="Hipervnculo"/>
                <w:b/>
                <w:lang w:val="es-EC"/>
              </w:rPr>
              <w:t>8. RECOMENDACIONES</w:t>
            </w:r>
            <w:r w:rsidR="003643BD" w:rsidRPr="003643BD">
              <w:rPr>
                <w:webHidden/>
              </w:rPr>
              <w:tab/>
            </w:r>
            <w:r w:rsidR="003643BD" w:rsidRPr="003643BD">
              <w:rPr>
                <w:webHidden/>
              </w:rPr>
              <w:fldChar w:fldCharType="begin"/>
            </w:r>
            <w:r w:rsidR="003643BD" w:rsidRPr="003643BD">
              <w:rPr>
                <w:webHidden/>
              </w:rPr>
              <w:instrText xml:space="preserve"> PAGEREF _Toc534550513 \h </w:instrText>
            </w:r>
            <w:r w:rsidR="003643BD" w:rsidRPr="003643BD">
              <w:rPr>
                <w:webHidden/>
              </w:rPr>
            </w:r>
            <w:r w:rsidR="003643BD" w:rsidRPr="003643BD">
              <w:rPr>
                <w:webHidden/>
              </w:rPr>
              <w:fldChar w:fldCharType="separate"/>
            </w:r>
            <w:r>
              <w:rPr>
                <w:webHidden/>
              </w:rPr>
              <w:t>33</w:t>
            </w:r>
            <w:r w:rsidR="003643BD" w:rsidRPr="003643BD">
              <w:rPr>
                <w:webHidden/>
              </w:rPr>
              <w:fldChar w:fldCharType="end"/>
            </w:r>
          </w:hyperlink>
        </w:p>
        <w:p w14:paraId="5C547AC5" w14:textId="76C83629" w:rsidR="003643BD" w:rsidRPr="003643BD" w:rsidRDefault="004B1693">
          <w:pPr>
            <w:pStyle w:val="TDC1"/>
            <w:rPr>
              <w:rFonts w:asciiTheme="minorHAnsi" w:eastAsiaTheme="minorEastAsia" w:hAnsiTheme="minorHAnsi" w:cstheme="minorBidi"/>
              <w:lang w:val="en-US"/>
            </w:rPr>
          </w:pPr>
          <w:hyperlink w:anchor="_Toc534550514" w:history="1">
            <w:r w:rsidR="003643BD" w:rsidRPr="003643BD">
              <w:rPr>
                <w:rStyle w:val="Hipervnculo"/>
                <w:b/>
                <w:lang w:val="es-EC"/>
              </w:rPr>
              <w:t>9. BIBLIOGRAFIA</w:t>
            </w:r>
            <w:r w:rsidR="003643BD" w:rsidRPr="003643BD">
              <w:rPr>
                <w:webHidden/>
              </w:rPr>
              <w:tab/>
            </w:r>
            <w:r w:rsidR="003643BD" w:rsidRPr="003643BD">
              <w:rPr>
                <w:webHidden/>
              </w:rPr>
              <w:fldChar w:fldCharType="begin"/>
            </w:r>
            <w:r w:rsidR="003643BD" w:rsidRPr="003643BD">
              <w:rPr>
                <w:webHidden/>
              </w:rPr>
              <w:instrText xml:space="preserve"> PAGEREF _Toc534550514 \h </w:instrText>
            </w:r>
            <w:r w:rsidR="003643BD" w:rsidRPr="003643BD">
              <w:rPr>
                <w:webHidden/>
              </w:rPr>
            </w:r>
            <w:r w:rsidR="003643BD" w:rsidRPr="003643BD">
              <w:rPr>
                <w:webHidden/>
              </w:rPr>
              <w:fldChar w:fldCharType="separate"/>
            </w:r>
            <w:r>
              <w:rPr>
                <w:webHidden/>
              </w:rPr>
              <w:t>33</w:t>
            </w:r>
            <w:r w:rsidR="003643BD" w:rsidRPr="003643BD">
              <w:rPr>
                <w:webHidden/>
              </w:rPr>
              <w:fldChar w:fldCharType="end"/>
            </w:r>
          </w:hyperlink>
        </w:p>
        <w:p w14:paraId="2FF6B7DA" w14:textId="22C4C82A" w:rsidR="003643BD" w:rsidRPr="003643BD" w:rsidRDefault="004B1693">
          <w:pPr>
            <w:pStyle w:val="TDC1"/>
            <w:rPr>
              <w:rFonts w:asciiTheme="minorHAnsi" w:eastAsiaTheme="minorEastAsia" w:hAnsiTheme="minorHAnsi" w:cstheme="minorBidi"/>
              <w:lang w:val="en-US"/>
            </w:rPr>
          </w:pPr>
          <w:hyperlink w:anchor="_Toc534550515" w:history="1">
            <w:r w:rsidR="003643BD" w:rsidRPr="003643BD">
              <w:rPr>
                <w:rStyle w:val="Hipervnculo"/>
                <w:b/>
                <w:lang w:val="es-EC"/>
              </w:rPr>
              <w:t>10. ANEXOS</w:t>
            </w:r>
            <w:r w:rsidR="003643BD" w:rsidRPr="003643BD">
              <w:rPr>
                <w:webHidden/>
              </w:rPr>
              <w:tab/>
            </w:r>
            <w:r w:rsidR="003643BD" w:rsidRPr="003643BD">
              <w:rPr>
                <w:webHidden/>
              </w:rPr>
              <w:fldChar w:fldCharType="begin"/>
            </w:r>
            <w:r w:rsidR="003643BD" w:rsidRPr="003643BD">
              <w:rPr>
                <w:webHidden/>
              </w:rPr>
              <w:instrText xml:space="preserve"> PAGEREF _Toc534550515 \h </w:instrText>
            </w:r>
            <w:r w:rsidR="003643BD" w:rsidRPr="003643BD">
              <w:rPr>
                <w:webHidden/>
              </w:rPr>
            </w:r>
            <w:r w:rsidR="003643BD" w:rsidRPr="003643BD">
              <w:rPr>
                <w:webHidden/>
              </w:rPr>
              <w:fldChar w:fldCharType="separate"/>
            </w:r>
            <w:r>
              <w:rPr>
                <w:webHidden/>
              </w:rPr>
              <w:t>37</w:t>
            </w:r>
            <w:r w:rsidR="003643BD" w:rsidRPr="003643BD">
              <w:rPr>
                <w:webHidden/>
              </w:rPr>
              <w:fldChar w:fldCharType="end"/>
            </w:r>
          </w:hyperlink>
        </w:p>
        <w:p w14:paraId="26F7E955" w14:textId="77777777" w:rsidR="00176634" w:rsidRPr="00295776" w:rsidRDefault="005C23E6" w:rsidP="00535987">
          <w:r w:rsidRPr="003643BD">
            <w:rPr>
              <w:rFonts w:ascii="Times New Roman" w:hAnsi="Times New Roman" w:cs="Times New Roman"/>
              <w:bCs/>
            </w:rPr>
            <w:fldChar w:fldCharType="end"/>
          </w:r>
        </w:p>
      </w:sdtContent>
    </w:sdt>
    <w:p w14:paraId="0FBF3221" w14:textId="77777777" w:rsidR="00B4506D" w:rsidRDefault="00535987" w:rsidP="00B4506D">
      <w:pPr>
        <w:spacing w:line="360" w:lineRule="auto"/>
        <w:jc w:val="both"/>
        <w:rPr>
          <w:rFonts w:ascii="Times New Roman" w:hAnsi="Times New Roman" w:cs="Times New Roman"/>
          <w:b/>
          <w:sz w:val="24"/>
          <w:szCs w:val="24"/>
        </w:rPr>
      </w:pPr>
      <w:r w:rsidRPr="00535987">
        <w:rPr>
          <w:rFonts w:ascii="Times New Roman" w:hAnsi="Times New Roman" w:cs="Times New Roman"/>
          <w:b/>
          <w:sz w:val="24"/>
          <w:szCs w:val="24"/>
        </w:rPr>
        <w:t>INDICE DE TABLAS:</w:t>
      </w:r>
    </w:p>
    <w:p w14:paraId="34F2E412" w14:textId="77777777" w:rsidR="00535987" w:rsidRPr="00535987" w:rsidRDefault="00535987" w:rsidP="00535987">
      <w:pPr>
        <w:rPr>
          <w:rFonts w:ascii="Times New Roman" w:hAnsi="Times New Roman" w:cs="Times New Roman"/>
          <w:sz w:val="24"/>
          <w:szCs w:val="24"/>
        </w:rPr>
      </w:pPr>
      <w:r w:rsidRPr="00CC01D9">
        <w:rPr>
          <w:rFonts w:ascii="Times New Roman" w:hAnsi="Times New Roman" w:cs="Times New Roman"/>
          <w:b/>
          <w:sz w:val="24"/>
          <w:szCs w:val="24"/>
        </w:rPr>
        <w:t xml:space="preserve">Tabla 1. </w:t>
      </w:r>
      <w:r w:rsidRPr="00535987">
        <w:rPr>
          <w:rFonts w:ascii="Times New Roman" w:hAnsi="Times New Roman" w:cs="Times New Roman"/>
          <w:sz w:val="24"/>
          <w:szCs w:val="24"/>
        </w:rPr>
        <w:t>Biomecánica dorsal y raquis en conjunto</w:t>
      </w:r>
      <w:r>
        <w:rPr>
          <w:rFonts w:ascii="Times New Roman" w:hAnsi="Times New Roman" w:cs="Times New Roman"/>
          <w:b/>
          <w:szCs w:val="24"/>
        </w:rPr>
        <w:t xml:space="preserve"> </w:t>
      </w:r>
      <w:r>
        <w:rPr>
          <w:rFonts w:ascii="Times New Roman" w:hAnsi="Times New Roman" w:cs="Times New Roman"/>
          <w:szCs w:val="24"/>
        </w:rPr>
        <w:t>…………………………………</w:t>
      </w:r>
      <w:proofErr w:type="gramStart"/>
      <w:r>
        <w:rPr>
          <w:rFonts w:ascii="Times New Roman" w:hAnsi="Times New Roman" w:cs="Times New Roman"/>
          <w:szCs w:val="24"/>
        </w:rPr>
        <w:t>…….</w:t>
      </w:r>
      <w:proofErr w:type="gramEnd"/>
      <w:r>
        <w:rPr>
          <w:rFonts w:ascii="Times New Roman" w:hAnsi="Times New Roman" w:cs="Times New Roman"/>
          <w:szCs w:val="24"/>
        </w:rPr>
        <w:t>1</w:t>
      </w:r>
      <w:r w:rsidR="00B9286D">
        <w:rPr>
          <w:rFonts w:ascii="Times New Roman" w:hAnsi="Times New Roman" w:cs="Times New Roman"/>
          <w:szCs w:val="24"/>
        </w:rPr>
        <w:t>7</w:t>
      </w:r>
    </w:p>
    <w:p w14:paraId="65245656" w14:textId="77777777" w:rsidR="00535987" w:rsidRDefault="00535987" w:rsidP="00535987">
      <w:pPr>
        <w:spacing w:line="240" w:lineRule="auto"/>
        <w:rPr>
          <w:rFonts w:ascii="Times New Roman" w:hAnsi="Times New Roman" w:cs="Times New Roman"/>
          <w:sz w:val="24"/>
          <w:szCs w:val="24"/>
        </w:rPr>
      </w:pPr>
      <w:r w:rsidRPr="00796842">
        <w:rPr>
          <w:rFonts w:ascii="Times New Roman" w:hAnsi="Times New Roman" w:cs="Times New Roman"/>
          <w:b/>
          <w:sz w:val="24"/>
          <w:szCs w:val="24"/>
        </w:rPr>
        <w:t>Tabla 2:</w:t>
      </w:r>
      <w:r>
        <w:rPr>
          <w:rFonts w:ascii="Times New Roman" w:hAnsi="Times New Roman" w:cs="Times New Roman"/>
          <w:sz w:val="24"/>
          <w:szCs w:val="24"/>
        </w:rPr>
        <w:t xml:space="preserve"> Esquema de tratamiento con la técnica de Jones ……………………………2</w:t>
      </w:r>
      <w:r w:rsidR="00B9286D">
        <w:rPr>
          <w:rFonts w:ascii="Times New Roman" w:hAnsi="Times New Roman" w:cs="Times New Roman"/>
          <w:sz w:val="24"/>
          <w:szCs w:val="24"/>
        </w:rPr>
        <w:t>4</w:t>
      </w:r>
    </w:p>
    <w:p w14:paraId="3E110C3D" w14:textId="77777777" w:rsidR="00535987" w:rsidRDefault="00535987" w:rsidP="00535987">
      <w:pPr>
        <w:autoSpaceDE w:val="0"/>
        <w:autoSpaceDN w:val="0"/>
        <w:adjustRightInd w:val="0"/>
        <w:spacing w:after="0" w:line="360" w:lineRule="auto"/>
        <w:rPr>
          <w:rFonts w:ascii="Times New Roman" w:hAnsi="Times New Roman" w:cs="Times New Roman"/>
          <w:sz w:val="24"/>
          <w:szCs w:val="24"/>
          <w:lang w:val="es-EC"/>
        </w:rPr>
      </w:pPr>
      <w:r w:rsidRPr="00796842">
        <w:rPr>
          <w:rFonts w:ascii="Times New Roman" w:hAnsi="Times New Roman" w:cs="Times New Roman"/>
          <w:b/>
          <w:sz w:val="24"/>
          <w:szCs w:val="24"/>
          <w:lang w:val="es-EC"/>
        </w:rPr>
        <w:t xml:space="preserve">Tabla 3: </w:t>
      </w:r>
      <w:r w:rsidRPr="00535987">
        <w:rPr>
          <w:rFonts w:ascii="Times New Roman" w:hAnsi="Times New Roman" w:cs="Times New Roman"/>
          <w:sz w:val="24"/>
          <w:szCs w:val="24"/>
          <w:lang w:val="es-EC"/>
        </w:rPr>
        <w:t>Incidencia de la dorsalgia mecánica según el género</w:t>
      </w:r>
      <w:r>
        <w:rPr>
          <w:rFonts w:ascii="Times New Roman" w:hAnsi="Times New Roman" w:cs="Times New Roman"/>
          <w:sz w:val="24"/>
          <w:szCs w:val="24"/>
          <w:lang w:val="es-EC"/>
        </w:rPr>
        <w:t xml:space="preserve"> …………………</w:t>
      </w:r>
      <w:proofErr w:type="gramStart"/>
      <w:r>
        <w:rPr>
          <w:rFonts w:ascii="Times New Roman" w:hAnsi="Times New Roman" w:cs="Times New Roman"/>
          <w:sz w:val="24"/>
          <w:szCs w:val="24"/>
          <w:lang w:val="es-EC"/>
        </w:rPr>
        <w:t>…….</w:t>
      </w:r>
      <w:proofErr w:type="gramEnd"/>
      <w:r>
        <w:rPr>
          <w:rFonts w:ascii="Times New Roman" w:hAnsi="Times New Roman" w:cs="Times New Roman"/>
          <w:sz w:val="24"/>
          <w:szCs w:val="24"/>
          <w:lang w:val="es-EC"/>
        </w:rPr>
        <w:t>2</w:t>
      </w:r>
      <w:r w:rsidR="00B9286D">
        <w:rPr>
          <w:rFonts w:ascii="Times New Roman" w:hAnsi="Times New Roman" w:cs="Times New Roman"/>
          <w:sz w:val="24"/>
          <w:szCs w:val="24"/>
          <w:lang w:val="es-EC"/>
        </w:rPr>
        <w:t>8</w:t>
      </w:r>
    </w:p>
    <w:p w14:paraId="2F0F68B0" w14:textId="77777777" w:rsidR="00535987" w:rsidRDefault="00535987" w:rsidP="00535987">
      <w:pPr>
        <w:autoSpaceDE w:val="0"/>
        <w:autoSpaceDN w:val="0"/>
        <w:adjustRightInd w:val="0"/>
        <w:spacing w:after="0" w:line="360" w:lineRule="auto"/>
        <w:rPr>
          <w:rFonts w:ascii="Times New Roman" w:hAnsi="Times New Roman" w:cs="Times New Roman"/>
          <w:sz w:val="24"/>
          <w:szCs w:val="24"/>
          <w:lang w:val="es-EC"/>
        </w:rPr>
      </w:pPr>
      <w:r w:rsidRPr="00796842">
        <w:rPr>
          <w:rFonts w:ascii="Times New Roman" w:hAnsi="Times New Roman" w:cs="Times New Roman"/>
          <w:b/>
          <w:sz w:val="24"/>
          <w:szCs w:val="24"/>
          <w:lang w:val="es-EC"/>
        </w:rPr>
        <w:t xml:space="preserve">Tabla 4: </w:t>
      </w:r>
      <w:r w:rsidRPr="00535987">
        <w:rPr>
          <w:rFonts w:ascii="Times New Roman" w:hAnsi="Times New Roman" w:cs="Times New Roman"/>
          <w:sz w:val="24"/>
          <w:szCs w:val="24"/>
          <w:lang w:val="es-EC"/>
        </w:rPr>
        <w:t>Incidencia de la d</w:t>
      </w:r>
      <w:r>
        <w:rPr>
          <w:rFonts w:ascii="Times New Roman" w:hAnsi="Times New Roman" w:cs="Times New Roman"/>
          <w:sz w:val="24"/>
          <w:szCs w:val="24"/>
          <w:lang w:val="es-EC"/>
        </w:rPr>
        <w:t>orsalgia mec</w:t>
      </w:r>
      <w:r w:rsidR="00E131FC">
        <w:rPr>
          <w:rFonts w:ascii="Times New Roman" w:hAnsi="Times New Roman" w:cs="Times New Roman"/>
          <w:sz w:val="24"/>
          <w:szCs w:val="24"/>
          <w:lang w:val="es-EC"/>
        </w:rPr>
        <w:t>ánica según la edad …………………………2</w:t>
      </w:r>
      <w:r w:rsidR="00B9286D">
        <w:rPr>
          <w:rFonts w:ascii="Times New Roman" w:hAnsi="Times New Roman" w:cs="Times New Roman"/>
          <w:sz w:val="24"/>
          <w:szCs w:val="24"/>
          <w:lang w:val="es-EC"/>
        </w:rPr>
        <w:t>8</w:t>
      </w:r>
    </w:p>
    <w:p w14:paraId="7D2FEA52" w14:textId="77777777" w:rsidR="00295776" w:rsidRPr="00295776" w:rsidRDefault="00295776" w:rsidP="00535987">
      <w:pPr>
        <w:autoSpaceDE w:val="0"/>
        <w:autoSpaceDN w:val="0"/>
        <w:adjustRightInd w:val="0"/>
        <w:spacing w:after="0" w:line="360" w:lineRule="auto"/>
        <w:rPr>
          <w:rFonts w:ascii="Times New Roman" w:hAnsi="Times New Roman" w:cs="Times New Roman"/>
          <w:b/>
          <w:sz w:val="24"/>
          <w:szCs w:val="24"/>
          <w:lang w:val="es-EC"/>
        </w:rPr>
      </w:pPr>
      <w:r w:rsidRPr="00295776">
        <w:rPr>
          <w:rFonts w:ascii="Times New Roman" w:hAnsi="Times New Roman" w:cs="Times New Roman"/>
          <w:b/>
          <w:sz w:val="24"/>
          <w:szCs w:val="24"/>
          <w:lang w:val="es-EC"/>
        </w:rPr>
        <w:t xml:space="preserve">Tabla 5: </w:t>
      </w:r>
      <w:r w:rsidRPr="00295776">
        <w:rPr>
          <w:rFonts w:ascii="Times New Roman" w:hAnsi="Times New Roman" w:cs="Times New Roman"/>
          <w:sz w:val="24"/>
          <w:szCs w:val="24"/>
          <w:lang w:val="es-EC"/>
        </w:rPr>
        <w:t>Ocupación de pacientes atendidos</w:t>
      </w:r>
      <w:r w:rsidR="00E131FC">
        <w:rPr>
          <w:rFonts w:ascii="Times New Roman" w:hAnsi="Times New Roman" w:cs="Times New Roman"/>
          <w:sz w:val="24"/>
          <w:szCs w:val="24"/>
          <w:lang w:val="es-EC"/>
        </w:rPr>
        <w:t xml:space="preserve"> …………………………………………. 2</w:t>
      </w:r>
      <w:r w:rsidR="00B9286D">
        <w:rPr>
          <w:rFonts w:ascii="Times New Roman" w:hAnsi="Times New Roman" w:cs="Times New Roman"/>
          <w:sz w:val="24"/>
          <w:szCs w:val="24"/>
          <w:lang w:val="es-EC"/>
        </w:rPr>
        <w:t>9</w:t>
      </w:r>
    </w:p>
    <w:p w14:paraId="323D4972" w14:textId="77777777" w:rsidR="00535987" w:rsidRDefault="00295776" w:rsidP="00C67E5C">
      <w:pPr>
        <w:autoSpaceDE w:val="0"/>
        <w:autoSpaceDN w:val="0"/>
        <w:adjustRightInd w:val="0"/>
        <w:spacing w:after="0" w:line="360" w:lineRule="auto"/>
        <w:rPr>
          <w:rFonts w:ascii="Times New Roman" w:hAnsi="Times New Roman" w:cs="Times New Roman"/>
          <w:sz w:val="24"/>
          <w:szCs w:val="24"/>
          <w:lang w:val="es-EC"/>
        </w:rPr>
      </w:pPr>
      <w:r>
        <w:rPr>
          <w:rFonts w:ascii="Times New Roman" w:hAnsi="Times New Roman" w:cs="Times New Roman"/>
          <w:b/>
          <w:sz w:val="24"/>
          <w:szCs w:val="24"/>
          <w:lang w:val="es-EC"/>
        </w:rPr>
        <w:t>Tabla 6</w:t>
      </w:r>
      <w:r w:rsidR="00535987" w:rsidRPr="00240782">
        <w:rPr>
          <w:rFonts w:ascii="Times New Roman" w:hAnsi="Times New Roman" w:cs="Times New Roman"/>
          <w:b/>
          <w:sz w:val="24"/>
          <w:szCs w:val="24"/>
          <w:lang w:val="es-EC"/>
        </w:rPr>
        <w:t xml:space="preserve">: </w:t>
      </w:r>
      <w:r w:rsidR="00535987" w:rsidRPr="00535987">
        <w:rPr>
          <w:rFonts w:ascii="Times New Roman" w:hAnsi="Times New Roman" w:cs="Times New Roman"/>
          <w:sz w:val="24"/>
          <w:szCs w:val="24"/>
          <w:lang w:val="es-EC"/>
        </w:rPr>
        <w:t xml:space="preserve">Escala </w:t>
      </w:r>
      <w:r w:rsidR="003643BD">
        <w:rPr>
          <w:rFonts w:ascii="Times New Roman" w:hAnsi="Times New Roman" w:cs="Times New Roman"/>
          <w:sz w:val="24"/>
          <w:szCs w:val="24"/>
          <w:lang w:val="es-EC"/>
        </w:rPr>
        <w:t>visual analógica del dolor (EVA)</w:t>
      </w:r>
      <w:r w:rsidR="00535987" w:rsidRPr="00535987">
        <w:rPr>
          <w:rFonts w:ascii="Times New Roman" w:hAnsi="Times New Roman" w:cs="Times New Roman"/>
          <w:sz w:val="24"/>
          <w:szCs w:val="24"/>
          <w:lang w:val="es-EC"/>
        </w:rPr>
        <w:t xml:space="preserve"> (evaluación </w:t>
      </w:r>
      <w:proofErr w:type="gramStart"/>
      <w:r w:rsidR="00535987" w:rsidRPr="00535987">
        <w:rPr>
          <w:rFonts w:ascii="Times New Roman" w:hAnsi="Times New Roman" w:cs="Times New Roman"/>
          <w:sz w:val="24"/>
          <w:szCs w:val="24"/>
          <w:lang w:val="es-EC"/>
        </w:rPr>
        <w:t>inicial)</w:t>
      </w:r>
      <w:r w:rsidR="00E131FC">
        <w:rPr>
          <w:rFonts w:ascii="Times New Roman" w:hAnsi="Times New Roman" w:cs="Times New Roman"/>
          <w:sz w:val="24"/>
          <w:szCs w:val="24"/>
          <w:lang w:val="es-EC"/>
        </w:rPr>
        <w:t>…</w:t>
      </w:r>
      <w:proofErr w:type="gramEnd"/>
      <w:r w:rsidR="00E131FC">
        <w:rPr>
          <w:rFonts w:ascii="Times New Roman" w:hAnsi="Times New Roman" w:cs="Times New Roman"/>
          <w:sz w:val="24"/>
          <w:szCs w:val="24"/>
          <w:lang w:val="es-EC"/>
        </w:rPr>
        <w:t>…………….2</w:t>
      </w:r>
      <w:r w:rsidR="00B9286D">
        <w:rPr>
          <w:rFonts w:ascii="Times New Roman" w:hAnsi="Times New Roman" w:cs="Times New Roman"/>
          <w:sz w:val="24"/>
          <w:szCs w:val="24"/>
          <w:lang w:val="es-EC"/>
        </w:rPr>
        <w:t>9</w:t>
      </w:r>
    </w:p>
    <w:p w14:paraId="7437656A" w14:textId="77777777" w:rsidR="00354C08" w:rsidRDefault="00354C08" w:rsidP="00354C08">
      <w:pPr>
        <w:autoSpaceDE w:val="0"/>
        <w:autoSpaceDN w:val="0"/>
        <w:adjustRightInd w:val="0"/>
        <w:spacing w:after="0" w:line="360" w:lineRule="auto"/>
        <w:rPr>
          <w:rFonts w:ascii="Times New Roman" w:hAnsi="Times New Roman" w:cs="Times New Roman"/>
          <w:sz w:val="24"/>
          <w:szCs w:val="24"/>
          <w:lang w:val="es-EC"/>
        </w:rPr>
      </w:pPr>
      <w:r>
        <w:rPr>
          <w:rFonts w:ascii="Times New Roman" w:hAnsi="Times New Roman" w:cs="Times New Roman"/>
          <w:b/>
          <w:sz w:val="24"/>
          <w:szCs w:val="24"/>
          <w:lang w:val="es-EC"/>
        </w:rPr>
        <w:t>Tabla 7</w:t>
      </w:r>
      <w:r w:rsidRPr="00240782">
        <w:rPr>
          <w:rFonts w:ascii="Times New Roman" w:hAnsi="Times New Roman" w:cs="Times New Roman"/>
          <w:b/>
          <w:sz w:val="24"/>
          <w:szCs w:val="24"/>
          <w:lang w:val="es-EC"/>
        </w:rPr>
        <w:t xml:space="preserve">: </w:t>
      </w:r>
      <w:r w:rsidR="003643BD" w:rsidRPr="00535987">
        <w:rPr>
          <w:rFonts w:ascii="Times New Roman" w:hAnsi="Times New Roman" w:cs="Times New Roman"/>
          <w:sz w:val="24"/>
          <w:szCs w:val="24"/>
          <w:lang w:val="es-EC"/>
        </w:rPr>
        <w:t xml:space="preserve">Escala </w:t>
      </w:r>
      <w:r w:rsidR="003643BD">
        <w:rPr>
          <w:rFonts w:ascii="Times New Roman" w:hAnsi="Times New Roman" w:cs="Times New Roman"/>
          <w:sz w:val="24"/>
          <w:szCs w:val="24"/>
          <w:lang w:val="es-EC"/>
        </w:rPr>
        <w:t>visual analógica del dolor (EVA)</w:t>
      </w:r>
      <w:r w:rsidR="003643BD" w:rsidRPr="0053598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(evaluación </w:t>
      </w:r>
      <w:proofErr w:type="gramStart"/>
      <w:r>
        <w:rPr>
          <w:rFonts w:ascii="Times New Roman" w:hAnsi="Times New Roman" w:cs="Times New Roman"/>
          <w:sz w:val="24"/>
          <w:szCs w:val="24"/>
          <w:lang w:val="es-EC"/>
        </w:rPr>
        <w:t>media</w:t>
      </w:r>
      <w:r w:rsidRPr="00535987">
        <w:rPr>
          <w:rFonts w:ascii="Times New Roman" w:hAnsi="Times New Roman" w:cs="Times New Roman"/>
          <w:sz w:val="24"/>
          <w:szCs w:val="24"/>
          <w:lang w:val="es-EC"/>
        </w:rPr>
        <w:t>)</w:t>
      </w:r>
      <w:r w:rsidR="003643BD">
        <w:rPr>
          <w:rFonts w:ascii="Times New Roman" w:hAnsi="Times New Roman" w:cs="Times New Roman"/>
          <w:sz w:val="24"/>
          <w:szCs w:val="24"/>
          <w:lang w:val="es-EC"/>
        </w:rPr>
        <w:t>…</w:t>
      </w:r>
      <w:proofErr w:type="gramEnd"/>
      <w:r w:rsidR="003643BD">
        <w:rPr>
          <w:rFonts w:ascii="Times New Roman" w:hAnsi="Times New Roman" w:cs="Times New Roman"/>
          <w:sz w:val="24"/>
          <w:szCs w:val="24"/>
          <w:lang w:val="es-EC"/>
        </w:rPr>
        <w:t>……………..</w:t>
      </w:r>
      <w:r w:rsidR="00B9286D">
        <w:rPr>
          <w:rFonts w:ascii="Times New Roman" w:hAnsi="Times New Roman" w:cs="Times New Roman"/>
          <w:sz w:val="24"/>
          <w:szCs w:val="24"/>
          <w:lang w:val="es-EC"/>
        </w:rPr>
        <w:t>30</w:t>
      </w:r>
    </w:p>
    <w:p w14:paraId="0C3A8CE5" w14:textId="77777777" w:rsidR="00535987" w:rsidRDefault="00354C08" w:rsidP="00C67E5C">
      <w:pPr>
        <w:autoSpaceDE w:val="0"/>
        <w:autoSpaceDN w:val="0"/>
        <w:adjustRightInd w:val="0"/>
        <w:spacing w:after="0" w:line="360" w:lineRule="auto"/>
        <w:rPr>
          <w:rFonts w:ascii="Times New Roman" w:hAnsi="Times New Roman" w:cs="Times New Roman"/>
          <w:sz w:val="24"/>
          <w:szCs w:val="24"/>
          <w:lang w:val="es-EC"/>
        </w:rPr>
      </w:pPr>
      <w:r>
        <w:rPr>
          <w:rFonts w:ascii="Times New Roman" w:hAnsi="Times New Roman" w:cs="Times New Roman"/>
          <w:b/>
          <w:sz w:val="24"/>
          <w:szCs w:val="24"/>
          <w:lang w:val="es-EC"/>
        </w:rPr>
        <w:t>Tabla 8</w:t>
      </w:r>
      <w:r w:rsidR="00535987" w:rsidRPr="00240782">
        <w:rPr>
          <w:rFonts w:ascii="Times New Roman" w:hAnsi="Times New Roman" w:cs="Times New Roman"/>
          <w:b/>
          <w:sz w:val="24"/>
          <w:szCs w:val="24"/>
          <w:lang w:val="es-EC"/>
        </w:rPr>
        <w:t xml:space="preserve">: </w:t>
      </w:r>
      <w:r w:rsidR="003643BD" w:rsidRPr="00535987">
        <w:rPr>
          <w:rFonts w:ascii="Times New Roman" w:hAnsi="Times New Roman" w:cs="Times New Roman"/>
          <w:sz w:val="24"/>
          <w:szCs w:val="24"/>
          <w:lang w:val="es-EC"/>
        </w:rPr>
        <w:t xml:space="preserve">Escala </w:t>
      </w:r>
      <w:r w:rsidR="003643BD">
        <w:rPr>
          <w:rFonts w:ascii="Times New Roman" w:hAnsi="Times New Roman" w:cs="Times New Roman"/>
          <w:sz w:val="24"/>
          <w:szCs w:val="24"/>
          <w:lang w:val="es-EC"/>
        </w:rPr>
        <w:t>visual analógica del dolor (EVA)</w:t>
      </w:r>
      <w:r w:rsidR="003643BD" w:rsidRPr="00535987">
        <w:rPr>
          <w:rFonts w:ascii="Times New Roman" w:hAnsi="Times New Roman" w:cs="Times New Roman"/>
          <w:sz w:val="24"/>
          <w:szCs w:val="24"/>
          <w:lang w:val="es-EC"/>
        </w:rPr>
        <w:t xml:space="preserve"> </w:t>
      </w:r>
      <w:r w:rsidR="003643BD">
        <w:rPr>
          <w:rFonts w:ascii="Times New Roman" w:hAnsi="Times New Roman" w:cs="Times New Roman"/>
          <w:sz w:val="24"/>
          <w:szCs w:val="24"/>
          <w:lang w:val="es-EC"/>
        </w:rPr>
        <w:t xml:space="preserve">(evaluación </w:t>
      </w:r>
      <w:proofErr w:type="gramStart"/>
      <w:r w:rsidR="003643BD">
        <w:rPr>
          <w:rFonts w:ascii="Times New Roman" w:hAnsi="Times New Roman" w:cs="Times New Roman"/>
          <w:sz w:val="24"/>
          <w:szCs w:val="24"/>
          <w:lang w:val="es-EC"/>
        </w:rPr>
        <w:t>final)…</w:t>
      </w:r>
      <w:proofErr w:type="gramEnd"/>
      <w:r w:rsidR="003643BD">
        <w:rPr>
          <w:rFonts w:ascii="Times New Roman" w:hAnsi="Times New Roman" w:cs="Times New Roman"/>
          <w:sz w:val="24"/>
          <w:szCs w:val="24"/>
          <w:lang w:val="es-EC"/>
        </w:rPr>
        <w:t>………………</w:t>
      </w:r>
      <w:r w:rsidR="00B9286D">
        <w:rPr>
          <w:rFonts w:ascii="Times New Roman" w:hAnsi="Times New Roman" w:cs="Times New Roman"/>
          <w:sz w:val="24"/>
          <w:szCs w:val="24"/>
          <w:lang w:val="es-EC"/>
        </w:rPr>
        <w:t>30</w:t>
      </w:r>
    </w:p>
    <w:p w14:paraId="3D3BEA8F" w14:textId="77777777" w:rsidR="009B29E1" w:rsidRPr="009B29E1" w:rsidRDefault="00354C08" w:rsidP="009B29E1">
      <w:pPr>
        <w:autoSpaceDE w:val="0"/>
        <w:autoSpaceDN w:val="0"/>
        <w:adjustRightInd w:val="0"/>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Tabla 9</w:t>
      </w:r>
      <w:r w:rsidR="009B29E1" w:rsidRPr="009B29E1">
        <w:rPr>
          <w:rFonts w:ascii="Times New Roman" w:hAnsi="Times New Roman" w:cs="Times New Roman"/>
          <w:b/>
          <w:sz w:val="24"/>
          <w:szCs w:val="24"/>
          <w:lang w:val="es-EC"/>
        </w:rPr>
        <w:t xml:space="preserve">: </w:t>
      </w:r>
      <w:r w:rsidR="009B29E1" w:rsidRPr="009B29E1">
        <w:rPr>
          <w:rFonts w:ascii="Times New Roman" w:hAnsi="Times New Roman" w:cs="Times New Roman"/>
          <w:sz w:val="24"/>
          <w:szCs w:val="24"/>
          <w:lang w:val="es-EC"/>
        </w:rPr>
        <w:t>Signo del salto (evaluaci</w:t>
      </w:r>
      <w:r w:rsidR="009B29E1">
        <w:rPr>
          <w:rFonts w:ascii="Times New Roman" w:hAnsi="Times New Roman" w:cs="Times New Roman"/>
          <w:sz w:val="24"/>
          <w:szCs w:val="24"/>
          <w:lang w:val="es-EC"/>
        </w:rPr>
        <w:t>ón inicial</w:t>
      </w:r>
      <w:r w:rsidR="009B29E1" w:rsidRPr="009B29E1">
        <w:rPr>
          <w:rFonts w:ascii="Times New Roman" w:hAnsi="Times New Roman" w:cs="Times New Roman"/>
          <w:sz w:val="24"/>
          <w:szCs w:val="24"/>
          <w:lang w:val="es-EC"/>
        </w:rPr>
        <w:t>)</w:t>
      </w:r>
      <w:r w:rsidR="009B29E1">
        <w:rPr>
          <w:rFonts w:ascii="Times New Roman" w:hAnsi="Times New Roman" w:cs="Times New Roman"/>
          <w:sz w:val="24"/>
          <w:szCs w:val="24"/>
          <w:lang w:val="es-EC"/>
        </w:rPr>
        <w:t xml:space="preserve"> ……………………………………........</w:t>
      </w:r>
      <w:r w:rsidR="00E131FC">
        <w:rPr>
          <w:rFonts w:ascii="Times New Roman" w:hAnsi="Times New Roman" w:cs="Times New Roman"/>
          <w:sz w:val="24"/>
          <w:szCs w:val="24"/>
          <w:lang w:val="es-EC"/>
        </w:rPr>
        <w:t>.</w:t>
      </w:r>
      <w:r w:rsidR="00B9286D">
        <w:rPr>
          <w:rFonts w:ascii="Times New Roman" w:hAnsi="Times New Roman" w:cs="Times New Roman"/>
          <w:sz w:val="24"/>
          <w:szCs w:val="24"/>
          <w:lang w:val="es-EC"/>
        </w:rPr>
        <w:t>31</w:t>
      </w:r>
    </w:p>
    <w:p w14:paraId="3EA240B9" w14:textId="77777777" w:rsidR="009B29E1" w:rsidRPr="009B29E1" w:rsidRDefault="00354C08" w:rsidP="009B29E1">
      <w:pPr>
        <w:autoSpaceDE w:val="0"/>
        <w:autoSpaceDN w:val="0"/>
        <w:adjustRightInd w:val="0"/>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Tabla 10</w:t>
      </w:r>
      <w:r w:rsidR="009B29E1" w:rsidRPr="009B29E1">
        <w:rPr>
          <w:rFonts w:ascii="Times New Roman" w:hAnsi="Times New Roman" w:cs="Times New Roman"/>
          <w:b/>
          <w:sz w:val="24"/>
          <w:szCs w:val="24"/>
          <w:lang w:val="es-EC"/>
        </w:rPr>
        <w:t xml:space="preserve">: </w:t>
      </w:r>
      <w:r w:rsidR="009B29E1" w:rsidRPr="009B29E1">
        <w:rPr>
          <w:rFonts w:ascii="Times New Roman" w:hAnsi="Times New Roman" w:cs="Times New Roman"/>
          <w:sz w:val="24"/>
          <w:szCs w:val="24"/>
          <w:lang w:val="es-EC"/>
        </w:rPr>
        <w:t>Signo del salto (evaluación final</w:t>
      </w:r>
      <w:r w:rsidR="009B29E1">
        <w:rPr>
          <w:rFonts w:ascii="Times New Roman" w:hAnsi="Times New Roman" w:cs="Times New Roman"/>
          <w:sz w:val="24"/>
          <w:szCs w:val="24"/>
          <w:lang w:val="es-EC"/>
        </w:rPr>
        <w:t>) ………………………………………….</w:t>
      </w:r>
      <w:r w:rsidR="00E131FC">
        <w:rPr>
          <w:rFonts w:ascii="Times New Roman" w:hAnsi="Times New Roman" w:cs="Times New Roman"/>
          <w:sz w:val="24"/>
          <w:szCs w:val="24"/>
          <w:lang w:val="es-EC"/>
        </w:rPr>
        <w:t xml:space="preserve"> </w:t>
      </w:r>
      <w:r w:rsidR="00B9286D">
        <w:rPr>
          <w:rFonts w:ascii="Times New Roman" w:hAnsi="Times New Roman" w:cs="Times New Roman"/>
          <w:sz w:val="24"/>
          <w:szCs w:val="24"/>
          <w:lang w:val="es-EC"/>
        </w:rPr>
        <w:t>31</w:t>
      </w:r>
    </w:p>
    <w:p w14:paraId="7199CBB3" w14:textId="77777777" w:rsidR="00C67E5C" w:rsidRDefault="00C67E5C" w:rsidP="00C67E5C">
      <w:pPr>
        <w:autoSpaceDE w:val="0"/>
        <w:autoSpaceDN w:val="0"/>
        <w:adjustRightInd w:val="0"/>
        <w:spacing w:after="0" w:line="360" w:lineRule="auto"/>
        <w:rPr>
          <w:rFonts w:ascii="Times New Roman" w:hAnsi="Times New Roman" w:cs="Times New Roman"/>
          <w:b/>
          <w:sz w:val="24"/>
          <w:szCs w:val="24"/>
          <w:lang w:val="es-EC"/>
        </w:rPr>
      </w:pPr>
    </w:p>
    <w:p w14:paraId="342891B5" w14:textId="77777777" w:rsidR="00C67E5C" w:rsidRDefault="00C67E5C" w:rsidP="00C67E5C">
      <w:pPr>
        <w:autoSpaceDE w:val="0"/>
        <w:autoSpaceDN w:val="0"/>
        <w:adjustRightInd w:val="0"/>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INDICE DE GRÁFICOS:</w:t>
      </w:r>
    </w:p>
    <w:p w14:paraId="136A9404" w14:textId="77777777" w:rsidR="00C67E5C" w:rsidRDefault="00C67E5C" w:rsidP="00C67E5C">
      <w:pPr>
        <w:spacing w:line="240" w:lineRule="auto"/>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GRAFICO Nº 1. </w:t>
      </w:r>
      <w:r w:rsidRPr="00C67E5C">
        <w:rPr>
          <w:rFonts w:ascii="Times New Roman" w:hAnsi="Times New Roman" w:cs="Times New Roman"/>
          <w:color w:val="000000" w:themeColor="text1"/>
          <w:sz w:val="24"/>
          <w:szCs w:val="20"/>
          <w:lang w:val="es-EC"/>
        </w:rPr>
        <w:t>Género</w:t>
      </w:r>
      <w:r>
        <w:rPr>
          <w:rFonts w:ascii="Times New Roman" w:hAnsi="Times New Roman" w:cs="Times New Roman"/>
          <w:color w:val="000000" w:themeColor="text1"/>
          <w:sz w:val="24"/>
          <w:szCs w:val="20"/>
          <w:lang w:val="es-EC"/>
        </w:rPr>
        <w:t xml:space="preserve"> ……………………………………………………………..</w:t>
      </w:r>
      <w:r w:rsidR="00597C88">
        <w:rPr>
          <w:rFonts w:ascii="Times New Roman" w:hAnsi="Times New Roman" w:cs="Times New Roman"/>
          <w:color w:val="000000" w:themeColor="text1"/>
          <w:sz w:val="24"/>
          <w:szCs w:val="20"/>
          <w:lang w:val="es-EC"/>
        </w:rPr>
        <w:t>.</w:t>
      </w:r>
      <w:r w:rsidR="00717325">
        <w:rPr>
          <w:rFonts w:ascii="Times New Roman" w:hAnsi="Times New Roman" w:cs="Times New Roman"/>
          <w:color w:val="000000" w:themeColor="text1"/>
          <w:sz w:val="24"/>
          <w:szCs w:val="20"/>
          <w:lang w:val="es-EC"/>
        </w:rPr>
        <w:t>3</w:t>
      </w:r>
      <w:r w:rsidR="00B9286D">
        <w:rPr>
          <w:rFonts w:ascii="Times New Roman" w:hAnsi="Times New Roman" w:cs="Times New Roman"/>
          <w:color w:val="000000" w:themeColor="text1"/>
          <w:sz w:val="24"/>
          <w:szCs w:val="20"/>
          <w:lang w:val="es-EC"/>
        </w:rPr>
        <w:t>7</w:t>
      </w:r>
    </w:p>
    <w:p w14:paraId="7ABD06F6" w14:textId="77777777" w:rsidR="00C67E5C" w:rsidRDefault="00C67E5C" w:rsidP="00C67E5C">
      <w:pPr>
        <w:spacing w:line="240" w:lineRule="auto"/>
        <w:rPr>
          <w:rFonts w:ascii="Times New Roman" w:hAnsi="Times New Roman" w:cs="Times New Roman"/>
          <w:color w:val="000000" w:themeColor="text1"/>
          <w:sz w:val="24"/>
          <w:szCs w:val="20"/>
          <w:lang w:val="es-EC"/>
        </w:rPr>
      </w:pPr>
      <w:r w:rsidRPr="00C67E5C">
        <w:rPr>
          <w:rFonts w:ascii="Times New Roman" w:hAnsi="Times New Roman" w:cs="Times New Roman"/>
          <w:b/>
          <w:color w:val="000000" w:themeColor="text1"/>
          <w:sz w:val="24"/>
          <w:szCs w:val="20"/>
          <w:lang w:val="es-EC"/>
        </w:rPr>
        <w:t xml:space="preserve">GRÁFICO </w:t>
      </w:r>
      <w:proofErr w:type="spellStart"/>
      <w:r w:rsidRPr="00C67E5C">
        <w:rPr>
          <w:rFonts w:ascii="Times New Roman" w:hAnsi="Times New Roman" w:cs="Times New Roman"/>
          <w:b/>
          <w:color w:val="000000" w:themeColor="text1"/>
          <w:sz w:val="24"/>
          <w:szCs w:val="20"/>
          <w:lang w:val="es-EC"/>
        </w:rPr>
        <w:t>Nº</w:t>
      </w:r>
      <w:proofErr w:type="spellEnd"/>
      <w:r w:rsidRPr="00C67E5C">
        <w:rPr>
          <w:rFonts w:ascii="Times New Roman" w:hAnsi="Times New Roman" w:cs="Times New Roman"/>
          <w:b/>
          <w:color w:val="000000" w:themeColor="text1"/>
          <w:sz w:val="24"/>
          <w:szCs w:val="20"/>
          <w:lang w:val="es-EC"/>
        </w:rPr>
        <w:t xml:space="preserve"> 2 </w:t>
      </w:r>
      <w:r w:rsidRPr="00C67E5C">
        <w:rPr>
          <w:rFonts w:ascii="Times New Roman" w:hAnsi="Times New Roman" w:cs="Times New Roman"/>
          <w:color w:val="000000" w:themeColor="text1"/>
          <w:sz w:val="24"/>
          <w:szCs w:val="20"/>
          <w:lang w:val="es-EC"/>
        </w:rPr>
        <w:t>Edad</w:t>
      </w:r>
      <w:r>
        <w:rPr>
          <w:rFonts w:ascii="Times New Roman" w:hAnsi="Times New Roman" w:cs="Times New Roman"/>
          <w:color w:val="000000" w:themeColor="text1"/>
          <w:sz w:val="24"/>
          <w:szCs w:val="20"/>
          <w:lang w:val="es-EC"/>
        </w:rPr>
        <w:t xml:space="preserve"> ………………………………………………………………</w:t>
      </w:r>
      <w:r w:rsidR="00597C88">
        <w:rPr>
          <w:rFonts w:ascii="Times New Roman" w:hAnsi="Times New Roman" w:cs="Times New Roman"/>
          <w:color w:val="000000" w:themeColor="text1"/>
          <w:sz w:val="24"/>
          <w:szCs w:val="20"/>
          <w:lang w:val="es-EC"/>
        </w:rPr>
        <w:t>…</w:t>
      </w:r>
      <w:r w:rsidR="00717325">
        <w:rPr>
          <w:rFonts w:ascii="Times New Roman" w:hAnsi="Times New Roman" w:cs="Times New Roman"/>
          <w:color w:val="000000" w:themeColor="text1"/>
          <w:sz w:val="24"/>
          <w:szCs w:val="20"/>
          <w:lang w:val="es-EC"/>
        </w:rPr>
        <w:t>3</w:t>
      </w:r>
      <w:r w:rsidR="00B9286D">
        <w:rPr>
          <w:rFonts w:ascii="Times New Roman" w:hAnsi="Times New Roman" w:cs="Times New Roman"/>
          <w:color w:val="000000" w:themeColor="text1"/>
          <w:sz w:val="24"/>
          <w:szCs w:val="20"/>
          <w:lang w:val="es-EC"/>
        </w:rPr>
        <w:t>7</w:t>
      </w:r>
    </w:p>
    <w:p w14:paraId="40C0FD55" w14:textId="77777777" w:rsidR="00BC25E7" w:rsidRPr="00BC25E7" w:rsidRDefault="00BC25E7" w:rsidP="00BC25E7">
      <w:pPr>
        <w:spacing w:line="240" w:lineRule="auto"/>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GRÁFICO </w:t>
      </w:r>
      <w:proofErr w:type="spellStart"/>
      <w:r>
        <w:rPr>
          <w:rFonts w:ascii="Times New Roman" w:hAnsi="Times New Roman" w:cs="Times New Roman"/>
          <w:b/>
          <w:color w:val="000000" w:themeColor="text1"/>
          <w:sz w:val="24"/>
          <w:szCs w:val="20"/>
          <w:lang w:val="es-EC"/>
        </w:rPr>
        <w:t>Nº</w:t>
      </w:r>
      <w:proofErr w:type="spellEnd"/>
      <w:r>
        <w:rPr>
          <w:rFonts w:ascii="Times New Roman" w:hAnsi="Times New Roman" w:cs="Times New Roman"/>
          <w:b/>
          <w:color w:val="000000" w:themeColor="text1"/>
          <w:sz w:val="24"/>
          <w:szCs w:val="20"/>
          <w:lang w:val="es-EC"/>
        </w:rPr>
        <w:t xml:space="preserve"> 3 </w:t>
      </w:r>
      <w:r>
        <w:rPr>
          <w:rFonts w:ascii="Times New Roman" w:hAnsi="Times New Roman" w:cs="Times New Roman"/>
          <w:color w:val="000000" w:themeColor="text1"/>
          <w:sz w:val="24"/>
          <w:szCs w:val="20"/>
          <w:lang w:val="es-EC"/>
        </w:rPr>
        <w:t>Ocupación ……………………………………………………….....</w:t>
      </w:r>
      <w:r w:rsidR="00597C88">
        <w:rPr>
          <w:rFonts w:ascii="Times New Roman" w:hAnsi="Times New Roman" w:cs="Times New Roman"/>
          <w:color w:val="000000" w:themeColor="text1"/>
          <w:sz w:val="24"/>
          <w:szCs w:val="20"/>
          <w:lang w:val="es-EC"/>
        </w:rPr>
        <w:t>..</w:t>
      </w:r>
      <w:r w:rsidR="00717325">
        <w:rPr>
          <w:rFonts w:ascii="Times New Roman" w:hAnsi="Times New Roman" w:cs="Times New Roman"/>
          <w:color w:val="000000" w:themeColor="text1"/>
          <w:sz w:val="24"/>
          <w:szCs w:val="20"/>
          <w:lang w:val="es-EC"/>
        </w:rPr>
        <w:t>3</w:t>
      </w:r>
      <w:r w:rsidR="00B9286D">
        <w:rPr>
          <w:rFonts w:ascii="Times New Roman" w:hAnsi="Times New Roman" w:cs="Times New Roman"/>
          <w:color w:val="000000" w:themeColor="text1"/>
          <w:sz w:val="24"/>
          <w:szCs w:val="20"/>
          <w:lang w:val="es-EC"/>
        </w:rPr>
        <w:t>7</w:t>
      </w:r>
    </w:p>
    <w:p w14:paraId="46C38A5C" w14:textId="77777777" w:rsidR="00C67E5C" w:rsidRDefault="00BC25E7" w:rsidP="00C67E5C">
      <w:pPr>
        <w:spacing w:line="240" w:lineRule="auto"/>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GRÁFICO Nº 4</w:t>
      </w:r>
      <w:r w:rsidR="00C67E5C" w:rsidRPr="00C67E5C">
        <w:rPr>
          <w:rFonts w:ascii="Times New Roman" w:hAnsi="Times New Roman" w:cs="Times New Roman"/>
          <w:b/>
          <w:color w:val="000000" w:themeColor="text1"/>
          <w:sz w:val="24"/>
          <w:szCs w:val="20"/>
          <w:lang w:val="es-EC"/>
        </w:rPr>
        <w:t xml:space="preserve"> </w:t>
      </w:r>
      <w:r w:rsidR="003643BD" w:rsidRPr="00535987">
        <w:rPr>
          <w:rFonts w:ascii="Times New Roman" w:hAnsi="Times New Roman" w:cs="Times New Roman"/>
          <w:sz w:val="24"/>
          <w:szCs w:val="24"/>
          <w:lang w:val="es-EC"/>
        </w:rPr>
        <w:t xml:space="preserve">Escala </w:t>
      </w:r>
      <w:r w:rsidR="003643BD">
        <w:rPr>
          <w:rFonts w:ascii="Times New Roman" w:hAnsi="Times New Roman" w:cs="Times New Roman"/>
          <w:sz w:val="24"/>
          <w:szCs w:val="24"/>
          <w:lang w:val="es-EC"/>
        </w:rPr>
        <w:t>visual analógica del dolor (EVA)</w:t>
      </w:r>
      <w:r w:rsidR="003643BD" w:rsidRPr="00535987">
        <w:rPr>
          <w:rFonts w:ascii="Times New Roman" w:hAnsi="Times New Roman" w:cs="Times New Roman"/>
          <w:sz w:val="24"/>
          <w:szCs w:val="24"/>
          <w:lang w:val="es-EC"/>
        </w:rPr>
        <w:t xml:space="preserve"> </w:t>
      </w:r>
      <w:r w:rsidR="00C67E5C" w:rsidRPr="00C67E5C">
        <w:rPr>
          <w:rFonts w:ascii="Times New Roman" w:hAnsi="Times New Roman" w:cs="Times New Roman"/>
          <w:color w:val="000000" w:themeColor="text1"/>
          <w:sz w:val="24"/>
          <w:szCs w:val="20"/>
          <w:lang w:val="es-EC"/>
        </w:rPr>
        <w:t>inicial</w:t>
      </w:r>
      <w:r w:rsidR="003643BD">
        <w:rPr>
          <w:rFonts w:ascii="Times New Roman" w:hAnsi="Times New Roman" w:cs="Times New Roman"/>
          <w:color w:val="000000" w:themeColor="text1"/>
          <w:sz w:val="24"/>
          <w:szCs w:val="20"/>
          <w:lang w:val="es-EC"/>
        </w:rPr>
        <w:t>…………</w:t>
      </w:r>
      <w:proofErr w:type="gramStart"/>
      <w:r w:rsidR="003643BD">
        <w:rPr>
          <w:rFonts w:ascii="Times New Roman" w:hAnsi="Times New Roman" w:cs="Times New Roman"/>
          <w:color w:val="000000" w:themeColor="text1"/>
          <w:sz w:val="24"/>
          <w:szCs w:val="20"/>
          <w:lang w:val="es-EC"/>
        </w:rPr>
        <w:t>…….</w:t>
      </w:r>
      <w:proofErr w:type="gramEnd"/>
      <w:r w:rsidR="003643BD">
        <w:rPr>
          <w:rFonts w:ascii="Times New Roman" w:hAnsi="Times New Roman" w:cs="Times New Roman"/>
          <w:color w:val="000000" w:themeColor="text1"/>
          <w:sz w:val="24"/>
          <w:szCs w:val="20"/>
          <w:lang w:val="es-EC"/>
        </w:rPr>
        <w:t>.</w:t>
      </w:r>
      <w:r w:rsidR="00C67E5C">
        <w:rPr>
          <w:rFonts w:ascii="Times New Roman" w:hAnsi="Times New Roman" w:cs="Times New Roman"/>
          <w:color w:val="000000" w:themeColor="text1"/>
          <w:sz w:val="24"/>
          <w:szCs w:val="20"/>
          <w:lang w:val="es-EC"/>
        </w:rPr>
        <w:t>…</w:t>
      </w:r>
      <w:r w:rsidR="00597C88">
        <w:rPr>
          <w:rFonts w:ascii="Times New Roman" w:hAnsi="Times New Roman" w:cs="Times New Roman"/>
          <w:color w:val="000000" w:themeColor="text1"/>
          <w:sz w:val="24"/>
          <w:szCs w:val="20"/>
          <w:lang w:val="es-EC"/>
        </w:rPr>
        <w:t>…</w:t>
      </w:r>
      <w:r w:rsidR="00C15BE4">
        <w:rPr>
          <w:rFonts w:ascii="Times New Roman" w:hAnsi="Times New Roman" w:cs="Times New Roman"/>
          <w:color w:val="000000" w:themeColor="text1"/>
          <w:sz w:val="24"/>
          <w:szCs w:val="20"/>
          <w:lang w:val="es-EC"/>
        </w:rPr>
        <w:t>3</w:t>
      </w:r>
      <w:r w:rsidR="00B9286D">
        <w:rPr>
          <w:rFonts w:ascii="Times New Roman" w:hAnsi="Times New Roman" w:cs="Times New Roman"/>
          <w:color w:val="000000" w:themeColor="text1"/>
          <w:sz w:val="24"/>
          <w:szCs w:val="20"/>
          <w:lang w:val="es-EC"/>
        </w:rPr>
        <w:t>8</w:t>
      </w:r>
    </w:p>
    <w:p w14:paraId="569FB526" w14:textId="77777777" w:rsidR="00354C08" w:rsidRPr="00354C08" w:rsidRDefault="00354C08" w:rsidP="00354C08">
      <w:pPr>
        <w:autoSpaceDE w:val="0"/>
        <w:autoSpaceDN w:val="0"/>
        <w:adjustRightInd w:val="0"/>
        <w:spacing w:after="0" w:line="360" w:lineRule="auto"/>
        <w:rPr>
          <w:rFonts w:ascii="Times New Roman" w:hAnsi="Times New Roman" w:cs="Times New Roman"/>
          <w:sz w:val="24"/>
          <w:szCs w:val="24"/>
          <w:lang w:val="es-EC"/>
        </w:rPr>
      </w:pPr>
      <w:r>
        <w:rPr>
          <w:rFonts w:ascii="Times New Roman" w:hAnsi="Times New Roman" w:cs="Times New Roman"/>
          <w:b/>
          <w:color w:val="000000" w:themeColor="text1"/>
          <w:sz w:val="24"/>
          <w:szCs w:val="20"/>
          <w:lang w:val="es-EC"/>
        </w:rPr>
        <w:t xml:space="preserve">GRÁFICO Nº 5 </w:t>
      </w:r>
      <w:r w:rsidR="003643BD" w:rsidRPr="00535987">
        <w:rPr>
          <w:rFonts w:ascii="Times New Roman" w:hAnsi="Times New Roman" w:cs="Times New Roman"/>
          <w:sz w:val="24"/>
          <w:szCs w:val="24"/>
          <w:lang w:val="es-EC"/>
        </w:rPr>
        <w:t xml:space="preserve">Escala </w:t>
      </w:r>
      <w:r w:rsidR="003643BD">
        <w:rPr>
          <w:rFonts w:ascii="Times New Roman" w:hAnsi="Times New Roman" w:cs="Times New Roman"/>
          <w:sz w:val="24"/>
          <w:szCs w:val="24"/>
          <w:lang w:val="es-EC"/>
        </w:rPr>
        <w:t>visual analógica del dolor (EVA) media…………..</w:t>
      </w:r>
      <w:r>
        <w:rPr>
          <w:rFonts w:ascii="Times New Roman" w:hAnsi="Times New Roman" w:cs="Times New Roman"/>
          <w:sz w:val="24"/>
          <w:szCs w:val="24"/>
          <w:lang w:val="es-EC"/>
        </w:rPr>
        <w:t>.…...…</w:t>
      </w:r>
      <w:r w:rsidR="00597C88">
        <w:rPr>
          <w:rFonts w:ascii="Times New Roman" w:hAnsi="Times New Roman" w:cs="Times New Roman"/>
          <w:sz w:val="24"/>
          <w:szCs w:val="24"/>
          <w:lang w:val="es-EC"/>
        </w:rPr>
        <w:t>…</w:t>
      </w:r>
      <w:r w:rsidR="00C15BE4">
        <w:rPr>
          <w:rFonts w:ascii="Times New Roman" w:hAnsi="Times New Roman" w:cs="Times New Roman"/>
          <w:sz w:val="24"/>
          <w:szCs w:val="24"/>
          <w:lang w:val="es-EC"/>
        </w:rPr>
        <w:t>3</w:t>
      </w:r>
      <w:r w:rsidR="00B9286D">
        <w:rPr>
          <w:rFonts w:ascii="Times New Roman" w:hAnsi="Times New Roman" w:cs="Times New Roman"/>
          <w:sz w:val="24"/>
          <w:szCs w:val="24"/>
          <w:lang w:val="es-EC"/>
        </w:rPr>
        <w:t>8</w:t>
      </w:r>
    </w:p>
    <w:p w14:paraId="47F568D1" w14:textId="77777777" w:rsidR="00BC25E7" w:rsidRDefault="00354C08" w:rsidP="00BC25E7">
      <w:pPr>
        <w:spacing w:line="240" w:lineRule="auto"/>
        <w:rPr>
          <w:rFonts w:ascii="Times New Roman" w:hAnsi="Times New Roman" w:cs="Times New Roman"/>
          <w:b/>
          <w:color w:val="000000" w:themeColor="text1"/>
          <w:sz w:val="24"/>
          <w:szCs w:val="20"/>
          <w:lang w:val="es-EC"/>
        </w:rPr>
      </w:pPr>
      <w:r>
        <w:rPr>
          <w:rFonts w:ascii="Times New Roman" w:hAnsi="Times New Roman" w:cs="Times New Roman"/>
          <w:b/>
          <w:color w:val="000000" w:themeColor="text1"/>
          <w:sz w:val="24"/>
          <w:szCs w:val="20"/>
          <w:lang w:val="es-EC"/>
        </w:rPr>
        <w:t>GRÁFICO Nº 6</w:t>
      </w:r>
      <w:r w:rsidR="00C67E5C" w:rsidRPr="00C67E5C">
        <w:rPr>
          <w:rFonts w:ascii="Times New Roman" w:hAnsi="Times New Roman" w:cs="Times New Roman"/>
          <w:b/>
          <w:color w:val="000000" w:themeColor="text1"/>
          <w:sz w:val="24"/>
          <w:szCs w:val="20"/>
          <w:lang w:val="es-EC"/>
        </w:rPr>
        <w:t xml:space="preserve"> </w:t>
      </w:r>
      <w:r w:rsidR="003643BD" w:rsidRPr="00535987">
        <w:rPr>
          <w:rFonts w:ascii="Times New Roman" w:hAnsi="Times New Roman" w:cs="Times New Roman"/>
          <w:sz w:val="24"/>
          <w:szCs w:val="24"/>
          <w:lang w:val="es-EC"/>
        </w:rPr>
        <w:t xml:space="preserve">Escala </w:t>
      </w:r>
      <w:r w:rsidR="003643BD">
        <w:rPr>
          <w:rFonts w:ascii="Times New Roman" w:hAnsi="Times New Roman" w:cs="Times New Roman"/>
          <w:sz w:val="24"/>
          <w:szCs w:val="24"/>
          <w:lang w:val="es-EC"/>
        </w:rPr>
        <w:t>visual analógica del dolor (EVA)</w:t>
      </w:r>
      <w:r w:rsidR="003643BD" w:rsidRPr="00535987">
        <w:rPr>
          <w:rFonts w:ascii="Times New Roman" w:hAnsi="Times New Roman" w:cs="Times New Roman"/>
          <w:sz w:val="24"/>
          <w:szCs w:val="24"/>
          <w:lang w:val="es-EC"/>
        </w:rPr>
        <w:t xml:space="preserve"> </w:t>
      </w:r>
      <w:r w:rsidR="00C67E5C" w:rsidRPr="00C67E5C">
        <w:rPr>
          <w:rFonts w:ascii="Times New Roman" w:hAnsi="Times New Roman" w:cs="Times New Roman"/>
          <w:color w:val="000000" w:themeColor="text1"/>
          <w:sz w:val="24"/>
          <w:szCs w:val="20"/>
          <w:lang w:val="es-EC"/>
        </w:rPr>
        <w:t>Final</w:t>
      </w:r>
      <w:r w:rsidR="003643BD">
        <w:rPr>
          <w:rFonts w:ascii="Times New Roman" w:hAnsi="Times New Roman" w:cs="Times New Roman"/>
          <w:color w:val="000000" w:themeColor="text1"/>
          <w:sz w:val="24"/>
          <w:szCs w:val="20"/>
          <w:lang w:val="es-EC"/>
        </w:rPr>
        <w:t>……</w:t>
      </w:r>
      <w:proofErr w:type="gramStart"/>
      <w:r w:rsidR="003643BD">
        <w:rPr>
          <w:rFonts w:ascii="Times New Roman" w:hAnsi="Times New Roman" w:cs="Times New Roman"/>
          <w:color w:val="000000" w:themeColor="text1"/>
          <w:sz w:val="24"/>
          <w:szCs w:val="20"/>
          <w:lang w:val="es-EC"/>
        </w:rPr>
        <w:t>…….</w:t>
      </w:r>
      <w:proofErr w:type="gramEnd"/>
      <w:r w:rsidR="003643BD">
        <w:rPr>
          <w:rFonts w:ascii="Times New Roman" w:hAnsi="Times New Roman" w:cs="Times New Roman"/>
          <w:color w:val="000000" w:themeColor="text1"/>
          <w:sz w:val="24"/>
          <w:szCs w:val="20"/>
          <w:lang w:val="es-EC"/>
        </w:rPr>
        <w:t>…....</w:t>
      </w:r>
      <w:r>
        <w:rPr>
          <w:rFonts w:ascii="Times New Roman" w:hAnsi="Times New Roman" w:cs="Times New Roman"/>
          <w:color w:val="000000" w:themeColor="text1"/>
          <w:sz w:val="24"/>
          <w:szCs w:val="20"/>
          <w:lang w:val="es-EC"/>
        </w:rPr>
        <w:t>……</w:t>
      </w:r>
      <w:r w:rsidR="00597C88">
        <w:rPr>
          <w:rFonts w:ascii="Times New Roman" w:hAnsi="Times New Roman" w:cs="Times New Roman"/>
          <w:color w:val="000000" w:themeColor="text1"/>
          <w:sz w:val="24"/>
          <w:szCs w:val="20"/>
          <w:lang w:val="es-EC"/>
        </w:rPr>
        <w:t>..</w:t>
      </w:r>
      <w:r w:rsidR="00C15BE4">
        <w:rPr>
          <w:rFonts w:ascii="Times New Roman" w:hAnsi="Times New Roman" w:cs="Times New Roman"/>
          <w:color w:val="000000" w:themeColor="text1"/>
          <w:sz w:val="24"/>
          <w:szCs w:val="20"/>
          <w:lang w:val="es-EC"/>
        </w:rPr>
        <w:t>3</w:t>
      </w:r>
      <w:r w:rsidR="00B9286D">
        <w:rPr>
          <w:rFonts w:ascii="Times New Roman" w:hAnsi="Times New Roman" w:cs="Times New Roman"/>
          <w:color w:val="000000" w:themeColor="text1"/>
          <w:sz w:val="24"/>
          <w:szCs w:val="20"/>
          <w:lang w:val="es-EC"/>
        </w:rPr>
        <w:t>8</w:t>
      </w:r>
    </w:p>
    <w:p w14:paraId="2CC2F6FD" w14:textId="77777777" w:rsidR="00BC25E7" w:rsidRDefault="00354C08" w:rsidP="00BC25E7">
      <w:pPr>
        <w:spacing w:line="240" w:lineRule="auto"/>
        <w:rPr>
          <w:rFonts w:ascii="Times New Roman" w:hAnsi="Times New Roman" w:cs="Times New Roman"/>
          <w:sz w:val="24"/>
          <w:szCs w:val="24"/>
          <w:lang w:val="es-EC"/>
        </w:rPr>
      </w:pPr>
      <w:r>
        <w:rPr>
          <w:rFonts w:ascii="Times New Roman" w:hAnsi="Times New Roman" w:cs="Times New Roman"/>
          <w:b/>
          <w:sz w:val="24"/>
          <w:szCs w:val="24"/>
          <w:lang w:val="es-EC"/>
        </w:rPr>
        <w:t>GRÁFICO Nº 7</w:t>
      </w:r>
      <w:r w:rsidR="00BC25E7">
        <w:rPr>
          <w:rFonts w:ascii="Times New Roman" w:hAnsi="Times New Roman" w:cs="Times New Roman"/>
          <w:b/>
          <w:sz w:val="24"/>
          <w:szCs w:val="24"/>
          <w:lang w:val="es-EC"/>
        </w:rPr>
        <w:t xml:space="preserve"> </w:t>
      </w:r>
      <w:r w:rsidR="00BC25E7" w:rsidRPr="00BC25E7">
        <w:rPr>
          <w:rFonts w:ascii="Times New Roman" w:hAnsi="Times New Roman" w:cs="Times New Roman"/>
          <w:sz w:val="24"/>
          <w:szCs w:val="24"/>
          <w:lang w:val="es-EC"/>
        </w:rPr>
        <w:t>Signo del salto inicial</w:t>
      </w:r>
      <w:r>
        <w:rPr>
          <w:rFonts w:ascii="Times New Roman" w:hAnsi="Times New Roman" w:cs="Times New Roman"/>
          <w:sz w:val="24"/>
          <w:szCs w:val="24"/>
          <w:lang w:val="es-EC"/>
        </w:rPr>
        <w:t xml:space="preserve"> …………………………………………</w:t>
      </w:r>
      <w:proofErr w:type="gramStart"/>
      <w:r>
        <w:rPr>
          <w:rFonts w:ascii="Times New Roman" w:hAnsi="Times New Roman" w:cs="Times New Roman"/>
          <w:sz w:val="24"/>
          <w:szCs w:val="24"/>
          <w:lang w:val="es-EC"/>
        </w:rPr>
        <w:t>……</w:t>
      </w:r>
      <w:r w:rsidR="00597C88">
        <w:rPr>
          <w:rFonts w:ascii="Times New Roman" w:hAnsi="Times New Roman" w:cs="Times New Roman"/>
          <w:sz w:val="24"/>
          <w:szCs w:val="24"/>
          <w:lang w:val="es-EC"/>
        </w:rPr>
        <w:t>.</w:t>
      </w:r>
      <w:proofErr w:type="gramEnd"/>
      <w:r w:rsidR="00B9286D">
        <w:rPr>
          <w:rFonts w:ascii="Times New Roman" w:hAnsi="Times New Roman" w:cs="Times New Roman"/>
          <w:sz w:val="24"/>
          <w:szCs w:val="24"/>
          <w:lang w:val="es-EC"/>
        </w:rPr>
        <w:t>39</w:t>
      </w:r>
    </w:p>
    <w:p w14:paraId="4E8A1250" w14:textId="77777777" w:rsidR="00BC25E7" w:rsidRPr="00BC25E7" w:rsidRDefault="00354C08" w:rsidP="00BC25E7">
      <w:pPr>
        <w:spacing w:line="240" w:lineRule="auto"/>
        <w:rPr>
          <w:rFonts w:ascii="Times New Roman" w:hAnsi="Times New Roman" w:cs="Times New Roman"/>
          <w:b/>
          <w:color w:val="000000" w:themeColor="text1"/>
          <w:sz w:val="24"/>
          <w:szCs w:val="20"/>
          <w:lang w:val="es-EC"/>
        </w:rPr>
      </w:pPr>
      <w:r>
        <w:rPr>
          <w:rFonts w:ascii="Times New Roman" w:hAnsi="Times New Roman" w:cs="Times New Roman"/>
          <w:b/>
          <w:color w:val="000000" w:themeColor="text1"/>
          <w:sz w:val="24"/>
          <w:szCs w:val="20"/>
          <w:lang w:val="es-EC"/>
        </w:rPr>
        <w:t>GRÁFICO Nº 8</w:t>
      </w:r>
      <w:r w:rsidR="00BC25E7" w:rsidRPr="00BC25E7">
        <w:rPr>
          <w:rFonts w:ascii="Times New Roman" w:hAnsi="Times New Roman" w:cs="Times New Roman"/>
          <w:b/>
          <w:color w:val="000000" w:themeColor="text1"/>
          <w:sz w:val="24"/>
          <w:szCs w:val="20"/>
          <w:lang w:val="es-EC"/>
        </w:rPr>
        <w:t xml:space="preserve"> </w:t>
      </w:r>
      <w:r w:rsidR="00BC25E7" w:rsidRPr="00BC25E7">
        <w:rPr>
          <w:rFonts w:ascii="Times New Roman" w:hAnsi="Times New Roman" w:cs="Times New Roman"/>
          <w:color w:val="000000" w:themeColor="text1"/>
          <w:sz w:val="24"/>
          <w:szCs w:val="20"/>
          <w:lang w:val="es-EC"/>
        </w:rPr>
        <w:t>Signo del salto</w:t>
      </w:r>
      <w:r w:rsidR="00BC25E7">
        <w:rPr>
          <w:rFonts w:ascii="Times New Roman" w:hAnsi="Times New Roman" w:cs="Times New Roman"/>
          <w:color w:val="000000" w:themeColor="text1"/>
          <w:sz w:val="24"/>
          <w:szCs w:val="20"/>
          <w:lang w:val="es-EC"/>
        </w:rPr>
        <w:t xml:space="preserve"> final ……………………………………………</w:t>
      </w:r>
      <w:proofErr w:type="gramStart"/>
      <w:r w:rsidR="00BC25E7">
        <w:rPr>
          <w:rFonts w:ascii="Times New Roman" w:hAnsi="Times New Roman" w:cs="Times New Roman"/>
          <w:color w:val="000000" w:themeColor="text1"/>
          <w:sz w:val="24"/>
          <w:szCs w:val="20"/>
          <w:lang w:val="es-EC"/>
        </w:rPr>
        <w:t>…..</w:t>
      </w:r>
      <w:r>
        <w:rPr>
          <w:rFonts w:ascii="Times New Roman" w:hAnsi="Times New Roman" w:cs="Times New Roman"/>
          <w:color w:val="000000" w:themeColor="text1"/>
          <w:sz w:val="24"/>
          <w:szCs w:val="20"/>
          <w:lang w:val="es-EC"/>
        </w:rPr>
        <w:t>.</w:t>
      </w:r>
      <w:r w:rsidR="00597C88">
        <w:rPr>
          <w:rFonts w:ascii="Times New Roman" w:hAnsi="Times New Roman" w:cs="Times New Roman"/>
          <w:color w:val="000000" w:themeColor="text1"/>
          <w:sz w:val="24"/>
          <w:szCs w:val="20"/>
          <w:lang w:val="es-EC"/>
        </w:rPr>
        <w:t>.</w:t>
      </w:r>
      <w:proofErr w:type="gramEnd"/>
      <w:r w:rsidR="00C15BE4">
        <w:rPr>
          <w:rFonts w:ascii="Times New Roman" w:hAnsi="Times New Roman" w:cs="Times New Roman"/>
          <w:color w:val="000000" w:themeColor="text1"/>
          <w:sz w:val="24"/>
          <w:szCs w:val="20"/>
          <w:lang w:val="es-EC"/>
        </w:rPr>
        <w:t>3</w:t>
      </w:r>
      <w:r w:rsidR="00B9286D">
        <w:rPr>
          <w:rFonts w:ascii="Times New Roman" w:hAnsi="Times New Roman" w:cs="Times New Roman"/>
          <w:color w:val="000000" w:themeColor="text1"/>
          <w:sz w:val="24"/>
          <w:szCs w:val="20"/>
          <w:lang w:val="es-EC"/>
        </w:rPr>
        <w:t>9</w:t>
      </w:r>
    </w:p>
    <w:p w14:paraId="21ED6F11" w14:textId="77777777" w:rsidR="00BC25E7" w:rsidRPr="00BC25E7" w:rsidRDefault="00BC25E7" w:rsidP="00BC25E7">
      <w:pPr>
        <w:spacing w:line="240" w:lineRule="auto"/>
        <w:rPr>
          <w:rFonts w:ascii="Times New Roman" w:hAnsi="Times New Roman" w:cs="Times New Roman"/>
          <w:b/>
          <w:color w:val="000000" w:themeColor="text1"/>
          <w:sz w:val="24"/>
          <w:szCs w:val="20"/>
          <w:lang w:val="es-EC"/>
        </w:rPr>
      </w:pPr>
    </w:p>
    <w:p w14:paraId="2CCA9726" w14:textId="77777777" w:rsidR="00C67E5C" w:rsidRPr="00C67E5C" w:rsidRDefault="00C67E5C" w:rsidP="00C67E5C">
      <w:pPr>
        <w:spacing w:line="240" w:lineRule="auto"/>
        <w:rPr>
          <w:rFonts w:ascii="Times New Roman" w:hAnsi="Times New Roman" w:cs="Times New Roman"/>
          <w:b/>
          <w:color w:val="000000" w:themeColor="text1"/>
          <w:sz w:val="24"/>
          <w:szCs w:val="20"/>
          <w:lang w:val="es-EC"/>
        </w:rPr>
      </w:pPr>
    </w:p>
    <w:p w14:paraId="73155A94" w14:textId="77777777" w:rsidR="00C67E5C" w:rsidRPr="00C67E5C" w:rsidRDefault="00C67E5C" w:rsidP="00C67E5C">
      <w:pPr>
        <w:spacing w:line="240" w:lineRule="auto"/>
        <w:rPr>
          <w:rFonts w:ascii="Times New Roman" w:hAnsi="Times New Roman" w:cs="Times New Roman"/>
          <w:b/>
          <w:color w:val="000000" w:themeColor="text1"/>
          <w:sz w:val="24"/>
          <w:szCs w:val="20"/>
          <w:lang w:val="es-EC"/>
        </w:rPr>
      </w:pPr>
    </w:p>
    <w:p w14:paraId="1540CE70" w14:textId="77777777" w:rsidR="00C67E5C" w:rsidRPr="003C48D3" w:rsidRDefault="00C67E5C" w:rsidP="00C67E5C">
      <w:pPr>
        <w:spacing w:line="240" w:lineRule="auto"/>
        <w:rPr>
          <w:rFonts w:ascii="Times New Roman" w:hAnsi="Times New Roman" w:cs="Times New Roman"/>
          <w:b/>
          <w:color w:val="000000" w:themeColor="text1"/>
          <w:sz w:val="24"/>
          <w:szCs w:val="20"/>
          <w:lang w:val="es-EC"/>
        </w:rPr>
      </w:pPr>
    </w:p>
    <w:p w14:paraId="723C5D1A" w14:textId="77777777" w:rsidR="0092542E" w:rsidRDefault="0092542E" w:rsidP="0092542E">
      <w:pPr>
        <w:spacing w:line="360" w:lineRule="auto"/>
        <w:rPr>
          <w:rFonts w:ascii="Times New Roman" w:hAnsi="Times New Roman" w:cs="Times New Roman"/>
          <w:b/>
          <w:sz w:val="24"/>
          <w:szCs w:val="24"/>
        </w:rPr>
        <w:sectPr w:rsidR="0092542E" w:rsidSect="00283E8D">
          <w:footerReference w:type="default" r:id="rId17"/>
          <w:pgSz w:w="11906" w:h="16838"/>
          <w:pgMar w:top="1417" w:right="1701" w:bottom="1417" w:left="1701" w:header="708" w:footer="708" w:gutter="0"/>
          <w:pgNumType w:fmt="upperRoman" w:start="2"/>
          <w:cols w:space="708"/>
          <w:docGrid w:linePitch="360"/>
        </w:sectPr>
      </w:pPr>
    </w:p>
    <w:p w14:paraId="10CC940D" w14:textId="77777777" w:rsidR="00FA27F7" w:rsidRPr="004117D2" w:rsidRDefault="004117D2" w:rsidP="00894B3E">
      <w:pPr>
        <w:pStyle w:val="Ttulo1"/>
        <w:jc w:val="left"/>
        <w:rPr>
          <w:rFonts w:cs="Times New Roman"/>
          <w:b w:val="0"/>
          <w:szCs w:val="24"/>
        </w:rPr>
      </w:pPr>
      <w:bookmarkStart w:id="1" w:name="_Toc534550477"/>
      <w:r>
        <w:rPr>
          <w:rFonts w:cs="Times New Roman"/>
          <w:szCs w:val="24"/>
        </w:rPr>
        <w:lastRenderedPageBreak/>
        <w:t xml:space="preserve">1.   </w:t>
      </w:r>
      <w:r w:rsidR="006A4EBC" w:rsidRPr="004117D2">
        <w:rPr>
          <w:rFonts w:cs="Times New Roman"/>
          <w:szCs w:val="24"/>
        </w:rPr>
        <w:t>INTRODUCCIÓN</w:t>
      </w:r>
      <w:bookmarkEnd w:id="1"/>
    </w:p>
    <w:p w14:paraId="135875E4" w14:textId="77777777" w:rsidR="00054CC7" w:rsidRDefault="00054CC7" w:rsidP="00A2111C">
      <w:pPr>
        <w:spacing w:line="360" w:lineRule="auto"/>
        <w:jc w:val="both"/>
        <w:rPr>
          <w:rFonts w:ascii="Times New Roman" w:hAnsi="Times New Roman" w:cs="Times New Roman"/>
          <w:sz w:val="24"/>
          <w:szCs w:val="24"/>
        </w:rPr>
      </w:pPr>
      <w:r w:rsidRPr="001236EF">
        <w:rPr>
          <w:rFonts w:ascii="Times New Roman" w:hAnsi="Times New Roman" w:cs="Times New Roman"/>
          <w:sz w:val="24"/>
          <w:szCs w:val="24"/>
        </w:rPr>
        <w:t xml:space="preserve">La dorsalgia es un dolor localizado </w:t>
      </w:r>
      <w:r>
        <w:rPr>
          <w:rFonts w:ascii="Times New Roman" w:hAnsi="Times New Roman" w:cs="Times New Roman"/>
          <w:sz w:val="24"/>
          <w:szCs w:val="24"/>
        </w:rPr>
        <w:t xml:space="preserve">entre la zona lumbar y cervical de la </w:t>
      </w:r>
      <w:r w:rsidRPr="001236EF">
        <w:rPr>
          <w:rFonts w:ascii="Times New Roman" w:hAnsi="Times New Roman" w:cs="Times New Roman"/>
          <w:sz w:val="24"/>
          <w:szCs w:val="24"/>
        </w:rPr>
        <w:t xml:space="preserve">columna vertebral producido por una combinación de causas siendo una de las principales los malos hábitos posturales y los </w:t>
      </w:r>
      <w:r>
        <w:rPr>
          <w:rFonts w:ascii="Times New Roman" w:hAnsi="Times New Roman" w:cs="Times New Roman"/>
          <w:sz w:val="24"/>
          <w:szCs w:val="24"/>
        </w:rPr>
        <w:t xml:space="preserve">sobre </w:t>
      </w:r>
      <w:r w:rsidRPr="001236EF">
        <w:rPr>
          <w:rFonts w:ascii="Times New Roman" w:hAnsi="Times New Roman" w:cs="Times New Roman"/>
          <w:sz w:val="24"/>
          <w:szCs w:val="24"/>
        </w:rPr>
        <w:t>esfuerzos, es un problema con mucha tendencia a la cronicidad que provoca</w:t>
      </w:r>
      <w:r>
        <w:rPr>
          <w:rFonts w:ascii="Times New Roman" w:hAnsi="Times New Roman" w:cs="Times New Roman"/>
          <w:sz w:val="24"/>
          <w:szCs w:val="24"/>
        </w:rPr>
        <w:t xml:space="preserve"> un dolor sordo y constante</w:t>
      </w:r>
      <w:r w:rsidR="00A55519">
        <w:rPr>
          <w:rFonts w:ascii="Times New Roman" w:hAnsi="Times New Roman" w:cs="Times New Roman"/>
          <w:sz w:val="24"/>
          <w:szCs w:val="24"/>
        </w:rPr>
        <w:t>,</w:t>
      </w:r>
      <w:r w:rsidRPr="001236EF">
        <w:rPr>
          <w:rFonts w:ascii="Times New Roman" w:hAnsi="Times New Roman" w:cs="Times New Roman"/>
          <w:sz w:val="24"/>
          <w:szCs w:val="24"/>
        </w:rPr>
        <w:t xml:space="preserve"> es más frecuente a última hora del día e incluso empeora al reposo o en alguna postura</w:t>
      </w:r>
      <w:r>
        <w:rPr>
          <w:rFonts w:ascii="Times New Roman" w:hAnsi="Times New Roman" w:cs="Times New Roman"/>
          <w:sz w:val="24"/>
          <w:szCs w:val="24"/>
        </w:rPr>
        <w:t>.</w:t>
      </w:r>
      <w:r w:rsidRPr="001236EF">
        <w:rPr>
          <w:rFonts w:ascii="Times New Roman" w:hAnsi="Times New Roman" w:cs="Times New Roman"/>
          <w:sz w:val="24"/>
          <w:szCs w:val="24"/>
        </w:rPr>
        <w:t xml:space="preserve"> </w:t>
      </w:r>
      <w:sdt>
        <w:sdtPr>
          <w:rPr>
            <w:rFonts w:ascii="Times New Roman" w:hAnsi="Times New Roman" w:cs="Times New Roman"/>
            <w:sz w:val="24"/>
            <w:szCs w:val="24"/>
          </w:rPr>
          <w:id w:val="-73524176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MIK15 \l 12298 </w:instrText>
          </w:r>
          <w:r>
            <w:rPr>
              <w:rFonts w:ascii="Times New Roman" w:hAnsi="Times New Roman" w:cs="Times New Roman"/>
              <w:sz w:val="24"/>
              <w:szCs w:val="24"/>
            </w:rPr>
            <w:fldChar w:fldCharType="separate"/>
          </w:r>
          <w:r w:rsidRPr="00E37AC0">
            <w:rPr>
              <w:rFonts w:ascii="Times New Roman" w:hAnsi="Times New Roman" w:cs="Times New Roman"/>
              <w:noProof/>
              <w:sz w:val="24"/>
              <w:szCs w:val="24"/>
              <w:lang w:val="es-EC"/>
            </w:rPr>
            <w:t>(Junquera, 2015)</w:t>
          </w:r>
          <w:r>
            <w:rPr>
              <w:rFonts w:ascii="Times New Roman" w:hAnsi="Times New Roman" w:cs="Times New Roman"/>
              <w:sz w:val="24"/>
              <w:szCs w:val="24"/>
            </w:rPr>
            <w:fldChar w:fldCharType="end"/>
          </w:r>
        </w:sdtContent>
      </w:sdt>
    </w:p>
    <w:p w14:paraId="43AF6406" w14:textId="77777777" w:rsidR="00054CC7" w:rsidRDefault="00A55519" w:rsidP="00A2111C">
      <w:pPr>
        <w:spacing w:line="360" w:lineRule="auto"/>
        <w:jc w:val="both"/>
        <w:rPr>
          <w:rFonts w:ascii="Times New Roman" w:hAnsi="Times New Roman" w:cs="Times New Roman"/>
          <w:sz w:val="24"/>
          <w:szCs w:val="24"/>
        </w:rPr>
      </w:pPr>
      <w:r>
        <w:rPr>
          <w:rFonts w:ascii="Times New Roman" w:hAnsi="Times New Roman" w:cs="Times New Roman"/>
          <w:sz w:val="24"/>
          <w:szCs w:val="24"/>
        </w:rPr>
        <w:t>El dolor de la regió</w:t>
      </w:r>
      <w:r w:rsidR="00A01D68">
        <w:rPr>
          <w:rFonts w:ascii="Times New Roman" w:hAnsi="Times New Roman" w:cs="Times New Roman"/>
          <w:sz w:val="24"/>
          <w:szCs w:val="24"/>
        </w:rPr>
        <w:t>n dorsal</w:t>
      </w:r>
      <w:r w:rsidR="00054CC7">
        <w:rPr>
          <w:rFonts w:ascii="Times New Roman" w:hAnsi="Times New Roman" w:cs="Times New Roman"/>
          <w:sz w:val="24"/>
          <w:szCs w:val="24"/>
        </w:rPr>
        <w:t xml:space="preserve"> es una preocupación constante en nuestro día casi el 100% de la población adulta han padecido alguna vez de este tipo de trastorno,</w:t>
      </w:r>
      <w:r w:rsidR="00A01D68">
        <w:rPr>
          <w:rFonts w:ascii="Times New Roman" w:hAnsi="Times New Roman" w:cs="Times New Roman"/>
          <w:sz w:val="24"/>
          <w:szCs w:val="24"/>
        </w:rPr>
        <w:t xml:space="preserve"> siendo así uno de los mayores porcentajes de pacientes que </w:t>
      </w:r>
      <w:r w:rsidR="00054CC7">
        <w:rPr>
          <w:rFonts w:ascii="Times New Roman" w:hAnsi="Times New Roman" w:cs="Times New Roman"/>
          <w:sz w:val="24"/>
          <w:szCs w:val="24"/>
        </w:rPr>
        <w:t>más atie</w:t>
      </w:r>
      <w:r w:rsidR="00A01D68">
        <w:rPr>
          <w:rFonts w:ascii="Times New Roman" w:hAnsi="Times New Roman" w:cs="Times New Roman"/>
          <w:sz w:val="24"/>
          <w:szCs w:val="24"/>
        </w:rPr>
        <w:t>nden los fisioterapeutas, este dolor se manifiesta por</w:t>
      </w:r>
      <w:r w:rsidR="00054CC7">
        <w:rPr>
          <w:rFonts w:ascii="Times New Roman" w:hAnsi="Times New Roman" w:cs="Times New Roman"/>
          <w:sz w:val="24"/>
          <w:szCs w:val="24"/>
        </w:rPr>
        <w:t xml:space="preserve"> varias combinaciones de causas como las malas posturas, los sobre esfuerzos durante sus actividades de la vida diaria o en sus actividades laborables incluyendo al estrés</w:t>
      </w:r>
      <w:r w:rsidR="00A01D68">
        <w:rPr>
          <w:rFonts w:ascii="Times New Roman" w:hAnsi="Times New Roman" w:cs="Times New Roman"/>
          <w:sz w:val="24"/>
          <w:szCs w:val="24"/>
        </w:rPr>
        <w:t>,</w:t>
      </w:r>
      <w:r w:rsidR="00054CC7">
        <w:rPr>
          <w:rFonts w:ascii="Times New Roman" w:hAnsi="Times New Roman" w:cs="Times New Roman"/>
          <w:sz w:val="24"/>
          <w:szCs w:val="24"/>
        </w:rPr>
        <w:t xml:space="preserve"> </w:t>
      </w:r>
      <w:r w:rsidR="00647FB1">
        <w:rPr>
          <w:rFonts w:ascii="Times New Roman" w:hAnsi="Times New Roman" w:cs="Times New Roman"/>
          <w:sz w:val="24"/>
          <w:szCs w:val="24"/>
        </w:rPr>
        <w:t>lo que provoca</w:t>
      </w:r>
      <w:r w:rsidR="00054CC7">
        <w:rPr>
          <w:rFonts w:ascii="Times New Roman" w:hAnsi="Times New Roman" w:cs="Times New Roman"/>
          <w:sz w:val="24"/>
          <w:szCs w:val="24"/>
        </w:rPr>
        <w:t xml:space="preserve"> una limitación funcional y dificultad</w:t>
      </w:r>
      <w:r w:rsidR="00A01D68">
        <w:rPr>
          <w:rFonts w:ascii="Times New Roman" w:hAnsi="Times New Roman" w:cs="Times New Roman"/>
          <w:sz w:val="24"/>
          <w:szCs w:val="24"/>
        </w:rPr>
        <w:t>o al individuo</w:t>
      </w:r>
      <w:r w:rsidR="00054CC7">
        <w:rPr>
          <w:rFonts w:ascii="Times New Roman" w:hAnsi="Times New Roman" w:cs="Times New Roman"/>
          <w:sz w:val="24"/>
          <w:szCs w:val="24"/>
        </w:rPr>
        <w:t xml:space="preserve"> para desenvolverse en sus ocupaciones diarias que al no ser tratado de una manera adecuada y </w:t>
      </w:r>
      <w:r w:rsidR="00647FB1">
        <w:rPr>
          <w:rFonts w:ascii="Times New Roman" w:hAnsi="Times New Roman" w:cs="Times New Roman"/>
          <w:sz w:val="24"/>
          <w:szCs w:val="24"/>
        </w:rPr>
        <w:t>precoz puede</w:t>
      </w:r>
      <w:r w:rsidR="00054CC7">
        <w:rPr>
          <w:rFonts w:ascii="Times New Roman" w:hAnsi="Times New Roman" w:cs="Times New Roman"/>
          <w:sz w:val="24"/>
          <w:szCs w:val="24"/>
        </w:rPr>
        <w:t xml:space="preserve"> se vuelva crónica.</w:t>
      </w:r>
      <w:sdt>
        <w:sdtPr>
          <w:rPr>
            <w:rFonts w:ascii="Times New Roman" w:hAnsi="Times New Roman" w:cs="Times New Roman"/>
            <w:sz w:val="24"/>
            <w:szCs w:val="24"/>
          </w:rPr>
          <w:id w:val="1209837523"/>
          <w:citation/>
        </w:sdtPr>
        <w:sdtEndPr/>
        <w:sdtContent>
          <w:r w:rsidR="00054CC7">
            <w:rPr>
              <w:rFonts w:ascii="Times New Roman" w:hAnsi="Times New Roman" w:cs="Times New Roman"/>
              <w:sz w:val="24"/>
              <w:szCs w:val="24"/>
            </w:rPr>
            <w:fldChar w:fldCharType="begin"/>
          </w:r>
          <w:r w:rsidR="00054CC7">
            <w:rPr>
              <w:rFonts w:ascii="Times New Roman" w:hAnsi="Times New Roman" w:cs="Times New Roman"/>
              <w:sz w:val="24"/>
              <w:szCs w:val="24"/>
            </w:rPr>
            <w:instrText xml:space="preserve"> CITATION Iva09 \l 3082 </w:instrText>
          </w:r>
          <w:r w:rsidR="00054CC7">
            <w:rPr>
              <w:rFonts w:ascii="Times New Roman" w:hAnsi="Times New Roman" w:cs="Times New Roman"/>
              <w:sz w:val="24"/>
              <w:szCs w:val="24"/>
            </w:rPr>
            <w:fldChar w:fldCharType="separate"/>
          </w:r>
          <w:r w:rsidR="00054CC7">
            <w:rPr>
              <w:rFonts w:ascii="Times New Roman" w:hAnsi="Times New Roman" w:cs="Times New Roman"/>
              <w:noProof/>
              <w:sz w:val="24"/>
              <w:szCs w:val="24"/>
            </w:rPr>
            <w:t xml:space="preserve"> </w:t>
          </w:r>
          <w:r w:rsidR="00054CC7" w:rsidRPr="00E37AC0">
            <w:rPr>
              <w:rFonts w:ascii="Times New Roman" w:hAnsi="Times New Roman" w:cs="Times New Roman"/>
              <w:noProof/>
              <w:sz w:val="24"/>
              <w:szCs w:val="24"/>
            </w:rPr>
            <w:t>(Alos, 2009)</w:t>
          </w:r>
          <w:r w:rsidR="00054CC7">
            <w:rPr>
              <w:rFonts w:ascii="Times New Roman" w:hAnsi="Times New Roman" w:cs="Times New Roman"/>
              <w:sz w:val="24"/>
              <w:szCs w:val="24"/>
            </w:rPr>
            <w:fldChar w:fldCharType="end"/>
          </w:r>
        </w:sdtContent>
      </w:sdt>
      <w:r w:rsidR="00054CC7">
        <w:rPr>
          <w:rFonts w:ascii="Times New Roman" w:hAnsi="Times New Roman" w:cs="Times New Roman"/>
          <w:sz w:val="24"/>
          <w:szCs w:val="24"/>
        </w:rPr>
        <w:t>.</w:t>
      </w:r>
    </w:p>
    <w:p w14:paraId="3A9D1CDC" w14:textId="77777777" w:rsidR="00054CC7" w:rsidRDefault="003B6F00" w:rsidP="00A2111C">
      <w:pPr>
        <w:spacing w:line="360" w:lineRule="auto"/>
        <w:jc w:val="both"/>
        <w:rPr>
          <w:rFonts w:ascii="Times New Roman" w:hAnsi="Times New Roman" w:cs="Times New Roman"/>
          <w:sz w:val="24"/>
          <w:szCs w:val="24"/>
        </w:rPr>
      </w:pPr>
      <w:r>
        <w:rPr>
          <w:rFonts w:ascii="Times New Roman" w:hAnsi="Times New Roman" w:cs="Times New Roman"/>
          <w:sz w:val="24"/>
          <w:szCs w:val="24"/>
        </w:rPr>
        <w:t>La columna vertebral</w:t>
      </w:r>
      <w:r w:rsidR="00054CC7">
        <w:rPr>
          <w:rFonts w:ascii="Times New Roman" w:hAnsi="Times New Roman" w:cs="Times New Roman"/>
          <w:sz w:val="24"/>
          <w:szCs w:val="24"/>
        </w:rPr>
        <w:t xml:space="preserve"> es un gran complejo articular que está conformado por estructuras óseas, musculares, tendinosas y ligamentosas que permite la biomecánica corporal, sirve como eje de soporte de cargas</w:t>
      </w:r>
      <w:r w:rsidR="00FC6E67">
        <w:rPr>
          <w:rFonts w:ascii="Times New Roman" w:hAnsi="Times New Roman" w:cs="Times New Roman"/>
          <w:sz w:val="24"/>
          <w:szCs w:val="24"/>
        </w:rPr>
        <w:t xml:space="preserve"> al cuerpo y protección de la mé</w:t>
      </w:r>
      <w:r w:rsidR="00054CC7">
        <w:rPr>
          <w:rFonts w:ascii="Times New Roman" w:hAnsi="Times New Roman" w:cs="Times New Roman"/>
          <w:sz w:val="24"/>
          <w:szCs w:val="24"/>
        </w:rPr>
        <w:t>dula espinal lo que tiene mucha importancia que todas estas estructuras deben estar sanas para que funcionen de una manera óptima; ya que al existir alguna alteración de estos componentes desarrollara trastornos en todas sus funciones provocando dolor, limitación funcional, deformidades entre otras.</w:t>
      </w:r>
    </w:p>
    <w:p w14:paraId="3869063B" w14:textId="77777777" w:rsidR="00054CC7" w:rsidRPr="001236EF" w:rsidRDefault="00054CC7" w:rsidP="00054C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w:t>
      </w:r>
      <w:r w:rsidRPr="001236EF">
        <w:rPr>
          <w:rFonts w:ascii="Times New Roman" w:hAnsi="Times New Roman" w:cs="Times New Roman"/>
          <w:sz w:val="24"/>
          <w:szCs w:val="24"/>
        </w:rPr>
        <w:t>la valoración de la región dorsal tanto las estructuras anató</w:t>
      </w:r>
      <w:r>
        <w:rPr>
          <w:rFonts w:ascii="Times New Roman" w:hAnsi="Times New Roman" w:cs="Times New Roman"/>
          <w:sz w:val="24"/>
          <w:szCs w:val="24"/>
        </w:rPr>
        <w:t>micas como fisiológicas se realizó una anamnesis mediante una historia clínica don</w:t>
      </w:r>
      <w:r w:rsidR="007100D5">
        <w:rPr>
          <w:rFonts w:ascii="Times New Roman" w:hAnsi="Times New Roman" w:cs="Times New Roman"/>
          <w:sz w:val="24"/>
          <w:szCs w:val="24"/>
        </w:rPr>
        <w:t xml:space="preserve">de la escala </w:t>
      </w:r>
      <w:r w:rsidR="00E90AB1">
        <w:rPr>
          <w:rFonts w:ascii="Times New Roman" w:hAnsi="Times New Roman" w:cs="Times New Roman"/>
          <w:sz w:val="24"/>
          <w:szCs w:val="24"/>
        </w:rPr>
        <w:t xml:space="preserve">visual analógica del dolor (EVA) </w:t>
      </w:r>
      <w:r>
        <w:rPr>
          <w:rFonts w:ascii="Times New Roman" w:hAnsi="Times New Roman" w:cs="Times New Roman"/>
          <w:sz w:val="24"/>
          <w:szCs w:val="24"/>
        </w:rPr>
        <w:t xml:space="preserve">y el signo del salto nos permitió </w:t>
      </w:r>
      <w:r w:rsidR="007100D5">
        <w:rPr>
          <w:rFonts w:ascii="Times New Roman" w:hAnsi="Times New Roman" w:cs="Times New Roman"/>
          <w:sz w:val="24"/>
          <w:szCs w:val="24"/>
        </w:rPr>
        <w:t>comprobar el efecto analgésico</w:t>
      </w:r>
      <w:r w:rsidR="009F6176">
        <w:rPr>
          <w:rFonts w:ascii="Times New Roman" w:hAnsi="Times New Roman" w:cs="Times New Roman"/>
          <w:sz w:val="24"/>
          <w:szCs w:val="24"/>
        </w:rPr>
        <w:t xml:space="preserve"> del </w:t>
      </w:r>
      <w:r w:rsidR="008348E7">
        <w:rPr>
          <w:rFonts w:ascii="Times New Roman" w:hAnsi="Times New Roman" w:cs="Times New Roman"/>
          <w:sz w:val="24"/>
          <w:szCs w:val="24"/>
        </w:rPr>
        <w:t>de la técnica de Jones sobre la dorsalgia mecánica</w:t>
      </w:r>
      <w:r w:rsidR="00D60AE6">
        <w:rPr>
          <w:rFonts w:ascii="Times New Roman" w:hAnsi="Times New Roman" w:cs="Times New Roman"/>
          <w:sz w:val="24"/>
          <w:szCs w:val="24"/>
        </w:rPr>
        <w:t>.</w:t>
      </w:r>
    </w:p>
    <w:p w14:paraId="3020C4E6" w14:textId="77777777" w:rsidR="004117D2" w:rsidRDefault="00A55519" w:rsidP="00A211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el Osteópata L.H. </w:t>
      </w:r>
      <w:r w:rsidR="004117D2">
        <w:rPr>
          <w:rFonts w:ascii="Times New Roman" w:hAnsi="Times New Roman" w:cs="Times New Roman"/>
          <w:sz w:val="24"/>
          <w:szCs w:val="24"/>
        </w:rPr>
        <w:t xml:space="preserve">Jones </w:t>
      </w:r>
      <w:r>
        <w:rPr>
          <w:rFonts w:ascii="Times New Roman" w:hAnsi="Times New Roman" w:cs="Times New Roman"/>
          <w:sz w:val="24"/>
          <w:szCs w:val="24"/>
        </w:rPr>
        <w:t>define a su técnica como</w:t>
      </w:r>
      <w:r w:rsidR="00457E24">
        <w:rPr>
          <w:rFonts w:ascii="Times New Roman" w:hAnsi="Times New Roman" w:cs="Times New Roman"/>
          <w:sz w:val="24"/>
          <w:szCs w:val="24"/>
        </w:rPr>
        <w:t xml:space="preserve"> un </w:t>
      </w:r>
      <w:r w:rsidR="00E10651">
        <w:rPr>
          <w:rFonts w:ascii="Times New Roman" w:hAnsi="Times New Roman" w:cs="Times New Roman"/>
          <w:sz w:val="24"/>
          <w:szCs w:val="24"/>
        </w:rPr>
        <w:t xml:space="preserve">tratamiento de inhibición </w:t>
      </w:r>
      <w:r w:rsidR="00A2111C">
        <w:rPr>
          <w:rFonts w:ascii="Times New Roman" w:hAnsi="Times New Roman" w:cs="Times New Roman"/>
          <w:sz w:val="24"/>
          <w:szCs w:val="24"/>
        </w:rPr>
        <w:t xml:space="preserve">del dolor de </w:t>
      </w:r>
      <w:r w:rsidR="00E10651">
        <w:rPr>
          <w:rFonts w:ascii="Times New Roman" w:hAnsi="Times New Roman" w:cs="Times New Roman"/>
          <w:sz w:val="24"/>
          <w:szCs w:val="24"/>
        </w:rPr>
        <w:t xml:space="preserve">cualquier estructura del sistema </w:t>
      </w:r>
      <w:proofErr w:type="spellStart"/>
      <w:r w:rsidR="00E10651">
        <w:rPr>
          <w:rFonts w:ascii="Times New Roman" w:hAnsi="Times New Roman" w:cs="Times New Roman"/>
          <w:sz w:val="24"/>
          <w:szCs w:val="24"/>
        </w:rPr>
        <w:t>osteomioarticular</w:t>
      </w:r>
      <w:proofErr w:type="spellEnd"/>
      <w:r>
        <w:rPr>
          <w:rFonts w:ascii="Times New Roman" w:hAnsi="Times New Roman" w:cs="Times New Roman"/>
          <w:sz w:val="24"/>
          <w:szCs w:val="24"/>
        </w:rPr>
        <w:t xml:space="preserve"> a través del método de disfunción somática que determino “tensión y contra tensión”,</w:t>
      </w:r>
      <w:r w:rsidR="00E10651">
        <w:rPr>
          <w:rFonts w:ascii="Times New Roman" w:hAnsi="Times New Roman" w:cs="Times New Roman"/>
          <w:sz w:val="24"/>
          <w:szCs w:val="24"/>
        </w:rPr>
        <w:t xml:space="preserve"> utilizando los denominados puntos dolorosos a la palpación</w:t>
      </w:r>
      <w:r w:rsidR="00457E24">
        <w:rPr>
          <w:rFonts w:ascii="Times New Roman" w:hAnsi="Times New Roman" w:cs="Times New Roman"/>
          <w:sz w:val="24"/>
          <w:szCs w:val="24"/>
        </w:rPr>
        <w:t>,</w:t>
      </w:r>
      <w:r w:rsidR="00E10651">
        <w:rPr>
          <w:rFonts w:ascii="Times New Roman" w:hAnsi="Times New Roman" w:cs="Times New Roman"/>
          <w:sz w:val="24"/>
          <w:szCs w:val="24"/>
        </w:rPr>
        <w:t xml:space="preserve"> los cuales se presentan en etapas de tensión, estrés y cual</w:t>
      </w:r>
      <w:r>
        <w:rPr>
          <w:rFonts w:ascii="Times New Roman" w:hAnsi="Times New Roman" w:cs="Times New Roman"/>
          <w:sz w:val="24"/>
          <w:szCs w:val="24"/>
        </w:rPr>
        <w:t xml:space="preserve">quier otro trastorno funcional. </w:t>
      </w:r>
    </w:p>
    <w:p w14:paraId="742E7F9F" w14:textId="77777777" w:rsidR="00054CC7" w:rsidRDefault="00054CC7" w:rsidP="00A2111C">
      <w:pPr>
        <w:spacing w:line="360" w:lineRule="auto"/>
        <w:jc w:val="both"/>
        <w:rPr>
          <w:rFonts w:ascii="Times New Roman" w:hAnsi="Times New Roman" w:cs="Times New Roman"/>
          <w:sz w:val="24"/>
          <w:szCs w:val="24"/>
        </w:rPr>
      </w:pPr>
      <w:r w:rsidRPr="001236EF">
        <w:rPr>
          <w:rFonts w:ascii="Times New Roman" w:hAnsi="Times New Roman" w:cs="Times New Roman"/>
          <w:sz w:val="24"/>
          <w:szCs w:val="24"/>
        </w:rPr>
        <w:lastRenderedPageBreak/>
        <w:t>La técnica de Jones, como toda técnica manual, se basa en principios teóricos en anatomía, fisiología y la biomecánica corporal, pero dando mayor importancia a la valoración fisioterap</w:t>
      </w:r>
      <w:r w:rsidR="00D60AE6">
        <w:rPr>
          <w:rFonts w:ascii="Times New Roman" w:hAnsi="Times New Roman" w:cs="Times New Roman"/>
          <w:sz w:val="24"/>
          <w:szCs w:val="24"/>
        </w:rPr>
        <w:t>éutica del paciente, donde se procede a colocar</w:t>
      </w:r>
      <w:r w:rsidR="009F6176">
        <w:rPr>
          <w:rFonts w:ascii="Times New Roman" w:hAnsi="Times New Roman" w:cs="Times New Roman"/>
          <w:sz w:val="24"/>
          <w:szCs w:val="24"/>
        </w:rPr>
        <w:t xml:space="preserve"> al paciente en una posición de confort</w:t>
      </w:r>
      <w:r>
        <w:rPr>
          <w:rFonts w:ascii="Times New Roman" w:hAnsi="Times New Roman" w:cs="Times New Roman"/>
          <w:sz w:val="24"/>
          <w:szCs w:val="24"/>
        </w:rPr>
        <w:t xml:space="preserve"> </w:t>
      </w:r>
      <w:r w:rsidR="00D60AE6">
        <w:rPr>
          <w:rFonts w:ascii="Times New Roman" w:hAnsi="Times New Roman" w:cs="Times New Roman"/>
          <w:sz w:val="24"/>
          <w:szCs w:val="24"/>
        </w:rPr>
        <w:t>clasificada para cada punto doloroso, de esta manera se produce</w:t>
      </w:r>
      <w:r w:rsidR="008348E7">
        <w:rPr>
          <w:rFonts w:ascii="Times New Roman" w:hAnsi="Times New Roman" w:cs="Times New Roman"/>
          <w:sz w:val="24"/>
          <w:szCs w:val="24"/>
        </w:rPr>
        <w:t xml:space="preserve"> un efecto </w:t>
      </w:r>
      <w:proofErr w:type="spellStart"/>
      <w:r w:rsidR="008348E7">
        <w:rPr>
          <w:rFonts w:ascii="Times New Roman" w:hAnsi="Times New Roman" w:cs="Times New Roman"/>
          <w:sz w:val="24"/>
          <w:szCs w:val="24"/>
        </w:rPr>
        <w:t>antiàlgico</w:t>
      </w:r>
      <w:proofErr w:type="spellEnd"/>
      <w:r>
        <w:rPr>
          <w:rFonts w:ascii="Times New Roman" w:hAnsi="Times New Roman" w:cs="Times New Roman"/>
          <w:sz w:val="24"/>
          <w:szCs w:val="24"/>
        </w:rPr>
        <w:t xml:space="preserve"> p</w:t>
      </w:r>
      <w:r w:rsidR="00D60AE6">
        <w:rPr>
          <w:rFonts w:ascii="Times New Roman" w:hAnsi="Times New Roman" w:cs="Times New Roman"/>
          <w:sz w:val="24"/>
          <w:szCs w:val="24"/>
        </w:rPr>
        <w:t>ermitiendo recuperar la movilidad de la región tratada</w:t>
      </w:r>
      <w:r w:rsidR="009F6176">
        <w:rPr>
          <w:rFonts w:ascii="Times New Roman" w:hAnsi="Times New Roman" w:cs="Times New Roman"/>
          <w:sz w:val="24"/>
          <w:szCs w:val="24"/>
        </w:rPr>
        <w:t>, ya</w:t>
      </w:r>
      <w:r>
        <w:rPr>
          <w:rFonts w:ascii="Times New Roman" w:hAnsi="Times New Roman" w:cs="Times New Roman"/>
          <w:sz w:val="24"/>
          <w:szCs w:val="24"/>
        </w:rPr>
        <w:t xml:space="preserve"> que por </w:t>
      </w:r>
      <w:r w:rsidR="009F6176">
        <w:rPr>
          <w:rFonts w:ascii="Times New Roman" w:hAnsi="Times New Roman" w:cs="Times New Roman"/>
          <w:sz w:val="24"/>
          <w:szCs w:val="24"/>
        </w:rPr>
        <w:t xml:space="preserve">ser </w:t>
      </w:r>
      <w:r w:rsidR="009F6176" w:rsidRPr="001236EF">
        <w:rPr>
          <w:rFonts w:ascii="Times New Roman" w:hAnsi="Times New Roman" w:cs="Times New Roman"/>
          <w:sz w:val="24"/>
          <w:szCs w:val="24"/>
        </w:rPr>
        <w:t>novedosa</w:t>
      </w:r>
      <w:r w:rsidRPr="001236EF">
        <w:rPr>
          <w:rFonts w:ascii="Times New Roman" w:hAnsi="Times New Roman" w:cs="Times New Roman"/>
          <w:sz w:val="24"/>
          <w:szCs w:val="24"/>
        </w:rPr>
        <w:t xml:space="preserve"> se convierte en una expectativa de tratamiento manual.</w:t>
      </w:r>
    </w:p>
    <w:p w14:paraId="36E2EF52" w14:textId="77777777" w:rsidR="00457E24" w:rsidRDefault="00457E24" w:rsidP="00A211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general del proyecto de investigación </w:t>
      </w:r>
      <w:r w:rsidR="0084372A">
        <w:rPr>
          <w:rFonts w:ascii="Times New Roman" w:hAnsi="Times New Roman" w:cs="Times New Roman"/>
          <w:sz w:val="24"/>
          <w:szCs w:val="24"/>
        </w:rPr>
        <w:t xml:space="preserve">es </w:t>
      </w:r>
      <w:r w:rsidR="00E90AB1">
        <w:rPr>
          <w:rFonts w:ascii="Times New Roman" w:hAnsi="Times New Roman" w:cs="Times New Roman"/>
          <w:sz w:val="24"/>
          <w:szCs w:val="24"/>
        </w:rPr>
        <w:t>d</w:t>
      </w:r>
      <w:r w:rsidR="00E90AB1" w:rsidRPr="00E90AB1">
        <w:rPr>
          <w:rFonts w:ascii="Times New Roman" w:hAnsi="Times New Roman" w:cs="Times New Roman"/>
          <w:sz w:val="24"/>
          <w:szCs w:val="24"/>
        </w:rPr>
        <w:t>emostrar el efecto analgésico de la Técnica de Jones sobre la dorsalgia mecánica mediante la escala de Eva para aliviar el dolor en los pacientes adultos que acuden al área de rehabilitación física del Hospital Básico Militar Nº11- BCB “Galápagos”.</w:t>
      </w:r>
    </w:p>
    <w:p w14:paraId="3B0400AB" w14:textId="77777777" w:rsidR="002760A8" w:rsidRDefault="00233CC5" w:rsidP="004E4EE9">
      <w:pPr>
        <w:spacing w:line="360" w:lineRule="auto"/>
        <w:jc w:val="both"/>
        <w:rPr>
          <w:rFonts w:ascii="Times New Roman" w:hAnsi="Times New Roman" w:cs="Times New Roman"/>
          <w:sz w:val="24"/>
          <w:szCs w:val="24"/>
        </w:rPr>
      </w:pPr>
      <w:r>
        <w:rPr>
          <w:rFonts w:ascii="Times New Roman" w:hAnsi="Times New Roman" w:cs="Times New Roman"/>
          <w:sz w:val="24"/>
          <w:szCs w:val="24"/>
        </w:rPr>
        <w:t>Dentro de la</w:t>
      </w:r>
      <w:r w:rsidR="002760A8">
        <w:rPr>
          <w:rFonts w:ascii="Times New Roman" w:hAnsi="Times New Roman" w:cs="Times New Roman"/>
          <w:sz w:val="24"/>
          <w:szCs w:val="24"/>
        </w:rPr>
        <w:t xml:space="preserve"> problemática </w:t>
      </w:r>
      <w:r>
        <w:rPr>
          <w:rFonts w:ascii="Times New Roman" w:hAnsi="Times New Roman" w:cs="Times New Roman"/>
          <w:sz w:val="24"/>
          <w:szCs w:val="24"/>
        </w:rPr>
        <w:t xml:space="preserve">se aprecia que </w:t>
      </w:r>
      <w:r w:rsidR="00A55519">
        <w:rPr>
          <w:rFonts w:ascii="Times New Roman" w:hAnsi="Times New Roman" w:cs="Times New Roman"/>
          <w:sz w:val="24"/>
          <w:szCs w:val="24"/>
        </w:rPr>
        <w:t>la dorsalgia</w:t>
      </w:r>
      <w:r>
        <w:rPr>
          <w:rFonts w:ascii="Times New Roman" w:hAnsi="Times New Roman" w:cs="Times New Roman"/>
          <w:sz w:val="24"/>
          <w:szCs w:val="24"/>
        </w:rPr>
        <w:t xml:space="preserve"> se presentan tanto en hombres como mujeres, </w:t>
      </w:r>
      <w:r w:rsidR="002760A8">
        <w:rPr>
          <w:rFonts w:ascii="Times New Roman" w:hAnsi="Times New Roman" w:cs="Times New Roman"/>
          <w:sz w:val="24"/>
          <w:szCs w:val="24"/>
        </w:rPr>
        <w:t xml:space="preserve">según la Organización </w:t>
      </w:r>
      <w:r w:rsidR="006232DD">
        <w:rPr>
          <w:rFonts w:ascii="Times New Roman" w:hAnsi="Times New Roman" w:cs="Times New Roman"/>
          <w:sz w:val="24"/>
          <w:szCs w:val="24"/>
        </w:rPr>
        <w:t>Mundial de la Salud (OMS) m</w:t>
      </w:r>
      <w:r w:rsidR="003B6F00">
        <w:rPr>
          <w:rFonts w:ascii="Times New Roman" w:hAnsi="Times New Roman" w:cs="Times New Roman"/>
          <w:sz w:val="24"/>
          <w:szCs w:val="24"/>
        </w:rPr>
        <w:t>anifestó que las enfermedades mú</w:t>
      </w:r>
      <w:r w:rsidR="006232DD">
        <w:rPr>
          <w:rFonts w:ascii="Times New Roman" w:hAnsi="Times New Roman" w:cs="Times New Roman"/>
          <w:sz w:val="24"/>
          <w:szCs w:val="24"/>
        </w:rPr>
        <w:t>sculo esqueléticas son la causa más frecuente de incapacidad del mundo, siendo las más incidentes las que afectan a la columna vertebral representadas en su mayoría por algias vertebrales ya que se calcula que el 80% de la población adulta sufre de dolor inespecífico de columna vertebral alguna vez en su vida.</w:t>
      </w:r>
      <w:sdt>
        <w:sdtPr>
          <w:rPr>
            <w:rFonts w:ascii="Times New Roman" w:hAnsi="Times New Roman" w:cs="Times New Roman"/>
            <w:sz w:val="24"/>
            <w:szCs w:val="24"/>
          </w:rPr>
          <w:id w:val="-187307008"/>
          <w:citation/>
        </w:sdtPr>
        <w:sdtEndPr/>
        <w:sdtContent>
          <w:r w:rsidR="006232DD">
            <w:rPr>
              <w:rFonts w:ascii="Times New Roman" w:hAnsi="Times New Roman" w:cs="Times New Roman"/>
              <w:sz w:val="24"/>
              <w:szCs w:val="24"/>
            </w:rPr>
            <w:fldChar w:fldCharType="begin"/>
          </w:r>
          <w:r w:rsidR="006232DD">
            <w:rPr>
              <w:rFonts w:ascii="Times New Roman" w:hAnsi="Times New Roman" w:cs="Times New Roman"/>
              <w:sz w:val="24"/>
              <w:szCs w:val="24"/>
              <w:lang w:val="es-EC"/>
            </w:rPr>
            <w:instrText xml:space="preserve"> CITATION Alb10 \l 12298 </w:instrText>
          </w:r>
          <w:r w:rsidR="006232DD">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(Navarrete, 2010)</w:t>
          </w:r>
          <w:r w:rsidR="006232DD">
            <w:rPr>
              <w:rFonts w:ascii="Times New Roman" w:hAnsi="Times New Roman" w:cs="Times New Roman"/>
              <w:sz w:val="24"/>
              <w:szCs w:val="24"/>
            </w:rPr>
            <w:fldChar w:fldCharType="end"/>
          </w:r>
        </w:sdtContent>
      </w:sdt>
    </w:p>
    <w:p w14:paraId="239A7ED5" w14:textId="77777777" w:rsidR="004E4EE9" w:rsidRPr="001236EF" w:rsidRDefault="004E4EE9" w:rsidP="004E4EE9">
      <w:pPr>
        <w:spacing w:line="360" w:lineRule="auto"/>
        <w:jc w:val="both"/>
        <w:rPr>
          <w:rFonts w:ascii="Times New Roman" w:hAnsi="Times New Roman" w:cs="Times New Roman"/>
          <w:sz w:val="24"/>
          <w:szCs w:val="24"/>
        </w:rPr>
      </w:pPr>
      <w:r w:rsidRPr="001236EF">
        <w:rPr>
          <w:rFonts w:ascii="Times New Roman" w:hAnsi="Times New Roman" w:cs="Times New Roman"/>
          <w:sz w:val="24"/>
          <w:szCs w:val="24"/>
        </w:rPr>
        <w:t>Según el centro de colaboración de la OPM/OMS para la investigación y rehabilitación medi</w:t>
      </w:r>
      <w:r w:rsidR="00FB00B9">
        <w:rPr>
          <w:rFonts w:ascii="Times New Roman" w:hAnsi="Times New Roman" w:cs="Times New Roman"/>
          <w:sz w:val="24"/>
          <w:szCs w:val="24"/>
        </w:rPr>
        <w:t>ca de la ciudad de México se realizó</w:t>
      </w:r>
      <w:r w:rsidRPr="001236EF">
        <w:rPr>
          <w:rFonts w:ascii="Times New Roman" w:hAnsi="Times New Roman" w:cs="Times New Roman"/>
          <w:sz w:val="24"/>
          <w:szCs w:val="24"/>
        </w:rPr>
        <w:t xml:space="preserve"> un estudio en donde de 2,121 pacientes atendidos 1.488 presenta dorsalgia mecánica por el cual repr</w:t>
      </w:r>
      <w:r>
        <w:rPr>
          <w:rFonts w:ascii="Times New Roman" w:hAnsi="Times New Roman" w:cs="Times New Roman"/>
          <w:sz w:val="24"/>
          <w:szCs w:val="24"/>
        </w:rPr>
        <w:t>esenta al 70.2%;</w:t>
      </w:r>
      <w:sdt>
        <w:sdtPr>
          <w:rPr>
            <w:rFonts w:ascii="Times New Roman" w:hAnsi="Times New Roman" w:cs="Times New Roman"/>
            <w:sz w:val="24"/>
            <w:szCs w:val="24"/>
          </w:rPr>
          <w:id w:val="107948074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DRL13 \l 12298 </w:instrText>
          </w:r>
          <w:r>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(Cols, 2013)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En Colombia según el ministerio de protección social en las estadísticas dadas por los registros individuales de presentación de servicios (RIPS) la  dorsalgia </w:t>
      </w:r>
      <w:r w:rsidR="000904CD">
        <w:rPr>
          <w:rFonts w:ascii="Times New Roman" w:hAnsi="Times New Roman" w:cs="Times New Roman"/>
          <w:sz w:val="24"/>
          <w:szCs w:val="24"/>
        </w:rPr>
        <w:t xml:space="preserve">predomina en un 0.72% </w:t>
      </w:r>
      <w:r>
        <w:rPr>
          <w:rFonts w:ascii="Times New Roman" w:hAnsi="Times New Roman" w:cs="Times New Roman"/>
          <w:sz w:val="24"/>
          <w:szCs w:val="24"/>
        </w:rPr>
        <w:t xml:space="preserve"> población después de las lumbalgias, en un estudio realizado en España según datos por el VI ENCT  realizado en el 2007 el 26.6% de trabajadores presentan  dolor en la regio dorsal; en estos estudios se  menciona como</w:t>
      </w:r>
      <w:r w:rsidRPr="001236EF">
        <w:rPr>
          <w:rFonts w:ascii="Times New Roman" w:hAnsi="Times New Roman" w:cs="Times New Roman"/>
          <w:sz w:val="24"/>
          <w:szCs w:val="24"/>
        </w:rPr>
        <w:t xml:space="preserve"> las causas más frecuentes de esta enfermedad el sobre esfuerzo mecánico y las incorrectas posturas al momento de realizar las actividades de la vida diaria o de sus actividades laborables</w:t>
      </w:r>
      <w:r>
        <w:rPr>
          <w:rFonts w:ascii="Times New Roman" w:hAnsi="Times New Roman" w:cs="Times New Roman"/>
          <w:sz w:val="24"/>
          <w:szCs w:val="24"/>
        </w:rPr>
        <w:t xml:space="preserve"> </w:t>
      </w:r>
      <w:sdt>
        <w:sdtPr>
          <w:rPr>
            <w:rFonts w:ascii="Times New Roman" w:hAnsi="Times New Roman" w:cs="Times New Roman"/>
            <w:sz w:val="24"/>
            <w:szCs w:val="24"/>
          </w:rPr>
          <w:id w:val="137210787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Adr12 \l 12298 </w:instrText>
          </w:r>
          <w:r>
            <w:rPr>
              <w:rFonts w:ascii="Times New Roman" w:hAnsi="Times New Roman" w:cs="Times New Roman"/>
              <w:sz w:val="24"/>
              <w:szCs w:val="24"/>
            </w:rPr>
            <w:fldChar w:fldCharType="separate"/>
          </w:r>
          <w:r w:rsidR="00E37AC0" w:rsidRPr="00E37AC0">
            <w:rPr>
              <w:rFonts w:ascii="Times New Roman" w:hAnsi="Times New Roman" w:cs="Times New Roman"/>
              <w:noProof/>
              <w:sz w:val="24"/>
              <w:szCs w:val="24"/>
              <w:lang w:val="es-EC"/>
            </w:rPr>
            <w:t>(Hernandez, 2012)</w:t>
          </w:r>
          <w:r>
            <w:rPr>
              <w:rFonts w:ascii="Times New Roman" w:hAnsi="Times New Roman" w:cs="Times New Roman"/>
              <w:sz w:val="24"/>
              <w:szCs w:val="24"/>
            </w:rPr>
            <w:fldChar w:fldCharType="end"/>
          </w:r>
        </w:sdtContent>
      </w:sdt>
      <w:r>
        <w:rPr>
          <w:rFonts w:ascii="Times New Roman" w:hAnsi="Times New Roman" w:cs="Times New Roman"/>
          <w:sz w:val="24"/>
          <w:szCs w:val="24"/>
        </w:rPr>
        <w:t>.</w:t>
      </w:r>
      <w:sdt>
        <w:sdtPr>
          <w:rPr>
            <w:rFonts w:ascii="Times New Roman" w:hAnsi="Times New Roman" w:cs="Times New Roman"/>
            <w:sz w:val="24"/>
            <w:szCs w:val="24"/>
          </w:rPr>
          <w:id w:val="-21882251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Sab12 \l 3082 </w:instrText>
          </w:r>
          <w:r>
            <w:rPr>
              <w:rFonts w:ascii="Times New Roman" w:hAnsi="Times New Roman" w:cs="Times New Roman"/>
              <w:sz w:val="24"/>
              <w:szCs w:val="24"/>
            </w:rPr>
            <w:fldChar w:fldCharType="separate"/>
          </w:r>
          <w:r w:rsidR="00E37AC0">
            <w:rPr>
              <w:rFonts w:ascii="Times New Roman" w:hAnsi="Times New Roman" w:cs="Times New Roman"/>
              <w:noProof/>
              <w:sz w:val="24"/>
              <w:szCs w:val="24"/>
            </w:rPr>
            <w:t xml:space="preserve"> </w:t>
          </w:r>
          <w:r w:rsidR="00E37AC0" w:rsidRPr="00E37AC0">
            <w:rPr>
              <w:rFonts w:ascii="Times New Roman" w:hAnsi="Times New Roman" w:cs="Times New Roman"/>
              <w:noProof/>
              <w:sz w:val="24"/>
              <w:szCs w:val="24"/>
            </w:rPr>
            <w:t>(Sabina Asensio-Cuesta, 2012)</w:t>
          </w:r>
          <w:r>
            <w:rPr>
              <w:rFonts w:ascii="Times New Roman" w:hAnsi="Times New Roman" w:cs="Times New Roman"/>
              <w:sz w:val="24"/>
              <w:szCs w:val="24"/>
            </w:rPr>
            <w:fldChar w:fldCharType="end"/>
          </w:r>
        </w:sdtContent>
      </w:sdt>
    </w:p>
    <w:p w14:paraId="79007BA1" w14:textId="77777777" w:rsidR="004E4EE9" w:rsidRPr="001236EF" w:rsidRDefault="004E4EE9" w:rsidP="004E4EE9">
      <w:pPr>
        <w:spacing w:line="360" w:lineRule="auto"/>
        <w:jc w:val="both"/>
        <w:rPr>
          <w:rFonts w:ascii="Times New Roman" w:hAnsi="Times New Roman" w:cs="Times New Roman"/>
          <w:sz w:val="24"/>
          <w:szCs w:val="24"/>
        </w:rPr>
      </w:pPr>
      <w:r w:rsidRPr="001236EF">
        <w:rPr>
          <w:rFonts w:ascii="Times New Roman" w:hAnsi="Times New Roman" w:cs="Times New Roman"/>
          <w:sz w:val="24"/>
          <w:szCs w:val="24"/>
        </w:rPr>
        <w:t xml:space="preserve">En </w:t>
      </w:r>
      <w:r w:rsidR="00937DE2">
        <w:rPr>
          <w:rFonts w:ascii="Times New Roman" w:hAnsi="Times New Roman" w:cs="Times New Roman"/>
          <w:sz w:val="24"/>
          <w:szCs w:val="24"/>
        </w:rPr>
        <w:t xml:space="preserve">un estudio investigativo </w:t>
      </w:r>
      <w:r w:rsidR="00335F51">
        <w:rPr>
          <w:rFonts w:ascii="Times New Roman" w:hAnsi="Times New Roman" w:cs="Times New Roman"/>
          <w:sz w:val="24"/>
          <w:szCs w:val="24"/>
        </w:rPr>
        <w:t xml:space="preserve">realizado por el traumatólogo A. Navarrete </w:t>
      </w:r>
      <w:r w:rsidR="00937DE2">
        <w:rPr>
          <w:rFonts w:ascii="Times New Roman" w:hAnsi="Times New Roman" w:cs="Times New Roman"/>
          <w:sz w:val="24"/>
          <w:szCs w:val="24"/>
        </w:rPr>
        <w:t>de la Cruz Roja Ecuatoriana</w:t>
      </w:r>
      <w:r>
        <w:rPr>
          <w:rFonts w:ascii="Times New Roman" w:hAnsi="Times New Roman" w:cs="Times New Roman"/>
          <w:sz w:val="24"/>
          <w:szCs w:val="24"/>
        </w:rPr>
        <w:t xml:space="preserve"> se estima</w:t>
      </w:r>
      <w:r w:rsidRPr="001236EF">
        <w:rPr>
          <w:rFonts w:ascii="Times New Roman" w:hAnsi="Times New Roman" w:cs="Times New Roman"/>
          <w:sz w:val="24"/>
          <w:szCs w:val="24"/>
        </w:rPr>
        <w:t xml:space="preserve"> la incidencia de los dolores de espalda a nivel dorsal es de un 20%</w:t>
      </w:r>
      <w:r>
        <w:rPr>
          <w:rFonts w:ascii="Times New Roman" w:hAnsi="Times New Roman" w:cs="Times New Roman"/>
          <w:sz w:val="24"/>
          <w:szCs w:val="24"/>
        </w:rPr>
        <w:t xml:space="preserve"> en todas las consultas reumatológicas y traumatológicas,</w:t>
      </w:r>
      <w:r w:rsidRPr="001236EF">
        <w:rPr>
          <w:rFonts w:ascii="Times New Roman" w:hAnsi="Times New Roman" w:cs="Times New Roman"/>
          <w:sz w:val="24"/>
          <w:szCs w:val="24"/>
        </w:rPr>
        <w:t xml:space="preserve"> en donde se informa que las principales causas de consultas médicas son por causas laborables</w:t>
      </w:r>
      <w:r w:rsidR="00564353">
        <w:rPr>
          <w:rFonts w:ascii="Times New Roman" w:hAnsi="Times New Roman" w:cs="Times New Roman"/>
          <w:sz w:val="24"/>
          <w:szCs w:val="24"/>
        </w:rPr>
        <w:t xml:space="preserve"> y deportivas.</w:t>
      </w:r>
    </w:p>
    <w:p w14:paraId="2293CFEB" w14:textId="77777777" w:rsidR="004E4EE9" w:rsidRDefault="00335F51" w:rsidP="004E4EE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Según la administración estadística d</w:t>
      </w:r>
      <w:r w:rsidR="004E4EE9" w:rsidRPr="001236EF">
        <w:rPr>
          <w:rFonts w:ascii="Times New Roman" w:hAnsi="Times New Roman" w:cs="Times New Roman"/>
          <w:sz w:val="24"/>
          <w:szCs w:val="24"/>
        </w:rPr>
        <w:t>el Hospital Básico Militar en la ciudad de Riobamba se registra aproximadament</w:t>
      </w:r>
      <w:r w:rsidR="004E4EE9">
        <w:rPr>
          <w:rFonts w:ascii="Times New Roman" w:hAnsi="Times New Roman" w:cs="Times New Roman"/>
          <w:sz w:val="24"/>
          <w:szCs w:val="24"/>
        </w:rPr>
        <w:t>e que en el día se atienden a 80</w:t>
      </w:r>
      <w:r w:rsidR="00C275E0">
        <w:rPr>
          <w:rFonts w:ascii="Times New Roman" w:hAnsi="Times New Roman" w:cs="Times New Roman"/>
          <w:sz w:val="24"/>
          <w:szCs w:val="24"/>
        </w:rPr>
        <w:t xml:space="preserve"> pacientes en el área de r</w:t>
      </w:r>
      <w:r w:rsidR="004E4EE9" w:rsidRPr="001236EF">
        <w:rPr>
          <w:rFonts w:ascii="Times New Roman" w:hAnsi="Times New Roman" w:cs="Times New Roman"/>
          <w:sz w:val="24"/>
          <w:szCs w:val="24"/>
        </w:rPr>
        <w:t>eha</w:t>
      </w:r>
      <w:r w:rsidR="004E4EE9">
        <w:rPr>
          <w:rFonts w:ascii="Times New Roman" w:hAnsi="Times New Roman" w:cs="Times New Roman"/>
          <w:sz w:val="24"/>
          <w:szCs w:val="24"/>
        </w:rPr>
        <w:t>bilitación</w:t>
      </w:r>
      <w:r w:rsidR="00C275E0">
        <w:rPr>
          <w:rFonts w:ascii="Times New Roman" w:hAnsi="Times New Roman" w:cs="Times New Roman"/>
          <w:sz w:val="24"/>
          <w:szCs w:val="24"/>
        </w:rPr>
        <w:t>,</w:t>
      </w:r>
      <w:r w:rsidR="004E4EE9">
        <w:rPr>
          <w:rFonts w:ascii="Times New Roman" w:hAnsi="Times New Roman" w:cs="Times New Roman"/>
          <w:sz w:val="24"/>
          <w:szCs w:val="24"/>
        </w:rPr>
        <w:t xml:space="preserve"> dentro de ellos </w:t>
      </w:r>
      <w:r w:rsidR="00DB32E8">
        <w:rPr>
          <w:rFonts w:ascii="Times New Roman" w:hAnsi="Times New Roman" w:cs="Times New Roman"/>
          <w:sz w:val="24"/>
          <w:szCs w:val="24"/>
        </w:rPr>
        <w:t>un 31.2</w:t>
      </w:r>
      <w:r w:rsidR="000E3D6C">
        <w:rPr>
          <w:rFonts w:ascii="Times New Roman" w:hAnsi="Times New Roman" w:cs="Times New Roman"/>
          <w:sz w:val="24"/>
          <w:szCs w:val="24"/>
        </w:rPr>
        <w:t>5</w:t>
      </w:r>
      <w:r w:rsidR="004E4EE9" w:rsidRPr="001236EF">
        <w:rPr>
          <w:rFonts w:ascii="Times New Roman" w:hAnsi="Times New Roman" w:cs="Times New Roman"/>
          <w:sz w:val="24"/>
          <w:szCs w:val="24"/>
        </w:rPr>
        <w:t xml:space="preserve">% </w:t>
      </w:r>
      <w:r w:rsidR="00DB32E8">
        <w:rPr>
          <w:rFonts w:ascii="Times New Roman" w:hAnsi="Times New Roman" w:cs="Times New Roman"/>
          <w:sz w:val="24"/>
          <w:szCs w:val="24"/>
        </w:rPr>
        <w:t>presentan dorsalgia y el 68.7</w:t>
      </w:r>
      <w:r>
        <w:rPr>
          <w:rFonts w:ascii="Times New Roman" w:hAnsi="Times New Roman" w:cs="Times New Roman"/>
          <w:sz w:val="24"/>
          <w:szCs w:val="24"/>
        </w:rPr>
        <w:t>5% son diversas patologías</w:t>
      </w:r>
      <w:r w:rsidR="00C275E0">
        <w:rPr>
          <w:rFonts w:ascii="Times New Roman" w:hAnsi="Times New Roman" w:cs="Times New Roman"/>
          <w:sz w:val="24"/>
          <w:szCs w:val="24"/>
        </w:rPr>
        <w:t>, manifestando</w:t>
      </w:r>
      <w:r>
        <w:rPr>
          <w:rFonts w:ascii="Times New Roman" w:hAnsi="Times New Roman" w:cs="Times New Roman"/>
          <w:sz w:val="24"/>
          <w:szCs w:val="24"/>
        </w:rPr>
        <w:t xml:space="preserve"> las causas más comunes </w:t>
      </w:r>
      <w:r w:rsidR="00C275E0">
        <w:rPr>
          <w:rFonts w:ascii="Times New Roman" w:hAnsi="Times New Roman" w:cs="Times New Roman"/>
          <w:sz w:val="24"/>
          <w:szCs w:val="24"/>
        </w:rPr>
        <w:t>de la dorsalgia</w:t>
      </w:r>
      <w:r w:rsidR="000E3D6C">
        <w:rPr>
          <w:rFonts w:ascii="Times New Roman" w:hAnsi="Times New Roman" w:cs="Times New Roman"/>
          <w:sz w:val="24"/>
          <w:szCs w:val="24"/>
        </w:rPr>
        <w:t xml:space="preserve"> los sobreesfuerzos diarios, las malas posturas y estrés, siendo estas la incidencia de lesión de la columna </w:t>
      </w:r>
      <w:r w:rsidR="007C7FAB">
        <w:rPr>
          <w:rFonts w:ascii="Times New Roman" w:hAnsi="Times New Roman" w:cs="Times New Roman"/>
          <w:sz w:val="24"/>
          <w:szCs w:val="24"/>
        </w:rPr>
        <w:t xml:space="preserve">vertebral </w:t>
      </w:r>
      <w:r w:rsidR="000E3D6C">
        <w:rPr>
          <w:rFonts w:ascii="Times New Roman" w:hAnsi="Times New Roman" w:cs="Times New Roman"/>
          <w:sz w:val="24"/>
          <w:szCs w:val="24"/>
        </w:rPr>
        <w:t>más altas en el área, debido a que los pacientes son</w:t>
      </w:r>
      <w:r w:rsidR="00C275E0">
        <w:rPr>
          <w:rFonts w:ascii="Times New Roman" w:hAnsi="Times New Roman" w:cs="Times New Roman"/>
          <w:sz w:val="24"/>
          <w:szCs w:val="24"/>
        </w:rPr>
        <w:t xml:space="preserve"> militares de servicio activo </w:t>
      </w:r>
      <w:r w:rsidR="007C7FAB">
        <w:rPr>
          <w:rFonts w:ascii="Times New Roman" w:hAnsi="Times New Roman" w:cs="Times New Roman"/>
          <w:sz w:val="24"/>
          <w:szCs w:val="24"/>
        </w:rPr>
        <w:t>que los obligan a realizar</w:t>
      </w:r>
      <w:r w:rsidR="000E3D6C">
        <w:rPr>
          <w:rFonts w:ascii="Times New Roman" w:hAnsi="Times New Roman" w:cs="Times New Roman"/>
          <w:sz w:val="24"/>
          <w:szCs w:val="24"/>
        </w:rPr>
        <w:t xml:space="preserve"> grandes actividades físicas </w:t>
      </w:r>
      <w:r w:rsidR="007C7FAB">
        <w:rPr>
          <w:rFonts w:ascii="Times New Roman" w:hAnsi="Times New Roman" w:cs="Times New Roman"/>
          <w:sz w:val="24"/>
          <w:szCs w:val="24"/>
        </w:rPr>
        <w:t xml:space="preserve">como psicológicas </w:t>
      </w:r>
      <w:r w:rsidR="000E3D6C">
        <w:rPr>
          <w:rFonts w:ascii="Times New Roman" w:hAnsi="Times New Roman" w:cs="Times New Roman"/>
          <w:sz w:val="24"/>
          <w:szCs w:val="24"/>
        </w:rPr>
        <w:t>diarias</w:t>
      </w:r>
      <w:r w:rsidR="007C7FAB">
        <w:rPr>
          <w:rFonts w:ascii="Times New Roman" w:hAnsi="Times New Roman" w:cs="Times New Roman"/>
          <w:sz w:val="24"/>
          <w:szCs w:val="24"/>
        </w:rPr>
        <w:t>.</w:t>
      </w:r>
    </w:p>
    <w:p w14:paraId="1B9C2ABD" w14:textId="77777777" w:rsidR="00B35C9B" w:rsidRDefault="00B35C9B" w:rsidP="001236EF">
      <w:pPr>
        <w:spacing w:line="360" w:lineRule="auto"/>
        <w:jc w:val="both"/>
        <w:rPr>
          <w:rFonts w:ascii="Times New Roman" w:hAnsi="Times New Roman" w:cs="Times New Roman"/>
          <w:sz w:val="24"/>
          <w:szCs w:val="24"/>
        </w:rPr>
      </w:pPr>
    </w:p>
    <w:p w14:paraId="51204942" w14:textId="77777777" w:rsidR="00B35C9B" w:rsidRDefault="00B35C9B" w:rsidP="001236EF">
      <w:pPr>
        <w:spacing w:line="360" w:lineRule="auto"/>
        <w:jc w:val="both"/>
        <w:rPr>
          <w:rFonts w:ascii="Times New Roman" w:hAnsi="Times New Roman" w:cs="Times New Roman"/>
          <w:sz w:val="24"/>
          <w:szCs w:val="24"/>
        </w:rPr>
      </w:pPr>
    </w:p>
    <w:p w14:paraId="5EA75672" w14:textId="77777777" w:rsidR="00B35C9B" w:rsidRDefault="00B35C9B" w:rsidP="001236EF">
      <w:pPr>
        <w:spacing w:line="360" w:lineRule="auto"/>
        <w:jc w:val="both"/>
        <w:rPr>
          <w:rFonts w:ascii="Times New Roman" w:hAnsi="Times New Roman" w:cs="Times New Roman"/>
          <w:sz w:val="24"/>
          <w:szCs w:val="24"/>
        </w:rPr>
      </w:pPr>
    </w:p>
    <w:p w14:paraId="54AC3BB7" w14:textId="77777777" w:rsidR="00B35C9B" w:rsidRDefault="00B35C9B" w:rsidP="001236EF">
      <w:pPr>
        <w:spacing w:line="360" w:lineRule="auto"/>
        <w:jc w:val="both"/>
        <w:rPr>
          <w:rFonts w:ascii="Times New Roman" w:hAnsi="Times New Roman" w:cs="Times New Roman"/>
          <w:sz w:val="24"/>
          <w:szCs w:val="24"/>
        </w:rPr>
      </w:pPr>
    </w:p>
    <w:p w14:paraId="6E7BAF53" w14:textId="77777777" w:rsidR="00B35C9B" w:rsidRDefault="00B35C9B" w:rsidP="001236EF">
      <w:pPr>
        <w:spacing w:line="360" w:lineRule="auto"/>
        <w:jc w:val="both"/>
        <w:rPr>
          <w:rFonts w:ascii="Times New Roman" w:hAnsi="Times New Roman" w:cs="Times New Roman"/>
          <w:sz w:val="24"/>
          <w:szCs w:val="24"/>
        </w:rPr>
      </w:pPr>
    </w:p>
    <w:p w14:paraId="1A01E6CF" w14:textId="77777777" w:rsidR="00B35C9B" w:rsidRDefault="00B35C9B" w:rsidP="001236EF">
      <w:pPr>
        <w:spacing w:line="360" w:lineRule="auto"/>
        <w:jc w:val="both"/>
        <w:rPr>
          <w:rFonts w:ascii="Times New Roman" w:hAnsi="Times New Roman" w:cs="Times New Roman"/>
          <w:sz w:val="24"/>
          <w:szCs w:val="24"/>
        </w:rPr>
      </w:pPr>
    </w:p>
    <w:p w14:paraId="56005D27" w14:textId="77777777" w:rsidR="00B35C9B" w:rsidRDefault="00B35C9B" w:rsidP="001236EF">
      <w:pPr>
        <w:spacing w:line="360" w:lineRule="auto"/>
        <w:jc w:val="both"/>
        <w:rPr>
          <w:rFonts w:ascii="Times New Roman" w:hAnsi="Times New Roman" w:cs="Times New Roman"/>
          <w:sz w:val="24"/>
          <w:szCs w:val="24"/>
        </w:rPr>
      </w:pPr>
    </w:p>
    <w:p w14:paraId="670285B8" w14:textId="77777777" w:rsidR="00B35C9B" w:rsidRDefault="00B35C9B" w:rsidP="001236EF">
      <w:pPr>
        <w:spacing w:line="360" w:lineRule="auto"/>
        <w:jc w:val="both"/>
        <w:rPr>
          <w:rFonts w:ascii="Times New Roman" w:hAnsi="Times New Roman" w:cs="Times New Roman"/>
          <w:sz w:val="24"/>
          <w:szCs w:val="24"/>
        </w:rPr>
      </w:pPr>
    </w:p>
    <w:p w14:paraId="66D0DAE7" w14:textId="77777777" w:rsidR="00B35C9B" w:rsidRDefault="00B35C9B" w:rsidP="001236EF">
      <w:pPr>
        <w:spacing w:line="360" w:lineRule="auto"/>
        <w:jc w:val="both"/>
        <w:rPr>
          <w:rFonts w:ascii="Times New Roman" w:hAnsi="Times New Roman" w:cs="Times New Roman"/>
          <w:sz w:val="24"/>
          <w:szCs w:val="24"/>
        </w:rPr>
      </w:pPr>
    </w:p>
    <w:p w14:paraId="756AC1CE" w14:textId="77777777" w:rsidR="00B35C9B" w:rsidRDefault="00B35C9B" w:rsidP="001236EF">
      <w:pPr>
        <w:spacing w:line="360" w:lineRule="auto"/>
        <w:jc w:val="both"/>
        <w:rPr>
          <w:rFonts w:ascii="Times New Roman" w:hAnsi="Times New Roman" w:cs="Times New Roman"/>
          <w:sz w:val="24"/>
          <w:szCs w:val="24"/>
        </w:rPr>
      </w:pPr>
    </w:p>
    <w:p w14:paraId="1B99FFA3" w14:textId="77777777" w:rsidR="00B35C9B" w:rsidRDefault="00B35C9B" w:rsidP="001236EF">
      <w:pPr>
        <w:spacing w:line="360" w:lineRule="auto"/>
        <w:jc w:val="both"/>
        <w:rPr>
          <w:rFonts w:ascii="Times New Roman" w:hAnsi="Times New Roman" w:cs="Times New Roman"/>
          <w:sz w:val="24"/>
          <w:szCs w:val="24"/>
        </w:rPr>
      </w:pPr>
    </w:p>
    <w:p w14:paraId="7DF0D72B" w14:textId="77777777" w:rsidR="00B35C9B" w:rsidRDefault="00B35C9B" w:rsidP="001236EF">
      <w:pPr>
        <w:spacing w:line="360" w:lineRule="auto"/>
        <w:jc w:val="both"/>
        <w:rPr>
          <w:rFonts w:ascii="Times New Roman" w:hAnsi="Times New Roman" w:cs="Times New Roman"/>
          <w:sz w:val="24"/>
          <w:szCs w:val="24"/>
        </w:rPr>
      </w:pPr>
    </w:p>
    <w:p w14:paraId="1B7B8D5A" w14:textId="77777777" w:rsidR="00B35C9B" w:rsidRDefault="00B35C9B" w:rsidP="001236EF">
      <w:pPr>
        <w:spacing w:line="360" w:lineRule="auto"/>
        <w:jc w:val="both"/>
        <w:rPr>
          <w:rFonts w:ascii="Times New Roman" w:hAnsi="Times New Roman" w:cs="Times New Roman"/>
          <w:sz w:val="24"/>
          <w:szCs w:val="24"/>
        </w:rPr>
      </w:pPr>
    </w:p>
    <w:p w14:paraId="6DEA6B91" w14:textId="77777777" w:rsidR="00B35C9B" w:rsidRDefault="00B35C9B" w:rsidP="001236EF">
      <w:pPr>
        <w:spacing w:line="360" w:lineRule="auto"/>
        <w:jc w:val="both"/>
        <w:rPr>
          <w:rFonts w:ascii="Times New Roman" w:hAnsi="Times New Roman" w:cs="Times New Roman"/>
          <w:sz w:val="24"/>
          <w:szCs w:val="24"/>
        </w:rPr>
      </w:pPr>
    </w:p>
    <w:p w14:paraId="552D8A84" w14:textId="77777777" w:rsidR="008348E7" w:rsidRDefault="008348E7" w:rsidP="001236EF">
      <w:pPr>
        <w:spacing w:line="360" w:lineRule="auto"/>
        <w:jc w:val="both"/>
        <w:rPr>
          <w:rFonts w:ascii="Times New Roman" w:hAnsi="Times New Roman" w:cs="Times New Roman"/>
          <w:sz w:val="24"/>
          <w:szCs w:val="24"/>
        </w:rPr>
      </w:pPr>
    </w:p>
    <w:p w14:paraId="4F27D912" w14:textId="77777777" w:rsidR="008348E7" w:rsidRDefault="008348E7" w:rsidP="001236EF">
      <w:pPr>
        <w:spacing w:line="360" w:lineRule="auto"/>
        <w:jc w:val="both"/>
        <w:rPr>
          <w:rFonts w:ascii="Times New Roman" w:hAnsi="Times New Roman" w:cs="Times New Roman"/>
          <w:sz w:val="24"/>
          <w:szCs w:val="24"/>
        </w:rPr>
      </w:pPr>
    </w:p>
    <w:p w14:paraId="46BF6FB0" w14:textId="77777777" w:rsidR="008348E7" w:rsidRDefault="008348E7" w:rsidP="001236EF">
      <w:pPr>
        <w:spacing w:line="360" w:lineRule="auto"/>
        <w:jc w:val="both"/>
        <w:rPr>
          <w:rFonts w:ascii="Times New Roman" w:hAnsi="Times New Roman" w:cs="Times New Roman"/>
          <w:sz w:val="24"/>
          <w:szCs w:val="24"/>
        </w:rPr>
      </w:pPr>
    </w:p>
    <w:p w14:paraId="392C9F36" w14:textId="77777777" w:rsidR="00B35C9B" w:rsidRPr="001236EF" w:rsidRDefault="00B35C9B" w:rsidP="001236EF">
      <w:pPr>
        <w:spacing w:line="360" w:lineRule="auto"/>
        <w:jc w:val="both"/>
        <w:rPr>
          <w:rFonts w:ascii="Times New Roman" w:hAnsi="Times New Roman" w:cs="Times New Roman"/>
          <w:sz w:val="24"/>
          <w:szCs w:val="24"/>
        </w:rPr>
      </w:pPr>
    </w:p>
    <w:p w14:paraId="7FE4A026" w14:textId="77777777" w:rsidR="00FA27F7" w:rsidRPr="001236EF" w:rsidRDefault="0082565C" w:rsidP="00EE1BAE">
      <w:pPr>
        <w:pStyle w:val="Ttulo1"/>
        <w:spacing w:line="360" w:lineRule="auto"/>
        <w:jc w:val="left"/>
        <w:rPr>
          <w:rFonts w:cs="Times New Roman"/>
          <w:b w:val="0"/>
          <w:szCs w:val="24"/>
        </w:rPr>
      </w:pPr>
      <w:bookmarkStart w:id="2" w:name="_Toc534550478"/>
      <w:r>
        <w:rPr>
          <w:rFonts w:cs="Times New Roman"/>
          <w:szCs w:val="24"/>
        </w:rPr>
        <w:lastRenderedPageBreak/>
        <w:t xml:space="preserve">2.  </w:t>
      </w:r>
      <w:r w:rsidR="00FA27F7" w:rsidRPr="001236EF">
        <w:rPr>
          <w:rFonts w:cs="Times New Roman"/>
          <w:szCs w:val="24"/>
        </w:rPr>
        <w:t>OBJETIVOS</w:t>
      </w:r>
      <w:bookmarkEnd w:id="2"/>
    </w:p>
    <w:p w14:paraId="00E0C13A" w14:textId="77777777" w:rsidR="00FA27F7" w:rsidRPr="00894B3E" w:rsidRDefault="0082565C" w:rsidP="00EE1BAE">
      <w:pPr>
        <w:pStyle w:val="Ttulo2"/>
        <w:spacing w:line="360" w:lineRule="auto"/>
        <w:rPr>
          <w:rFonts w:ascii="Times New Roman" w:hAnsi="Times New Roman" w:cs="Times New Roman"/>
          <w:b/>
          <w:color w:val="000000" w:themeColor="text1"/>
          <w:sz w:val="24"/>
          <w:szCs w:val="24"/>
        </w:rPr>
      </w:pPr>
      <w:bookmarkStart w:id="3" w:name="_Toc534550479"/>
      <w:r w:rsidRPr="00894B3E">
        <w:rPr>
          <w:rFonts w:ascii="Times New Roman" w:hAnsi="Times New Roman" w:cs="Times New Roman"/>
          <w:b/>
          <w:color w:val="000000" w:themeColor="text1"/>
          <w:sz w:val="24"/>
          <w:szCs w:val="24"/>
        </w:rPr>
        <w:t xml:space="preserve">2.1 </w:t>
      </w:r>
      <w:r w:rsidR="00FA27F7" w:rsidRPr="00894B3E">
        <w:rPr>
          <w:rFonts w:ascii="Times New Roman" w:hAnsi="Times New Roman" w:cs="Times New Roman"/>
          <w:b/>
          <w:color w:val="000000" w:themeColor="text1"/>
          <w:sz w:val="24"/>
          <w:szCs w:val="24"/>
        </w:rPr>
        <w:t>GENERAL:</w:t>
      </w:r>
      <w:bookmarkEnd w:id="3"/>
    </w:p>
    <w:p w14:paraId="49618571" w14:textId="77777777" w:rsidR="00FA27F7" w:rsidRPr="001236EF" w:rsidRDefault="002E0278" w:rsidP="00EE1BAE">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Demostrar </w:t>
      </w:r>
      <w:r w:rsidR="00E0457D">
        <w:rPr>
          <w:rFonts w:ascii="Times New Roman" w:hAnsi="Times New Roman" w:cs="Times New Roman"/>
          <w:sz w:val="24"/>
          <w:szCs w:val="24"/>
        </w:rPr>
        <w:t>el efecto analgésico</w:t>
      </w:r>
      <w:r>
        <w:rPr>
          <w:rFonts w:ascii="Times New Roman" w:hAnsi="Times New Roman" w:cs="Times New Roman"/>
          <w:sz w:val="24"/>
          <w:szCs w:val="24"/>
        </w:rPr>
        <w:t xml:space="preserve"> de</w:t>
      </w:r>
      <w:r w:rsidR="00FA27F7" w:rsidRPr="001236EF">
        <w:rPr>
          <w:rFonts w:ascii="Times New Roman" w:hAnsi="Times New Roman" w:cs="Times New Roman"/>
          <w:sz w:val="24"/>
          <w:szCs w:val="24"/>
        </w:rPr>
        <w:t xml:space="preserve"> la Técnica de Jones</w:t>
      </w:r>
      <w:r w:rsidR="005F7F44">
        <w:rPr>
          <w:rFonts w:ascii="Times New Roman" w:hAnsi="Times New Roman" w:cs="Times New Roman"/>
          <w:sz w:val="24"/>
          <w:szCs w:val="24"/>
        </w:rPr>
        <w:t xml:space="preserve"> </w:t>
      </w:r>
      <w:r w:rsidR="00B67884">
        <w:rPr>
          <w:rFonts w:ascii="Times New Roman" w:hAnsi="Times New Roman" w:cs="Times New Roman"/>
          <w:sz w:val="24"/>
          <w:szCs w:val="24"/>
        </w:rPr>
        <w:t xml:space="preserve">sobre </w:t>
      </w:r>
      <w:r w:rsidR="005F7F44">
        <w:rPr>
          <w:rFonts w:ascii="Times New Roman" w:hAnsi="Times New Roman" w:cs="Times New Roman"/>
          <w:sz w:val="24"/>
          <w:szCs w:val="24"/>
        </w:rPr>
        <w:t xml:space="preserve">la </w:t>
      </w:r>
      <w:r w:rsidR="00F767FA">
        <w:rPr>
          <w:rFonts w:ascii="Times New Roman" w:hAnsi="Times New Roman" w:cs="Times New Roman"/>
          <w:sz w:val="24"/>
          <w:szCs w:val="24"/>
        </w:rPr>
        <w:t xml:space="preserve">dorsalgia </w:t>
      </w:r>
      <w:r w:rsidR="00F767FA" w:rsidRPr="001236EF">
        <w:rPr>
          <w:rFonts w:ascii="Times New Roman" w:hAnsi="Times New Roman" w:cs="Times New Roman"/>
          <w:sz w:val="24"/>
          <w:szCs w:val="24"/>
        </w:rPr>
        <w:t>mecánica</w:t>
      </w:r>
      <w:r w:rsidR="00F767FA">
        <w:rPr>
          <w:rFonts w:ascii="Times New Roman" w:hAnsi="Times New Roman" w:cs="Times New Roman"/>
          <w:sz w:val="24"/>
          <w:szCs w:val="24"/>
        </w:rPr>
        <w:t xml:space="preserve"> </w:t>
      </w:r>
      <w:r w:rsidR="008710AA">
        <w:rPr>
          <w:rFonts w:ascii="Times New Roman" w:hAnsi="Times New Roman" w:cs="Times New Roman"/>
          <w:sz w:val="24"/>
          <w:szCs w:val="24"/>
        </w:rPr>
        <w:t xml:space="preserve">mediante la escala de Eva </w:t>
      </w:r>
      <w:r w:rsidR="008710AA" w:rsidRPr="008710AA">
        <w:rPr>
          <w:rFonts w:ascii="Times New Roman" w:hAnsi="Times New Roman" w:cs="Times New Roman"/>
          <w:sz w:val="24"/>
          <w:szCs w:val="24"/>
        </w:rPr>
        <w:t xml:space="preserve">para aliviar el dolor </w:t>
      </w:r>
      <w:r w:rsidR="00B67884">
        <w:rPr>
          <w:rFonts w:ascii="Times New Roman" w:hAnsi="Times New Roman" w:cs="Times New Roman"/>
          <w:sz w:val="24"/>
          <w:szCs w:val="24"/>
        </w:rPr>
        <w:t>en los pacientes</w:t>
      </w:r>
      <w:r w:rsidR="00AC17D4">
        <w:rPr>
          <w:rFonts w:ascii="Times New Roman" w:hAnsi="Times New Roman" w:cs="Times New Roman"/>
          <w:sz w:val="24"/>
          <w:szCs w:val="24"/>
        </w:rPr>
        <w:t xml:space="preserve"> </w:t>
      </w:r>
      <w:r w:rsidR="005F7F44">
        <w:rPr>
          <w:rFonts w:ascii="Times New Roman" w:hAnsi="Times New Roman" w:cs="Times New Roman"/>
          <w:sz w:val="24"/>
          <w:szCs w:val="24"/>
        </w:rPr>
        <w:t>adulto</w:t>
      </w:r>
      <w:r w:rsidR="00B67884">
        <w:rPr>
          <w:rFonts w:ascii="Times New Roman" w:hAnsi="Times New Roman" w:cs="Times New Roman"/>
          <w:sz w:val="24"/>
          <w:szCs w:val="24"/>
        </w:rPr>
        <w:t>s</w:t>
      </w:r>
      <w:r w:rsidR="00FA27F7" w:rsidRPr="001236EF">
        <w:rPr>
          <w:rFonts w:ascii="Times New Roman" w:hAnsi="Times New Roman" w:cs="Times New Roman"/>
          <w:sz w:val="24"/>
          <w:szCs w:val="24"/>
        </w:rPr>
        <w:t xml:space="preserve"> que acuden al área de rehabilitación física del </w:t>
      </w:r>
      <w:r w:rsidR="00287C13" w:rsidRPr="001236EF">
        <w:rPr>
          <w:rFonts w:ascii="Times New Roman" w:hAnsi="Times New Roman" w:cs="Times New Roman"/>
          <w:sz w:val="24"/>
          <w:szCs w:val="24"/>
        </w:rPr>
        <w:t>Hospital Básico Militar Nº11</w:t>
      </w:r>
      <w:r w:rsidR="005F7F44">
        <w:rPr>
          <w:rFonts w:ascii="Times New Roman" w:hAnsi="Times New Roman" w:cs="Times New Roman"/>
          <w:sz w:val="24"/>
          <w:szCs w:val="24"/>
        </w:rPr>
        <w:t>-</w:t>
      </w:r>
      <w:r w:rsidR="008710AA">
        <w:rPr>
          <w:rFonts w:ascii="Times New Roman" w:hAnsi="Times New Roman" w:cs="Times New Roman"/>
          <w:sz w:val="24"/>
          <w:szCs w:val="24"/>
        </w:rPr>
        <w:t xml:space="preserve"> BCB “Galápagos”</w:t>
      </w:r>
      <w:r w:rsidR="00B67884">
        <w:rPr>
          <w:rFonts w:ascii="Times New Roman" w:hAnsi="Times New Roman" w:cs="Times New Roman"/>
          <w:sz w:val="24"/>
          <w:szCs w:val="24"/>
        </w:rPr>
        <w:t>.</w:t>
      </w:r>
    </w:p>
    <w:p w14:paraId="3D4922CF" w14:textId="77777777" w:rsidR="00FA27F7" w:rsidRPr="00894B3E" w:rsidRDefault="0082565C" w:rsidP="00EE1BAE">
      <w:pPr>
        <w:pStyle w:val="Ttulo2"/>
        <w:spacing w:line="360" w:lineRule="auto"/>
        <w:rPr>
          <w:rFonts w:ascii="Times New Roman" w:hAnsi="Times New Roman" w:cs="Times New Roman"/>
          <w:b/>
          <w:color w:val="000000" w:themeColor="text1"/>
          <w:sz w:val="24"/>
          <w:szCs w:val="24"/>
        </w:rPr>
      </w:pPr>
      <w:bookmarkStart w:id="4" w:name="_Toc534550480"/>
      <w:r w:rsidRPr="00894B3E">
        <w:rPr>
          <w:rFonts w:ascii="Times New Roman" w:hAnsi="Times New Roman" w:cs="Times New Roman"/>
          <w:b/>
          <w:color w:val="000000" w:themeColor="text1"/>
          <w:sz w:val="24"/>
          <w:szCs w:val="24"/>
        </w:rPr>
        <w:t xml:space="preserve">2.2 </w:t>
      </w:r>
      <w:r w:rsidR="00795024">
        <w:rPr>
          <w:rFonts w:ascii="Times New Roman" w:hAnsi="Times New Roman" w:cs="Times New Roman"/>
          <w:b/>
          <w:color w:val="000000" w:themeColor="text1"/>
          <w:sz w:val="24"/>
          <w:szCs w:val="24"/>
        </w:rPr>
        <w:t>ESPECÍ</w:t>
      </w:r>
      <w:r w:rsidR="00FA27F7" w:rsidRPr="00894B3E">
        <w:rPr>
          <w:rFonts w:ascii="Times New Roman" w:hAnsi="Times New Roman" w:cs="Times New Roman"/>
          <w:b/>
          <w:color w:val="000000" w:themeColor="text1"/>
          <w:sz w:val="24"/>
          <w:szCs w:val="24"/>
        </w:rPr>
        <w:t>FICOS:</w:t>
      </w:r>
      <w:bookmarkEnd w:id="4"/>
    </w:p>
    <w:p w14:paraId="39C92D93" w14:textId="77777777" w:rsidR="00B35C9B" w:rsidRDefault="00107E6A" w:rsidP="00EE1BAE">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Evaluar</w:t>
      </w:r>
      <w:r w:rsidR="00D2375A">
        <w:rPr>
          <w:rFonts w:ascii="Times New Roman" w:hAnsi="Times New Roman" w:cs="Times New Roman"/>
          <w:sz w:val="24"/>
          <w:szCs w:val="24"/>
        </w:rPr>
        <w:t xml:space="preserve"> el grado</w:t>
      </w:r>
      <w:r w:rsidR="004035E4">
        <w:rPr>
          <w:rFonts w:ascii="Times New Roman" w:hAnsi="Times New Roman" w:cs="Times New Roman"/>
          <w:sz w:val="24"/>
          <w:szCs w:val="24"/>
        </w:rPr>
        <w:t xml:space="preserve"> inicial</w:t>
      </w:r>
      <w:r w:rsidR="00D2375A">
        <w:rPr>
          <w:rFonts w:ascii="Times New Roman" w:hAnsi="Times New Roman" w:cs="Times New Roman"/>
          <w:sz w:val="24"/>
          <w:szCs w:val="24"/>
        </w:rPr>
        <w:t xml:space="preserve"> de</w:t>
      </w:r>
      <w:r w:rsidR="004035E4">
        <w:rPr>
          <w:rFonts w:ascii="Times New Roman" w:hAnsi="Times New Roman" w:cs="Times New Roman"/>
          <w:sz w:val="24"/>
          <w:szCs w:val="24"/>
        </w:rPr>
        <w:t>l</w:t>
      </w:r>
      <w:r w:rsidR="00D2375A">
        <w:rPr>
          <w:rFonts w:ascii="Times New Roman" w:hAnsi="Times New Roman" w:cs="Times New Roman"/>
          <w:sz w:val="24"/>
          <w:szCs w:val="24"/>
        </w:rPr>
        <w:t xml:space="preserve"> dolor </w:t>
      </w:r>
      <w:r>
        <w:rPr>
          <w:rFonts w:ascii="Times New Roman" w:hAnsi="Times New Roman" w:cs="Times New Roman"/>
          <w:sz w:val="24"/>
          <w:szCs w:val="24"/>
        </w:rPr>
        <w:t>en</w:t>
      </w:r>
      <w:r w:rsidR="00D2375A">
        <w:rPr>
          <w:rFonts w:ascii="Times New Roman" w:hAnsi="Times New Roman" w:cs="Times New Roman"/>
          <w:sz w:val="24"/>
          <w:szCs w:val="24"/>
        </w:rPr>
        <w:t xml:space="preserve"> </w:t>
      </w:r>
      <w:r w:rsidR="00884CC3">
        <w:rPr>
          <w:rFonts w:ascii="Times New Roman" w:hAnsi="Times New Roman" w:cs="Times New Roman"/>
          <w:sz w:val="24"/>
          <w:szCs w:val="24"/>
        </w:rPr>
        <w:t xml:space="preserve">los </w:t>
      </w:r>
      <w:r w:rsidR="00D2375A">
        <w:rPr>
          <w:rFonts w:ascii="Times New Roman" w:hAnsi="Times New Roman" w:cs="Times New Roman"/>
          <w:sz w:val="24"/>
          <w:szCs w:val="24"/>
        </w:rPr>
        <w:t xml:space="preserve">pacientes adultos con dorsalgia mediante </w:t>
      </w:r>
      <w:r w:rsidR="00C275E0">
        <w:rPr>
          <w:rFonts w:ascii="Times New Roman" w:hAnsi="Times New Roman" w:cs="Times New Roman"/>
          <w:sz w:val="24"/>
          <w:szCs w:val="24"/>
        </w:rPr>
        <w:t>la e</w:t>
      </w:r>
      <w:r w:rsidR="00C31892">
        <w:rPr>
          <w:rFonts w:ascii="Times New Roman" w:hAnsi="Times New Roman" w:cs="Times New Roman"/>
          <w:sz w:val="24"/>
          <w:szCs w:val="24"/>
        </w:rPr>
        <w:t xml:space="preserve">scala </w:t>
      </w:r>
      <w:r w:rsidR="00E04CB8">
        <w:rPr>
          <w:rFonts w:ascii="Times New Roman" w:hAnsi="Times New Roman" w:cs="Times New Roman"/>
          <w:sz w:val="24"/>
          <w:szCs w:val="24"/>
        </w:rPr>
        <w:t>visual analógica</w:t>
      </w:r>
      <w:r w:rsidR="00C275E0">
        <w:rPr>
          <w:rFonts w:ascii="Times New Roman" w:hAnsi="Times New Roman" w:cs="Times New Roman"/>
          <w:sz w:val="24"/>
          <w:szCs w:val="24"/>
        </w:rPr>
        <w:t xml:space="preserve"> de</w:t>
      </w:r>
      <w:r w:rsidR="00E04CB8">
        <w:rPr>
          <w:rFonts w:ascii="Times New Roman" w:hAnsi="Times New Roman" w:cs="Times New Roman"/>
          <w:sz w:val="24"/>
          <w:szCs w:val="24"/>
        </w:rPr>
        <w:t>l</w:t>
      </w:r>
      <w:r w:rsidR="00C275E0">
        <w:rPr>
          <w:rFonts w:ascii="Times New Roman" w:hAnsi="Times New Roman" w:cs="Times New Roman"/>
          <w:sz w:val="24"/>
          <w:szCs w:val="24"/>
        </w:rPr>
        <w:t xml:space="preserve"> dolor</w:t>
      </w:r>
      <w:r w:rsidR="00E04CB8">
        <w:rPr>
          <w:rFonts w:ascii="Times New Roman" w:hAnsi="Times New Roman" w:cs="Times New Roman"/>
          <w:sz w:val="24"/>
          <w:szCs w:val="24"/>
        </w:rPr>
        <w:t xml:space="preserve"> (EVA)</w:t>
      </w:r>
      <w:r w:rsidR="00C275E0">
        <w:rPr>
          <w:rFonts w:ascii="Times New Roman" w:hAnsi="Times New Roman" w:cs="Times New Roman"/>
          <w:sz w:val="24"/>
          <w:szCs w:val="24"/>
        </w:rPr>
        <w:t xml:space="preserve"> y el signo del salto</w:t>
      </w:r>
      <w:r w:rsidR="00884CC3">
        <w:rPr>
          <w:rFonts w:ascii="Times New Roman" w:hAnsi="Times New Roman" w:cs="Times New Roman"/>
          <w:sz w:val="24"/>
          <w:szCs w:val="24"/>
        </w:rPr>
        <w:t>.</w:t>
      </w:r>
    </w:p>
    <w:p w14:paraId="75E63A17" w14:textId="77777777" w:rsidR="00287C13" w:rsidRPr="00B35C9B" w:rsidRDefault="002E0278" w:rsidP="00EE1BAE">
      <w:pPr>
        <w:pStyle w:val="Prrafodelista"/>
        <w:numPr>
          <w:ilvl w:val="0"/>
          <w:numId w:val="1"/>
        </w:numPr>
        <w:spacing w:line="360" w:lineRule="auto"/>
        <w:jc w:val="both"/>
        <w:rPr>
          <w:rFonts w:ascii="Times New Roman" w:hAnsi="Times New Roman" w:cs="Times New Roman"/>
          <w:sz w:val="24"/>
          <w:szCs w:val="24"/>
        </w:rPr>
      </w:pPr>
      <w:r w:rsidRPr="00B35C9B">
        <w:rPr>
          <w:rFonts w:ascii="Times New Roman" w:hAnsi="Times New Roman" w:cs="Times New Roman"/>
          <w:sz w:val="24"/>
          <w:szCs w:val="24"/>
        </w:rPr>
        <w:t>Aplicar</w:t>
      </w:r>
      <w:r w:rsidR="00287C13" w:rsidRPr="00B35C9B">
        <w:rPr>
          <w:rFonts w:ascii="Times New Roman" w:hAnsi="Times New Roman" w:cs="Times New Roman"/>
          <w:sz w:val="24"/>
          <w:szCs w:val="24"/>
        </w:rPr>
        <w:t xml:space="preserve"> la Técnica de Jones para disminuir </w:t>
      </w:r>
      <w:r w:rsidR="005F7F44" w:rsidRPr="00B35C9B">
        <w:rPr>
          <w:rFonts w:ascii="Times New Roman" w:hAnsi="Times New Roman" w:cs="Times New Roman"/>
          <w:sz w:val="24"/>
          <w:szCs w:val="24"/>
        </w:rPr>
        <w:t>el dolor</w:t>
      </w:r>
      <w:r w:rsidRPr="00B35C9B">
        <w:rPr>
          <w:rFonts w:ascii="Times New Roman" w:hAnsi="Times New Roman" w:cs="Times New Roman"/>
          <w:sz w:val="24"/>
          <w:szCs w:val="24"/>
        </w:rPr>
        <w:t xml:space="preserve"> en</w:t>
      </w:r>
      <w:r w:rsidR="00287C13" w:rsidRPr="00B35C9B">
        <w:rPr>
          <w:rFonts w:ascii="Times New Roman" w:hAnsi="Times New Roman" w:cs="Times New Roman"/>
          <w:sz w:val="24"/>
          <w:szCs w:val="24"/>
        </w:rPr>
        <w:t xml:space="preserve"> los pacientes </w:t>
      </w:r>
      <w:r w:rsidR="00FA01D9" w:rsidRPr="00B35C9B">
        <w:rPr>
          <w:rFonts w:ascii="Times New Roman" w:hAnsi="Times New Roman" w:cs="Times New Roman"/>
          <w:sz w:val="24"/>
          <w:szCs w:val="24"/>
        </w:rPr>
        <w:t xml:space="preserve">adultos </w:t>
      </w:r>
      <w:r w:rsidR="00287C13" w:rsidRPr="00B35C9B">
        <w:rPr>
          <w:rFonts w:ascii="Times New Roman" w:hAnsi="Times New Roman" w:cs="Times New Roman"/>
          <w:sz w:val="24"/>
          <w:szCs w:val="24"/>
        </w:rPr>
        <w:t xml:space="preserve">con dorsalgia mecánica </w:t>
      </w:r>
      <w:r w:rsidR="00FA01D9" w:rsidRPr="00B35C9B">
        <w:rPr>
          <w:rFonts w:ascii="Times New Roman" w:hAnsi="Times New Roman" w:cs="Times New Roman"/>
          <w:sz w:val="24"/>
          <w:szCs w:val="24"/>
        </w:rPr>
        <w:t xml:space="preserve">que </w:t>
      </w:r>
      <w:r w:rsidR="00FA27F7" w:rsidRPr="00B35C9B">
        <w:rPr>
          <w:rFonts w:ascii="Times New Roman" w:hAnsi="Times New Roman" w:cs="Times New Roman"/>
          <w:sz w:val="24"/>
          <w:szCs w:val="24"/>
        </w:rPr>
        <w:t xml:space="preserve">acuden al área de rehabilitación física del </w:t>
      </w:r>
      <w:r w:rsidR="00287C13" w:rsidRPr="00B35C9B">
        <w:rPr>
          <w:rFonts w:ascii="Times New Roman" w:hAnsi="Times New Roman" w:cs="Times New Roman"/>
          <w:sz w:val="24"/>
          <w:szCs w:val="24"/>
        </w:rPr>
        <w:t>Hospital Básico Militar Nº11</w:t>
      </w:r>
      <w:r w:rsidR="00FA01D9" w:rsidRPr="00B35C9B">
        <w:rPr>
          <w:rFonts w:ascii="Times New Roman" w:hAnsi="Times New Roman" w:cs="Times New Roman"/>
          <w:sz w:val="24"/>
          <w:szCs w:val="24"/>
        </w:rPr>
        <w:t>-</w:t>
      </w:r>
      <w:r w:rsidR="00287C13" w:rsidRPr="00B35C9B">
        <w:rPr>
          <w:rFonts w:ascii="Times New Roman" w:hAnsi="Times New Roman" w:cs="Times New Roman"/>
          <w:sz w:val="24"/>
          <w:szCs w:val="24"/>
        </w:rPr>
        <w:t xml:space="preserve"> BCB Galápagos.</w:t>
      </w:r>
    </w:p>
    <w:p w14:paraId="1C4F6E75" w14:textId="77777777" w:rsidR="00287C13" w:rsidRPr="001236EF" w:rsidRDefault="00C275E0" w:rsidP="00EE1BAE">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Registrar y analizar la ficha de evolución del paciente </w:t>
      </w:r>
      <w:r w:rsidR="002125B4">
        <w:rPr>
          <w:rFonts w:ascii="Times New Roman" w:hAnsi="Times New Roman" w:cs="Times New Roman"/>
          <w:sz w:val="24"/>
          <w:szCs w:val="24"/>
        </w:rPr>
        <w:t>para comprobar el efecto analgésico</w:t>
      </w:r>
      <w:r w:rsidR="00F767FA">
        <w:rPr>
          <w:rFonts w:ascii="Times New Roman" w:hAnsi="Times New Roman" w:cs="Times New Roman"/>
          <w:sz w:val="24"/>
          <w:szCs w:val="24"/>
        </w:rPr>
        <w:t xml:space="preserve"> </w:t>
      </w:r>
      <w:r w:rsidR="00287C13" w:rsidRPr="001236EF">
        <w:rPr>
          <w:rFonts w:ascii="Times New Roman" w:hAnsi="Times New Roman" w:cs="Times New Roman"/>
          <w:sz w:val="24"/>
          <w:szCs w:val="24"/>
        </w:rPr>
        <w:t>de la Técnica de Jones.</w:t>
      </w:r>
    </w:p>
    <w:p w14:paraId="2E4D39C6" w14:textId="77777777" w:rsidR="00BD36D9" w:rsidRPr="001236EF" w:rsidRDefault="00BD36D9" w:rsidP="001236EF">
      <w:pPr>
        <w:spacing w:line="360" w:lineRule="auto"/>
        <w:jc w:val="both"/>
        <w:rPr>
          <w:rFonts w:ascii="Times New Roman" w:hAnsi="Times New Roman" w:cs="Times New Roman"/>
          <w:sz w:val="24"/>
          <w:szCs w:val="24"/>
        </w:rPr>
      </w:pPr>
    </w:p>
    <w:p w14:paraId="63AE2E67" w14:textId="77777777" w:rsidR="00BD36D9" w:rsidRPr="001236EF" w:rsidRDefault="00BD36D9" w:rsidP="001236EF">
      <w:pPr>
        <w:spacing w:line="360" w:lineRule="auto"/>
        <w:jc w:val="both"/>
        <w:rPr>
          <w:rFonts w:ascii="Times New Roman" w:hAnsi="Times New Roman" w:cs="Times New Roman"/>
          <w:sz w:val="24"/>
          <w:szCs w:val="24"/>
        </w:rPr>
      </w:pPr>
    </w:p>
    <w:p w14:paraId="2C371E94" w14:textId="77777777" w:rsidR="00BD36D9" w:rsidRPr="001236EF" w:rsidRDefault="00BD36D9" w:rsidP="001236EF">
      <w:pPr>
        <w:spacing w:line="360" w:lineRule="auto"/>
        <w:jc w:val="both"/>
        <w:rPr>
          <w:rFonts w:ascii="Times New Roman" w:hAnsi="Times New Roman" w:cs="Times New Roman"/>
          <w:sz w:val="24"/>
          <w:szCs w:val="24"/>
        </w:rPr>
      </w:pPr>
    </w:p>
    <w:p w14:paraId="599CE297" w14:textId="77777777" w:rsidR="00BD36D9" w:rsidRPr="001236EF" w:rsidRDefault="00BD36D9" w:rsidP="001236EF">
      <w:pPr>
        <w:spacing w:line="360" w:lineRule="auto"/>
        <w:jc w:val="both"/>
        <w:rPr>
          <w:rFonts w:ascii="Times New Roman" w:hAnsi="Times New Roman" w:cs="Times New Roman"/>
          <w:sz w:val="24"/>
          <w:szCs w:val="24"/>
        </w:rPr>
      </w:pPr>
    </w:p>
    <w:p w14:paraId="72AD97FD" w14:textId="77777777" w:rsidR="00BD36D9" w:rsidRPr="001236EF" w:rsidRDefault="00BD36D9" w:rsidP="001236EF">
      <w:pPr>
        <w:spacing w:line="360" w:lineRule="auto"/>
        <w:jc w:val="both"/>
        <w:rPr>
          <w:rFonts w:ascii="Times New Roman" w:hAnsi="Times New Roman" w:cs="Times New Roman"/>
          <w:sz w:val="24"/>
          <w:szCs w:val="24"/>
        </w:rPr>
      </w:pPr>
    </w:p>
    <w:p w14:paraId="08ACBCA6" w14:textId="77777777" w:rsidR="00BD36D9" w:rsidRDefault="00BD36D9" w:rsidP="001236EF">
      <w:pPr>
        <w:spacing w:line="360" w:lineRule="auto"/>
        <w:jc w:val="both"/>
        <w:rPr>
          <w:rFonts w:ascii="Times New Roman" w:hAnsi="Times New Roman" w:cs="Times New Roman"/>
          <w:sz w:val="24"/>
          <w:szCs w:val="24"/>
        </w:rPr>
      </w:pPr>
    </w:p>
    <w:p w14:paraId="65CDE9F8" w14:textId="77777777" w:rsidR="00A63209" w:rsidRDefault="00A63209" w:rsidP="001236EF">
      <w:pPr>
        <w:spacing w:line="360" w:lineRule="auto"/>
        <w:jc w:val="both"/>
        <w:rPr>
          <w:rFonts w:ascii="Times New Roman" w:hAnsi="Times New Roman" w:cs="Times New Roman"/>
          <w:sz w:val="24"/>
          <w:szCs w:val="24"/>
        </w:rPr>
      </w:pPr>
    </w:p>
    <w:p w14:paraId="2795BBBE" w14:textId="77777777" w:rsidR="00A63209" w:rsidRDefault="00A63209" w:rsidP="001236EF">
      <w:pPr>
        <w:spacing w:line="360" w:lineRule="auto"/>
        <w:jc w:val="both"/>
        <w:rPr>
          <w:rFonts w:ascii="Times New Roman" w:hAnsi="Times New Roman" w:cs="Times New Roman"/>
          <w:sz w:val="24"/>
          <w:szCs w:val="24"/>
        </w:rPr>
      </w:pPr>
    </w:p>
    <w:p w14:paraId="36502A09" w14:textId="77777777" w:rsidR="00A63209" w:rsidRDefault="00A63209" w:rsidP="001236EF">
      <w:pPr>
        <w:spacing w:line="360" w:lineRule="auto"/>
        <w:jc w:val="both"/>
        <w:rPr>
          <w:rFonts w:ascii="Times New Roman" w:hAnsi="Times New Roman" w:cs="Times New Roman"/>
          <w:sz w:val="24"/>
          <w:szCs w:val="24"/>
        </w:rPr>
      </w:pPr>
    </w:p>
    <w:p w14:paraId="3C697615" w14:textId="77777777" w:rsidR="00A63209" w:rsidRDefault="00A63209" w:rsidP="001236EF">
      <w:pPr>
        <w:spacing w:line="360" w:lineRule="auto"/>
        <w:jc w:val="both"/>
        <w:rPr>
          <w:rFonts w:ascii="Times New Roman" w:hAnsi="Times New Roman" w:cs="Times New Roman"/>
          <w:sz w:val="24"/>
          <w:szCs w:val="24"/>
        </w:rPr>
      </w:pPr>
    </w:p>
    <w:p w14:paraId="34E3E32A" w14:textId="77777777" w:rsidR="00A63209" w:rsidRDefault="00A63209" w:rsidP="001236EF">
      <w:pPr>
        <w:spacing w:line="360" w:lineRule="auto"/>
        <w:jc w:val="both"/>
        <w:rPr>
          <w:rFonts w:ascii="Times New Roman" w:hAnsi="Times New Roman" w:cs="Times New Roman"/>
          <w:sz w:val="24"/>
          <w:szCs w:val="24"/>
        </w:rPr>
      </w:pPr>
    </w:p>
    <w:p w14:paraId="258E8C70" w14:textId="77777777" w:rsidR="00A63209" w:rsidRDefault="00A63209" w:rsidP="001236EF">
      <w:pPr>
        <w:spacing w:line="360" w:lineRule="auto"/>
        <w:jc w:val="both"/>
        <w:rPr>
          <w:rFonts w:ascii="Times New Roman" w:hAnsi="Times New Roman" w:cs="Times New Roman"/>
          <w:sz w:val="24"/>
          <w:szCs w:val="24"/>
        </w:rPr>
      </w:pPr>
    </w:p>
    <w:p w14:paraId="68AE77C8" w14:textId="77777777" w:rsidR="00A63209" w:rsidRPr="001236EF" w:rsidRDefault="00A63209" w:rsidP="001236EF">
      <w:pPr>
        <w:spacing w:line="360" w:lineRule="auto"/>
        <w:jc w:val="both"/>
        <w:rPr>
          <w:rFonts w:ascii="Times New Roman" w:hAnsi="Times New Roman" w:cs="Times New Roman"/>
          <w:sz w:val="24"/>
          <w:szCs w:val="24"/>
        </w:rPr>
      </w:pPr>
    </w:p>
    <w:p w14:paraId="08361E5C" w14:textId="77777777" w:rsidR="000E23E0" w:rsidRPr="001236EF" w:rsidRDefault="000E23E0" w:rsidP="001236EF">
      <w:pPr>
        <w:spacing w:line="360" w:lineRule="auto"/>
        <w:jc w:val="both"/>
        <w:rPr>
          <w:rFonts w:ascii="Times New Roman" w:hAnsi="Times New Roman" w:cs="Times New Roman"/>
          <w:sz w:val="24"/>
          <w:szCs w:val="24"/>
        </w:rPr>
      </w:pPr>
    </w:p>
    <w:p w14:paraId="1F3755B6" w14:textId="77777777" w:rsidR="0082565C" w:rsidRDefault="0082565C" w:rsidP="00894B3E">
      <w:pPr>
        <w:pStyle w:val="Ttulo1"/>
        <w:spacing w:line="360" w:lineRule="auto"/>
        <w:jc w:val="left"/>
        <w:rPr>
          <w:rFonts w:cs="Times New Roman"/>
          <w:b w:val="0"/>
          <w:szCs w:val="24"/>
        </w:rPr>
      </w:pPr>
      <w:bookmarkStart w:id="5" w:name="_Toc534550481"/>
      <w:r>
        <w:rPr>
          <w:rFonts w:cs="Times New Roman"/>
          <w:szCs w:val="24"/>
        </w:rPr>
        <w:lastRenderedPageBreak/>
        <w:t>3.  ESTADO DEL ARTE</w:t>
      </w:r>
      <w:bookmarkEnd w:id="5"/>
      <w:r>
        <w:rPr>
          <w:rFonts w:cs="Times New Roman"/>
          <w:szCs w:val="24"/>
        </w:rPr>
        <w:t xml:space="preserve"> </w:t>
      </w:r>
    </w:p>
    <w:p w14:paraId="28DFF9FD" w14:textId="77777777" w:rsidR="00780C9D" w:rsidRPr="00894B3E" w:rsidRDefault="0082565C" w:rsidP="00894B3E">
      <w:pPr>
        <w:pStyle w:val="Ttulo2"/>
        <w:spacing w:line="360" w:lineRule="auto"/>
        <w:rPr>
          <w:rFonts w:ascii="Times New Roman" w:hAnsi="Times New Roman" w:cs="Times New Roman"/>
          <w:b/>
          <w:bCs/>
          <w:color w:val="000000" w:themeColor="text1"/>
          <w:sz w:val="24"/>
          <w:szCs w:val="24"/>
        </w:rPr>
      </w:pPr>
      <w:bookmarkStart w:id="6" w:name="_Toc534550482"/>
      <w:r w:rsidRPr="00894B3E">
        <w:rPr>
          <w:rFonts w:ascii="Times New Roman" w:hAnsi="Times New Roman" w:cs="Times New Roman"/>
          <w:b/>
          <w:color w:val="000000" w:themeColor="text1"/>
          <w:sz w:val="24"/>
          <w:szCs w:val="24"/>
        </w:rPr>
        <w:t xml:space="preserve">3.1 </w:t>
      </w:r>
      <w:r w:rsidR="00795024">
        <w:rPr>
          <w:rFonts w:ascii="Times New Roman" w:hAnsi="Times New Roman" w:cs="Times New Roman"/>
          <w:b/>
          <w:color w:val="000000" w:themeColor="text1"/>
          <w:sz w:val="24"/>
          <w:szCs w:val="24"/>
        </w:rPr>
        <w:t>ANATOMÍ</w:t>
      </w:r>
      <w:r w:rsidR="002378CF" w:rsidRPr="00894B3E">
        <w:rPr>
          <w:rFonts w:ascii="Times New Roman" w:hAnsi="Times New Roman" w:cs="Times New Roman"/>
          <w:b/>
          <w:color w:val="000000" w:themeColor="text1"/>
          <w:sz w:val="24"/>
          <w:szCs w:val="24"/>
        </w:rPr>
        <w:t xml:space="preserve">A DE </w:t>
      </w:r>
      <w:r w:rsidR="00780C9D" w:rsidRPr="00894B3E">
        <w:rPr>
          <w:rFonts w:ascii="Times New Roman" w:hAnsi="Times New Roman" w:cs="Times New Roman"/>
          <w:b/>
          <w:color w:val="000000" w:themeColor="text1"/>
          <w:sz w:val="24"/>
          <w:szCs w:val="24"/>
        </w:rPr>
        <w:t>LA </w:t>
      </w:r>
      <w:r w:rsidRPr="00894B3E">
        <w:rPr>
          <w:rFonts w:ascii="Times New Roman" w:hAnsi="Times New Roman" w:cs="Times New Roman"/>
          <w:b/>
          <w:bCs/>
          <w:color w:val="000000" w:themeColor="text1"/>
          <w:sz w:val="24"/>
          <w:szCs w:val="24"/>
        </w:rPr>
        <w:t>COLUMNA VERTEBRAL</w:t>
      </w:r>
      <w:bookmarkEnd w:id="6"/>
    </w:p>
    <w:p w14:paraId="338634B4" w14:textId="77777777" w:rsidR="00E01B4B" w:rsidRDefault="003B6F00" w:rsidP="00894B3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La columna vertebral</w:t>
      </w:r>
      <w:r w:rsidR="00936FCE">
        <w:rPr>
          <w:rFonts w:ascii="Times New Roman" w:hAnsi="Times New Roman" w:cs="Times New Roman"/>
          <w:bCs/>
          <w:sz w:val="24"/>
          <w:szCs w:val="24"/>
        </w:rPr>
        <w:t xml:space="preserve"> </w:t>
      </w:r>
      <w:r w:rsidR="00943C05">
        <w:rPr>
          <w:rFonts w:ascii="Times New Roman" w:hAnsi="Times New Roman" w:cs="Times New Roman"/>
          <w:bCs/>
          <w:sz w:val="24"/>
          <w:szCs w:val="24"/>
        </w:rPr>
        <w:t>es una compleja estructura muy importante de nuestro cuerpo que cumple importantes fu</w:t>
      </w:r>
      <w:r>
        <w:rPr>
          <w:rFonts w:ascii="Times New Roman" w:hAnsi="Times New Roman" w:cs="Times New Roman"/>
          <w:bCs/>
          <w:sz w:val="24"/>
          <w:szCs w:val="24"/>
        </w:rPr>
        <w:t>nciones como de proteger a la mé</w:t>
      </w:r>
      <w:r w:rsidR="00943C05">
        <w:rPr>
          <w:rFonts w:ascii="Times New Roman" w:hAnsi="Times New Roman" w:cs="Times New Roman"/>
          <w:bCs/>
          <w:sz w:val="24"/>
          <w:szCs w:val="24"/>
        </w:rPr>
        <w:t>dula espinal, raíces nerviosas, así como brindar soporte estructural y equilibrio permitiendo la postura erecta y flexibilidad al movimiento del cuerpo humano.</w:t>
      </w:r>
    </w:p>
    <w:p w14:paraId="3EA0B668" w14:textId="77777777" w:rsidR="00C2105A" w:rsidRDefault="002378CF" w:rsidP="00894B3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Al ser una estructura básica del tronco la columna vertebral </w:t>
      </w:r>
      <w:r w:rsidR="00F5765D">
        <w:rPr>
          <w:rFonts w:ascii="Times New Roman" w:hAnsi="Times New Roman" w:cs="Times New Roman"/>
          <w:bCs/>
          <w:sz w:val="24"/>
          <w:szCs w:val="24"/>
        </w:rPr>
        <w:t>consta de 33 a 34 vertebras divididas</w:t>
      </w:r>
      <w:r w:rsidR="001F3506">
        <w:rPr>
          <w:rFonts w:ascii="Times New Roman" w:hAnsi="Times New Roman" w:cs="Times New Roman"/>
          <w:bCs/>
          <w:sz w:val="24"/>
          <w:szCs w:val="24"/>
        </w:rPr>
        <w:t xml:space="preserve"> por regiones en</w:t>
      </w:r>
      <w:r w:rsidR="0017139E">
        <w:rPr>
          <w:rFonts w:ascii="Times New Roman" w:hAnsi="Times New Roman" w:cs="Times New Roman"/>
          <w:bCs/>
          <w:sz w:val="24"/>
          <w:szCs w:val="24"/>
        </w:rPr>
        <w:t xml:space="preserve">: </w:t>
      </w:r>
      <w:r w:rsidR="00F5765D">
        <w:rPr>
          <w:rFonts w:ascii="Times New Roman" w:hAnsi="Times New Roman" w:cs="Times New Roman"/>
          <w:bCs/>
          <w:sz w:val="24"/>
          <w:szCs w:val="24"/>
        </w:rPr>
        <w:t xml:space="preserve">7 </w:t>
      </w:r>
      <w:r w:rsidR="0017139E">
        <w:rPr>
          <w:rFonts w:ascii="Times New Roman" w:hAnsi="Times New Roman" w:cs="Times New Roman"/>
          <w:bCs/>
          <w:sz w:val="24"/>
          <w:szCs w:val="24"/>
        </w:rPr>
        <w:t>cervical</w:t>
      </w:r>
      <w:r w:rsidR="00F5765D">
        <w:rPr>
          <w:rFonts w:ascii="Times New Roman" w:hAnsi="Times New Roman" w:cs="Times New Roman"/>
          <w:bCs/>
          <w:sz w:val="24"/>
          <w:szCs w:val="24"/>
        </w:rPr>
        <w:t>es, 12</w:t>
      </w:r>
      <w:r w:rsidR="0017139E">
        <w:rPr>
          <w:rFonts w:ascii="Times New Roman" w:hAnsi="Times New Roman" w:cs="Times New Roman"/>
          <w:bCs/>
          <w:sz w:val="24"/>
          <w:szCs w:val="24"/>
        </w:rPr>
        <w:t xml:space="preserve"> dorsal</w:t>
      </w:r>
      <w:r w:rsidR="00F5765D">
        <w:rPr>
          <w:rFonts w:ascii="Times New Roman" w:hAnsi="Times New Roman" w:cs="Times New Roman"/>
          <w:bCs/>
          <w:sz w:val="24"/>
          <w:szCs w:val="24"/>
        </w:rPr>
        <w:t>es</w:t>
      </w:r>
      <w:r w:rsidR="0017139E">
        <w:rPr>
          <w:rFonts w:ascii="Times New Roman" w:hAnsi="Times New Roman" w:cs="Times New Roman"/>
          <w:bCs/>
          <w:sz w:val="24"/>
          <w:szCs w:val="24"/>
        </w:rPr>
        <w:t>,</w:t>
      </w:r>
      <w:r w:rsidR="00F5765D">
        <w:rPr>
          <w:rFonts w:ascii="Times New Roman" w:hAnsi="Times New Roman" w:cs="Times New Roman"/>
          <w:bCs/>
          <w:sz w:val="24"/>
          <w:szCs w:val="24"/>
        </w:rPr>
        <w:t xml:space="preserve"> 5 lumbares, 5 vertebras sacras y de 4 a 5 vertebras coccígeas</w:t>
      </w:r>
      <w:r w:rsidR="001F3506">
        <w:rPr>
          <w:rFonts w:ascii="Times New Roman" w:hAnsi="Times New Roman" w:cs="Times New Roman"/>
          <w:bCs/>
          <w:sz w:val="24"/>
          <w:szCs w:val="24"/>
        </w:rPr>
        <w:t>;</w:t>
      </w:r>
      <w:r w:rsidR="00F5765D">
        <w:rPr>
          <w:rFonts w:ascii="Times New Roman" w:hAnsi="Times New Roman" w:cs="Times New Roman"/>
          <w:bCs/>
          <w:sz w:val="24"/>
          <w:szCs w:val="24"/>
        </w:rPr>
        <w:t xml:space="preserve"> en conjunto forman 4 curvaturas fisiológicas: lordosis cervical, cifosis dorsal, lordosis lumbar y cifosis sacro coccígea; cada </w:t>
      </w:r>
      <w:r w:rsidR="0017139E">
        <w:rPr>
          <w:rFonts w:ascii="Times New Roman" w:hAnsi="Times New Roman" w:cs="Times New Roman"/>
          <w:bCs/>
          <w:sz w:val="24"/>
          <w:szCs w:val="24"/>
        </w:rPr>
        <w:t xml:space="preserve">una de estas regiones tiene funciones y características </w:t>
      </w:r>
      <w:r w:rsidR="00F5765D">
        <w:rPr>
          <w:rFonts w:ascii="Times New Roman" w:hAnsi="Times New Roman" w:cs="Times New Roman"/>
          <w:bCs/>
          <w:sz w:val="24"/>
          <w:szCs w:val="24"/>
        </w:rPr>
        <w:t>específicas.</w:t>
      </w:r>
      <w:sdt>
        <w:sdtPr>
          <w:rPr>
            <w:rFonts w:ascii="Times New Roman" w:hAnsi="Times New Roman" w:cs="Times New Roman"/>
            <w:bCs/>
            <w:sz w:val="24"/>
            <w:szCs w:val="24"/>
          </w:rPr>
          <w:id w:val="972638448"/>
          <w:citation/>
        </w:sdtPr>
        <w:sdtEndPr/>
        <w:sdtContent>
          <w:r w:rsidR="00CD6B53">
            <w:rPr>
              <w:rFonts w:ascii="Times New Roman" w:hAnsi="Times New Roman" w:cs="Times New Roman"/>
              <w:bCs/>
              <w:sz w:val="24"/>
              <w:szCs w:val="24"/>
            </w:rPr>
            <w:fldChar w:fldCharType="begin"/>
          </w:r>
          <w:r w:rsidR="00CD6B53">
            <w:rPr>
              <w:rFonts w:ascii="Times New Roman" w:hAnsi="Times New Roman" w:cs="Times New Roman"/>
              <w:bCs/>
              <w:sz w:val="24"/>
              <w:szCs w:val="24"/>
              <w:lang w:val="es-EC"/>
            </w:rPr>
            <w:instrText xml:space="preserve">CITATION DrL12 \l 12298 </w:instrText>
          </w:r>
          <w:r w:rsidR="00CD6B53">
            <w:rPr>
              <w:rFonts w:ascii="Times New Roman" w:hAnsi="Times New Roman" w:cs="Times New Roman"/>
              <w:bCs/>
              <w:sz w:val="24"/>
              <w:szCs w:val="24"/>
            </w:rPr>
            <w:fldChar w:fldCharType="separate"/>
          </w:r>
          <w:r w:rsidR="00E37AC0">
            <w:rPr>
              <w:rFonts w:ascii="Times New Roman" w:hAnsi="Times New Roman" w:cs="Times New Roman"/>
              <w:bCs/>
              <w:noProof/>
              <w:sz w:val="24"/>
              <w:szCs w:val="24"/>
              <w:lang w:val="es-EC"/>
            </w:rPr>
            <w:t xml:space="preserve"> </w:t>
          </w:r>
          <w:r w:rsidR="00E37AC0" w:rsidRPr="00E37AC0">
            <w:rPr>
              <w:rFonts w:ascii="Times New Roman" w:hAnsi="Times New Roman" w:cs="Times New Roman"/>
              <w:noProof/>
              <w:sz w:val="24"/>
              <w:szCs w:val="24"/>
              <w:lang w:val="es-EC"/>
            </w:rPr>
            <w:t>(Luis, 2012)</w:t>
          </w:r>
          <w:r w:rsidR="00CD6B53">
            <w:rPr>
              <w:rFonts w:ascii="Times New Roman" w:hAnsi="Times New Roman" w:cs="Times New Roman"/>
              <w:bCs/>
              <w:sz w:val="24"/>
              <w:szCs w:val="24"/>
            </w:rPr>
            <w:fldChar w:fldCharType="end"/>
          </w:r>
        </w:sdtContent>
      </w:sdt>
    </w:p>
    <w:p w14:paraId="36828587" w14:textId="77777777" w:rsidR="0082565C" w:rsidRPr="00894B3E" w:rsidRDefault="00DD2072" w:rsidP="00894B3E">
      <w:pPr>
        <w:pStyle w:val="Ttulo2"/>
        <w:spacing w:line="360" w:lineRule="auto"/>
        <w:rPr>
          <w:rFonts w:ascii="Times New Roman" w:hAnsi="Times New Roman" w:cs="Times New Roman"/>
          <w:b/>
          <w:bCs/>
          <w:color w:val="000000" w:themeColor="text1"/>
          <w:sz w:val="24"/>
          <w:szCs w:val="24"/>
        </w:rPr>
      </w:pPr>
      <w:bookmarkStart w:id="7" w:name="_Toc534550483"/>
      <w:r w:rsidRPr="00894B3E">
        <w:rPr>
          <w:rFonts w:ascii="Times New Roman" w:hAnsi="Times New Roman" w:cs="Times New Roman"/>
          <w:b/>
          <w:bCs/>
          <w:color w:val="000000" w:themeColor="text1"/>
          <w:sz w:val="24"/>
          <w:szCs w:val="24"/>
        </w:rPr>
        <w:t>3.2</w:t>
      </w:r>
      <w:r w:rsidR="0082565C" w:rsidRPr="00894B3E">
        <w:rPr>
          <w:rFonts w:ascii="Times New Roman" w:hAnsi="Times New Roman" w:cs="Times New Roman"/>
          <w:b/>
          <w:bCs/>
          <w:color w:val="000000" w:themeColor="text1"/>
          <w:sz w:val="24"/>
          <w:szCs w:val="24"/>
        </w:rPr>
        <w:t xml:space="preserve"> COLUMNA DORSAL</w:t>
      </w:r>
      <w:bookmarkEnd w:id="7"/>
    </w:p>
    <w:p w14:paraId="48496C67" w14:textId="77777777" w:rsidR="00943C05" w:rsidRDefault="00943C05" w:rsidP="00894B3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También llamada columna torácica</w:t>
      </w:r>
      <w:r w:rsidR="002378CF">
        <w:rPr>
          <w:rFonts w:ascii="Times New Roman" w:hAnsi="Times New Roman" w:cs="Times New Roman"/>
          <w:bCs/>
          <w:sz w:val="24"/>
          <w:szCs w:val="24"/>
        </w:rPr>
        <w:t>,</w:t>
      </w:r>
      <w:r>
        <w:rPr>
          <w:rFonts w:ascii="Times New Roman" w:hAnsi="Times New Roman" w:cs="Times New Roman"/>
          <w:bCs/>
          <w:sz w:val="24"/>
          <w:szCs w:val="24"/>
        </w:rPr>
        <w:t xml:space="preserve"> corresponde a la estructura más extensa d</w:t>
      </w:r>
      <w:r w:rsidR="001060C9">
        <w:rPr>
          <w:rFonts w:ascii="Times New Roman" w:hAnsi="Times New Roman" w:cs="Times New Roman"/>
          <w:bCs/>
          <w:sz w:val="24"/>
          <w:szCs w:val="24"/>
        </w:rPr>
        <w:t>e la columna vertebral; se encuentra directamente conectada al plano anterior con el esternón a través de las costillas formando</w:t>
      </w:r>
      <w:r w:rsidR="002378CF">
        <w:rPr>
          <w:rFonts w:ascii="Times New Roman" w:hAnsi="Times New Roman" w:cs="Times New Roman"/>
          <w:bCs/>
          <w:sz w:val="24"/>
          <w:szCs w:val="24"/>
        </w:rPr>
        <w:t xml:space="preserve"> el tórax</w:t>
      </w:r>
      <w:r w:rsidR="001060C9">
        <w:rPr>
          <w:rFonts w:ascii="Times New Roman" w:hAnsi="Times New Roman" w:cs="Times New Roman"/>
          <w:bCs/>
          <w:sz w:val="24"/>
          <w:szCs w:val="24"/>
        </w:rPr>
        <w:t xml:space="preserve"> condicionando gran parte su movilidad, </w:t>
      </w:r>
      <w:r>
        <w:rPr>
          <w:rFonts w:ascii="Times New Roman" w:hAnsi="Times New Roman" w:cs="Times New Roman"/>
          <w:bCs/>
          <w:sz w:val="24"/>
          <w:szCs w:val="24"/>
        </w:rPr>
        <w:t>se extiende desde la base del cuello hasta la parte media de la espalda</w:t>
      </w:r>
      <w:r w:rsidR="00F73B0B">
        <w:rPr>
          <w:rFonts w:ascii="Times New Roman" w:hAnsi="Times New Roman" w:cs="Times New Roman"/>
          <w:bCs/>
          <w:sz w:val="24"/>
          <w:szCs w:val="24"/>
        </w:rPr>
        <w:t xml:space="preserve"> o parte superior del raquis lumbar</w:t>
      </w:r>
      <w:r w:rsidR="008666F4">
        <w:rPr>
          <w:rFonts w:ascii="Times New Roman" w:hAnsi="Times New Roman" w:cs="Times New Roman"/>
          <w:bCs/>
          <w:sz w:val="24"/>
          <w:szCs w:val="24"/>
        </w:rPr>
        <w:t>.</w:t>
      </w:r>
      <w:r w:rsidR="00BC5716">
        <w:rPr>
          <w:rFonts w:ascii="Times New Roman" w:hAnsi="Times New Roman" w:cs="Times New Roman"/>
          <w:bCs/>
          <w:sz w:val="24"/>
          <w:szCs w:val="24"/>
        </w:rPr>
        <w:t xml:space="preserve"> </w:t>
      </w:r>
      <w:r w:rsidR="00BC5716">
        <w:rPr>
          <w:rFonts w:ascii="Times New Roman" w:hAnsi="Times New Roman" w:cs="Times New Roman"/>
          <w:bCs/>
          <w:sz w:val="24"/>
          <w:szCs w:val="24"/>
        </w:rPr>
        <w:fldChar w:fldCharType="begin" w:fldLock="1"/>
      </w:r>
      <w:r w:rsidR="00587918">
        <w:rPr>
          <w:rFonts w:ascii="Times New Roman" w:hAnsi="Times New Roman" w:cs="Times New Roman"/>
          <w:bCs/>
          <w:sz w:val="24"/>
          <w:szCs w:val="24"/>
        </w:rPr>
        <w:instrText>ADDIN CSL_CITATION {"citationItems":[{"id":"ITEM-1","itemData":{"URL":"https://www.vitonica.com/anatomia/todo-sobre-la-columna-vertebral-iii-zona-dorsal","accessed":{"date-parts":[["2018","10","22"]]},"author":[{"dropping-particle":"","family":"Ignacio Fabiani Rodríguez","given":"","non-dropping-particle":"","parse-names":false,"suffix":""}],"container-title":"Abril","id":"ITEM-1","issued":{"date-parts":[["2011"]]},"page":"1","title":"Todo sobre la columna vertebral (III): zona dorsal","type":"webpage"},"uris":["http://www.mendeley.com/documents/?uuid=7bbdc9e1-016e-36f5-89fc-a0f8b114c71c"]}],"mendeley":{"formattedCitation":"(Ignacio Fabiani Rodríguez, 2011)","plainTextFormattedCitation":"(Ignacio Fabiani Rodríguez, 2011)","previouslyFormattedCitation":"(Ignacio Fabiani Rodríguez, 2011)"},"properties":{"noteIndex":0},"schema":"https://github.com/citation-style-language/schema/raw/master/csl-citation.json"}</w:instrText>
      </w:r>
      <w:r w:rsidR="00BC5716">
        <w:rPr>
          <w:rFonts w:ascii="Times New Roman" w:hAnsi="Times New Roman" w:cs="Times New Roman"/>
          <w:bCs/>
          <w:sz w:val="24"/>
          <w:szCs w:val="24"/>
        </w:rPr>
        <w:fldChar w:fldCharType="separate"/>
      </w:r>
      <w:r w:rsidR="00587918" w:rsidRPr="00587918">
        <w:rPr>
          <w:rFonts w:ascii="Times New Roman" w:hAnsi="Times New Roman" w:cs="Times New Roman"/>
          <w:bCs/>
          <w:noProof/>
          <w:sz w:val="24"/>
          <w:szCs w:val="24"/>
        </w:rPr>
        <w:t>(Ignacio Fabiani Rodríguez, 2011)</w:t>
      </w:r>
      <w:r w:rsidR="00BC5716">
        <w:rPr>
          <w:rFonts w:ascii="Times New Roman" w:hAnsi="Times New Roman" w:cs="Times New Roman"/>
          <w:bCs/>
          <w:sz w:val="24"/>
          <w:szCs w:val="24"/>
        </w:rPr>
        <w:fldChar w:fldCharType="end"/>
      </w:r>
    </w:p>
    <w:p w14:paraId="43D07586" w14:textId="77777777" w:rsidR="001060C9" w:rsidRDefault="001060C9" w:rsidP="00894B3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Presentan una curvatura cifótica </w:t>
      </w:r>
      <w:r w:rsidR="00BC5716">
        <w:rPr>
          <w:rFonts w:ascii="Times New Roman" w:hAnsi="Times New Roman" w:cs="Times New Roman"/>
          <w:bCs/>
          <w:sz w:val="24"/>
          <w:szCs w:val="24"/>
        </w:rPr>
        <w:t>fisiológica para albergar a los órganos internos que da protección como el corazón, el hígado los pulmones, etc. Tiene 2 puntos importantes llamados sitios de transición correspondiendo de C7 a T1 y T12 a L1 denominadas “Charnelas”.</w:t>
      </w:r>
      <w:sdt>
        <w:sdtPr>
          <w:rPr>
            <w:rFonts w:ascii="Times New Roman" w:hAnsi="Times New Roman" w:cs="Times New Roman"/>
            <w:bCs/>
            <w:sz w:val="24"/>
            <w:szCs w:val="24"/>
          </w:rPr>
          <w:id w:val="-1673873024"/>
          <w:citation/>
        </w:sdtPr>
        <w:sdtEndPr/>
        <w:sdtContent>
          <w:r w:rsidR="00BC5716">
            <w:rPr>
              <w:rFonts w:ascii="Times New Roman" w:hAnsi="Times New Roman" w:cs="Times New Roman"/>
              <w:bCs/>
              <w:sz w:val="24"/>
              <w:szCs w:val="24"/>
            </w:rPr>
            <w:fldChar w:fldCharType="begin"/>
          </w:r>
          <w:r w:rsidR="00BC5716">
            <w:rPr>
              <w:rFonts w:ascii="Times New Roman" w:hAnsi="Times New Roman" w:cs="Times New Roman"/>
              <w:bCs/>
              <w:sz w:val="24"/>
              <w:szCs w:val="24"/>
              <w:lang w:val="es-EC"/>
            </w:rPr>
            <w:instrText xml:space="preserve"> CITATION DrL12 \l 12298 </w:instrText>
          </w:r>
          <w:r w:rsidR="00BC5716">
            <w:rPr>
              <w:rFonts w:ascii="Times New Roman" w:hAnsi="Times New Roman" w:cs="Times New Roman"/>
              <w:bCs/>
              <w:sz w:val="24"/>
              <w:szCs w:val="24"/>
            </w:rPr>
            <w:fldChar w:fldCharType="separate"/>
          </w:r>
          <w:r w:rsidR="00E37AC0">
            <w:rPr>
              <w:rFonts w:ascii="Times New Roman" w:hAnsi="Times New Roman" w:cs="Times New Roman"/>
              <w:bCs/>
              <w:noProof/>
              <w:sz w:val="24"/>
              <w:szCs w:val="24"/>
              <w:lang w:val="es-EC"/>
            </w:rPr>
            <w:t xml:space="preserve"> </w:t>
          </w:r>
          <w:r w:rsidR="00E37AC0" w:rsidRPr="00E37AC0">
            <w:rPr>
              <w:rFonts w:ascii="Times New Roman" w:hAnsi="Times New Roman" w:cs="Times New Roman"/>
              <w:noProof/>
              <w:sz w:val="24"/>
              <w:szCs w:val="24"/>
              <w:lang w:val="es-EC"/>
            </w:rPr>
            <w:t>(Luis, 2012)</w:t>
          </w:r>
          <w:r w:rsidR="00BC5716">
            <w:rPr>
              <w:rFonts w:ascii="Times New Roman" w:hAnsi="Times New Roman" w:cs="Times New Roman"/>
              <w:bCs/>
              <w:sz w:val="24"/>
              <w:szCs w:val="24"/>
            </w:rPr>
            <w:fldChar w:fldCharType="end"/>
          </w:r>
        </w:sdtContent>
      </w:sdt>
    </w:p>
    <w:p w14:paraId="2F3961CF" w14:textId="77777777" w:rsidR="00DD2072" w:rsidRPr="00894B3E" w:rsidRDefault="00DD2072" w:rsidP="00894B3E">
      <w:pPr>
        <w:pStyle w:val="Ttulo3"/>
        <w:spacing w:line="360" w:lineRule="auto"/>
        <w:rPr>
          <w:rFonts w:ascii="Times New Roman" w:hAnsi="Times New Roman" w:cs="Times New Roman"/>
          <w:b/>
          <w:bCs/>
          <w:color w:val="000000" w:themeColor="text1"/>
        </w:rPr>
      </w:pPr>
      <w:bookmarkStart w:id="8" w:name="_Toc534550484"/>
      <w:r w:rsidRPr="00894B3E">
        <w:rPr>
          <w:rFonts w:ascii="Times New Roman" w:hAnsi="Times New Roman" w:cs="Times New Roman"/>
          <w:b/>
          <w:bCs/>
          <w:color w:val="000000" w:themeColor="text1"/>
        </w:rPr>
        <w:t>3.2.1 VERTEBRAS DORSALES</w:t>
      </w:r>
      <w:bookmarkEnd w:id="8"/>
    </w:p>
    <w:p w14:paraId="476A0AA8" w14:textId="77777777" w:rsidR="007E0076" w:rsidRPr="00921BB1" w:rsidRDefault="003B6F00" w:rsidP="00894B3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Son de nú</w:t>
      </w:r>
      <w:r w:rsidR="00921BB1">
        <w:rPr>
          <w:rFonts w:ascii="Times New Roman" w:hAnsi="Times New Roman" w:cs="Times New Roman"/>
          <w:bCs/>
          <w:sz w:val="24"/>
          <w:szCs w:val="24"/>
        </w:rPr>
        <w:t>mero de 12</w:t>
      </w:r>
      <w:r w:rsidR="007E0076">
        <w:rPr>
          <w:rFonts w:ascii="Times New Roman" w:hAnsi="Times New Roman" w:cs="Times New Roman"/>
          <w:bCs/>
          <w:sz w:val="24"/>
          <w:szCs w:val="24"/>
        </w:rPr>
        <w:t xml:space="preserve"> </w:t>
      </w:r>
      <w:r w:rsidR="006D1630">
        <w:rPr>
          <w:rFonts w:ascii="Times New Roman" w:hAnsi="Times New Roman" w:cs="Times New Roman"/>
          <w:bCs/>
          <w:sz w:val="24"/>
          <w:szCs w:val="24"/>
        </w:rPr>
        <w:t xml:space="preserve">y se caracterizan por tener un cuerpo vertebral cilíndrico y redondeado al igual que su foramen o agujero vertebral, su </w:t>
      </w:r>
      <w:r w:rsidR="001060C9">
        <w:rPr>
          <w:rFonts w:ascii="Times New Roman" w:hAnsi="Times New Roman" w:cs="Times New Roman"/>
          <w:bCs/>
          <w:sz w:val="24"/>
          <w:szCs w:val="24"/>
        </w:rPr>
        <w:t>cualidad</w:t>
      </w:r>
      <w:r w:rsidR="006D1630">
        <w:rPr>
          <w:rFonts w:ascii="Times New Roman" w:hAnsi="Times New Roman" w:cs="Times New Roman"/>
          <w:bCs/>
          <w:sz w:val="24"/>
          <w:szCs w:val="24"/>
        </w:rPr>
        <w:t xml:space="preserve"> más relevante son las superficies articulares para las co</w:t>
      </w:r>
      <w:r w:rsidR="001060C9">
        <w:rPr>
          <w:rFonts w:ascii="Times New Roman" w:hAnsi="Times New Roman" w:cs="Times New Roman"/>
          <w:bCs/>
          <w:sz w:val="24"/>
          <w:szCs w:val="24"/>
        </w:rPr>
        <w:t>s</w:t>
      </w:r>
      <w:r w:rsidR="006D1630">
        <w:rPr>
          <w:rFonts w:ascii="Times New Roman" w:hAnsi="Times New Roman" w:cs="Times New Roman"/>
          <w:bCs/>
          <w:sz w:val="24"/>
          <w:szCs w:val="24"/>
        </w:rPr>
        <w:t>tillas situadas en la parte posterolaterales de los cuerpos vertebrales. Sus apófisis transversas son largos y presentan una superficie articular para el tubérculo o tuberosidad de la costilla. Las apófisis espinosas son largas y terminan en punta</w:t>
      </w:r>
      <w:r w:rsidR="001060C9">
        <w:rPr>
          <w:rFonts w:ascii="Times New Roman" w:hAnsi="Times New Roman" w:cs="Times New Roman"/>
          <w:bCs/>
          <w:sz w:val="24"/>
          <w:szCs w:val="24"/>
        </w:rPr>
        <w:t xml:space="preserve">. En cuanto a su tamaño son más grandes que las vértebras cervicales, pero más chicas que las </w:t>
      </w:r>
      <w:r w:rsidR="00937DE2">
        <w:rPr>
          <w:rFonts w:ascii="Times New Roman" w:hAnsi="Times New Roman" w:cs="Times New Roman"/>
          <w:bCs/>
          <w:sz w:val="24"/>
          <w:szCs w:val="24"/>
        </w:rPr>
        <w:t>vértebras</w:t>
      </w:r>
      <w:r w:rsidR="001060C9">
        <w:rPr>
          <w:rFonts w:ascii="Times New Roman" w:hAnsi="Times New Roman" w:cs="Times New Roman"/>
          <w:bCs/>
          <w:sz w:val="24"/>
          <w:szCs w:val="24"/>
        </w:rPr>
        <w:t xml:space="preserve"> lumbares.</w:t>
      </w:r>
      <w:r w:rsidR="001060C9">
        <w:rPr>
          <w:rFonts w:ascii="Times New Roman" w:hAnsi="Times New Roman" w:cs="Times New Roman"/>
          <w:bCs/>
          <w:sz w:val="24"/>
          <w:szCs w:val="24"/>
        </w:rPr>
        <w:fldChar w:fldCharType="begin" w:fldLock="1"/>
      </w:r>
      <w:r w:rsidR="00587918">
        <w:rPr>
          <w:rFonts w:ascii="Times New Roman" w:hAnsi="Times New Roman" w:cs="Times New Roman"/>
          <w:bCs/>
          <w:sz w:val="24"/>
          <w:szCs w:val="24"/>
        </w:rPr>
        <w:instrText>ADDIN CSL_CITATION {"citationItems":[{"id":"ITEM-1","itemData":{"ISBN":"9789687845371","author":[{"dropping-particle":"","family":"Ruiz Vargas","given":"José.","non-dropping-particle":"","parse-names":false,"suffix":""}],"id":"ITEM-1","issued":{"date-parts":[["2002"]]},"publisher":"Universidad Autónoma de Ciudad Juárez, Instituto de Ciencias Biomédicas, Academia de Anatomía","title":"Anatomía topográfica","type":"book"},"uris":["http://www.mendeley.com/documents/?uuid=c9db8fbe-c4be-35b2-a27d-e00c90db6c15"]}],"mendeley":{"formattedCitation":"(Ruiz Vargas, 2002)","plainTextFormattedCitation":"(Ruiz Vargas, 2002)","previouslyFormattedCitation":"(Ruiz Vargas, 2002)"},"properties":{"noteIndex":0},"schema":"https://github.com/citation-style-language/schema/raw/master/csl-citation.json"}</w:instrText>
      </w:r>
      <w:r w:rsidR="001060C9">
        <w:rPr>
          <w:rFonts w:ascii="Times New Roman" w:hAnsi="Times New Roman" w:cs="Times New Roman"/>
          <w:bCs/>
          <w:sz w:val="24"/>
          <w:szCs w:val="24"/>
        </w:rPr>
        <w:fldChar w:fldCharType="separate"/>
      </w:r>
      <w:r w:rsidR="00587918" w:rsidRPr="00587918">
        <w:rPr>
          <w:rFonts w:ascii="Times New Roman" w:hAnsi="Times New Roman" w:cs="Times New Roman"/>
          <w:bCs/>
          <w:noProof/>
          <w:sz w:val="24"/>
          <w:szCs w:val="24"/>
        </w:rPr>
        <w:t>(Ruiz Vargas, 2002)</w:t>
      </w:r>
      <w:r w:rsidR="001060C9">
        <w:rPr>
          <w:rFonts w:ascii="Times New Roman" w:hAnsi="Times New Roman" w:cs="Times New Roman"/>
          <w:bCs/>
          <w:sz w:val="24"/>
          <w:szCs w:val="24"/>
        </w:rPr>
        <w:fldChar w:fldCharType="end"/>
      </w:r>
      <w:r w:rsidR="001060C9">
        <w:rPr>
          <w:rFonts w:ascii="Times New Roman" w:hAnsi="Times New Roman" w:cs="Times New Roman"/>
          <w:bCs/>
          <w:sz w:val="24"/>
          <w:szCs w:val="24"/>
        </w:rPr>
        <w:t>.</w:t>
      </w:r>
    </w:p>
    <w:p w14:paraId="4A279B4F" w14:textId="77777777" w:rsidR="008666F4" w:rsidRDefault="008666F4" w:rsidP="00894B3E">
      <w:pPr>
        <w:spacing w:line="360" w:lineRule="auto"/>
        <w:jc w:val="both"/>
        <w:rPr>
          <w:rFonts w:ascii="Times New Roman" w:hAnsi="Times New Roman" w:cs="Times New Roman"/>
          <w:bCs/>
          <w:sz w:val="24"/>
          <w:szCs w:val="24"/>
        </w:rPr>
      </w:pPr>
    </w:p>
    <w:p w14:paraId="6C7DFC17" w14:textId="77777777" w:rsidR="00FC1A8E" w:rsidRPr="00894B3E" w:rsidRDefault="00FC1A8E" w:rsidP="00894B3E">
      <w:pPr>
        <w:pStyle w:val="Ttulo3"/>
        <w:spacing w:line="360" w:lineRule="auto"/>
        <w:rPr>
          <w:rFonts w:ascii="Times New Roman" w:hAnsi="Times New Roman" w:cs="Times New Roman"/>
          <w:b/>
          <w:color w:val="000000" w:themeColor="text1"/>
        </w:rPr>
      </w:pPr>
      <w:bookmarkStart w:id="9" w:name="_Toc534550485"/>
      <w:r w:rsidRPr="00894B3E">
        <w:rPr>
          <w:rFonts w:ascii="Times New Roman" w:hAnsi="Times New Roman" w:cs="Times New Roman"/>
          <w:b/>
          <w:color w:val="000000" w:themeColor="text1"/>
        </w:rPr>
        <w:lastRenderedPageBreak/>
        <w:t>3.2.2 B</w:t>
      </w:r>
      <w:r w:rsidR="00795024">
        <w:rPr>
          <w:rFonts w:ascii="Times New Roman" w:hAnsi="Times New Roman" w:cs="Times New Roman"/>
          <w:b/>
          <w:color w:val="000000" w:themeColor="text1"/>
        </w:rPr>
        <w:t>IOMECÁ</w:t>
      </w:r>
      <w:r w:rsidR="000D1F6D" w:rsidRPr="00894B3E">
        <w:rPr>
          <w:rFonts w:ascii="Times New Roman" w:hAnsi="Times New Roman" w:cs="Times New Roman"/>
          <w:b/>
          <w:color w:val="000000" w:themeColor="text1"/>
        </w:rPr>
        <w:t>NICA DE LA REGIÓN DORSAL</w:t>
      </w:r>
      <w:bookmarkEnd w:id="9"/>
    </w:p>
    <w:p w14:paraId="383CE8C1" w14:textId="77777777" w:rsidR="00FC1A8E" w:rsidRDefault="000D1F6D"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región dorsal tiene escaso movimiento por las limitaciones de la parrilla </w:t>
      </w:r>
      <w:r w:rsidR="007353E1">
        <w:rPr>
          <w:rFonts w:ascii="Times New Roman" w:hAnsi="Times New Roman" w:cs="Times New Roman"/>
          <w:sz w:val="24"/>
          <w:szCs w:val="24"/>
        </w:rPr>
        <w:t xml:space="preserve">costal </w:t>
      </w:r>
      <w:r>
        <w:rPr>
          <w:rFonts w:ascii="Times New Roman" w:hAnsi="Times New Roman" w:cs="Times New Roman"/>
          <w:sz w:val="24"/>
          <w:szCs w:val="24"/>
        </w:rPr>
        <w:t xml:space="preserve">y los órganos </w:t>
      </w:r>
      <w:r w:rsidR="007353E1">
        <w:rPr>
          <w:rFonts w:ascii="Times New Roman" w:hAnsi="Times New Roman" w:cs="Times New Roman"/>
          <w:sz w:val="24"/>
          <w:szCs w:val="24"/>
        </w:rPr>
        <w:t>mediastinos. Por esta razón se podría considerar a la movilidad en el conjunto de este segmento como modificaciones del mismo. De tal manera que la movilidad de cada unidad funcional es decir la región cervical y lumbar incrementa proporcionalmente el movimiento de la totalidad del segmento dorsal.</w:t>
      </w:r>
      <w:sdt>
        <w:sdtPr>
          <w:rPr>
            <w:rFonts w:ascii="Times New Roman" w:hAnsi="Times New Roman" w:cs="Times New Roman"/>
            <w:sz w:val="24"/>
            <w:szCs w:val="24"/>
          </w:rPr>
          <w:id w:val="1298791052"/>
          <w:citation/>
        </w:sdtPr>
        <w:sdtEndPr/>
        <w:sdtContent>
          <w:r w:rsidR="007353E1">
            <w:rPr>
              <w:rFonts w:ascii="Times New Roman" w:hAnsi="Times New Roman" w:cs="Times New Roman"/>
              <w:sz w:val="24"/>
              <w:szCs w:val="24"/>
            </w:rPr>
            <w:fldChar w:fldCharType="begin"/>
          </w:r>
          <w:r w:rsidR="007353E1">
            <w:rPr>
              <w:rFonts w:ascii="Times New Roman" w:hAnsi="Times New Roman" w:cs="Times New Roman"/>
              <w:sz w:val="24"/>
              <w:szCs w:val="24"/>
              <w:lang w:val="es-EC"/>
            </w:rPr>
            <w:instrText xml:space="preserve"> CITATION DrL12 \l 12298 </w:instrText>
          </w:r>
          <w:r w:rsidR="007353E1">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(Luis, 2012)</w:t>
          </w:r>
          <w:r w:rsidR="007353E1">
            <w:rPr>
              <w:rFonts w:ascii="Times New Roman" w:hAnsi="Times New Roman" w:cs="Times New Roman"/>
              <w:sz w:val="24"/>
              <w:szCs w:val="24"/>
            </w:rPr>
            <w:fldChar w:fldCharType="end"/>
          </w:r>
        </w:sdtContent>
      </w:sdt>
    </w:p>
    <w:p w14:paraId="13BA0B42" w14:textId="77777777" w:rsidR="007353E1" w:rsidRDefault="0031023B"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Teniendo en claro lo anterior mencionado para la valoración de la región dorsal resulta más practico el análisis de los movimientos en conjunto del raquis, siendo así tenemos:</w:t>
      </w:r>
    </w:p>
    <w:p w14:paraId="634E9FF7" w14:textId="77777777" w:rsidR="000F58DA" w:rsidRPr="000F58DA" w:rsidRDefault="000F58DA" w:rsidP="000F58DA">
      <w:pPr>
        <w:spacing w:line="240" w:lineRule="auto"/>
        <w:rPr>
          <w:rFonts w:ascii="Times New Roman" w:hAnsi="Times New Roman" w:cs="Times New Roman"/>
          <w:b/>
          <w:sz w:val="24"/>
          <w:szCs w:val="24"/>
        </w:rPr>
      </w:pPr>
      <w:r w:rsidRPr="00CC01D9">
        <w:rPr>
          <w:rFonts w:ascii="Times New Roman" w:hAnsi="Times New Roman" w:cs="Times New Roman"/>
          <w:b/>
          <w:sz w:val="24"/>
          <w:szCs w:val="24"/>
        </w:rPr>
        <w:t>Tabla 1. Biomecánica dorsal y raquis en conjunto</w:t>
      </w:r>
      <w:r w:rsidRPr="00CC01D9">
        <w:rPr>
          <w:rFonts w:ascii="Times New Roman" w:hAnsi="Times New Roman" w:cs="Times New Roman"/>
          <w:b/>
          <w:szCs w:val="24"/>
        </w:rPr>
        <w:t>.</w:t>
      </w:r>
    </w:p>
    <w:tbl>
      <w:tblPr>
        <w:tblStyle w:val="Tablaconcuadrcula"/>
        <w:tblW w:w="0" w:type="auto"/>
        <w:tblLook w:val="04A0" w:firstRow="1" w:lastRow="0" w:firstColumn="1" w:lastColumn="0" w:noHBand="0" w:noVBand="1"/>
      </w:tblPr>
      <w:tblGrid>
        <w:gridCol w:w="2977"/>
        <w:gridCol w:w="2835"/>
        <w:gridCol w:w="2682"/>
      </w:tblGrid>
      <w:tr w:rsidR="00BD5731" w14:paraId="0450A744" w14:textId="77777777" w:rsidTr="00510C11">
        <w:tc>
          <w:tcPr>
            <w:tcW w:w="2977" w:type="dxa"/>
          </w:tcPr>
          <w:p w14:paraId="5A5BC163" w14:textId="77777777" w:rsidR="00BD5731" w:rsidRPr="00510C11" w:rsidRDefault="00BD5731" w:rsidP="00BD5731">
            <w:pPr>
              <w:spacing w:line="360" w:lineRule="auto"/>
              <w:jc w:val="center"/>
              <w:rPr>
                <w:rFonts w:ascii="Times New Roman" w:hAnsi="Times New Roman" w:cs="Times New Roman"/>
                <w:b/>
                <w:sz w:val="24"/>
                <w:szCs w:val="24"/>
              </w:rPr>
            </w:pPr>
            <w:r w:rsidRPr="00510C11">
              <w:rPr>
                <w:rFonts w:ascii="Times New Roman" w:hAnsi="Times New Roman" w:cs="Times New Roman"/>
                <w:b/>
                <w:sz w:val="24"/>
                <w:szCs w:val="24"/>
              </w:rPr>
              <w:t>MOVIMIENTO</w:t>
            </w:r>
          </w:p>
        </w:tc>
        <w:tc>
          <w:tcPr>
            <w:tcW w:w="2835" w:type="dxa"/>
          </w:tcPr>
          <w:p w14:paraId="0D16DA12" w14:textId="77777777" w:rsidR="00BD5731" w:rsidRPr="00510C11" w:rsidRDefault="00BD5731" w:rsidP="00BD5731">
            <w:pPr>
              <w:spacing w:line="360" w:lineRule="auto"/>
              <w:jc w:val="center"/>
              <w:rPr>
                <w:rFonts w:ascii="Times New Roman" w:hAnsi="Times New Roman" w:cs="Times New Roman"/>
                <w:b/>
                <w:sz w:val="24"/>
                <w:szCs w:val="24"/>
              </w:rPr>
            </w:pPr>
            <w:r w:rsidRPr="00510C11">
              <w:rPr>
                <w:rFonts w:ascii="Times New Roman" w:hAnsi="Times New Roman" w:cs="Times New Roman"/>
                <w:b/>
                <w:sz w:val="24"/>
                <w:szCs w:val="24"/>
              </w:rPr>
              <w:t>ZONA DORSAL</w:t>
            </w:r>
          </w:p>
        </w:tc>
        <w:tc>
          <w:tcPr>
            <w:tcW w:w="2682" w:type="dxa"/>
          </w:tcPr>
          <w:p w14:paraId="40B8959E" w14:textId="77777777" w:rsidR="00BD5731" w:rsidRPr="00510C11" w:rsidRDefault="00BD5731" w:rsidP="00BD5731">
            <w:pPr>
              <w:spacing w:line="360" w:lineRule="auto"/>
              <w:jc w:val="center"/>
              <w:rPr>
                <w:rFonts w:ascii="Times New Roman" w:hAnsi="Times New Roman" w:cs="Times New Roman"/>
                <w:b/>
                <w:sz w:val="24"/>
                <w:szCs w:val="24"/>
              </w:rPr>
            </w:pPr>
            <w:r w:rsidRPr="00510C11">
              <w:rPr>
                <w:rFonts w:ascii="Times New Roman" w:hAnsi="Times New Roman" w:cs="Times New Roman"/>
                <w:b/>
                <w:sz w:val="24"/>
                <w:szCs w:val="24"/>
              </w:rPr>
              <w:t>RAQUIS EN CONJUNTO</w:t>
            </w:r>
          </w:p>
        </w:tc>
      </w:tr>
      <w:tr w:rsidR="00BD5731" w14:paraId="21D343B4" w14:textId="77777777" w:rsidTr="00510C11">
        <w:tc>
          <w:tcPr>
            <w:tcW w:w="2977" w:type="dxa"/>
          </w:tcPr>
          <w:p w14:paraId="252D9F84" w14:textId="77777777" w:rsidR="00BD5731" w:rsidRDefault="00BD5731" w:rsidP="001236EF">
            <w:pPr>
              <w:spacing w:line="360" w:lineRule="auto"/>
              <w:jc w:val="both"/>
              <w:rPr>
                <w:rFonts w:ascii="Times New Roman" w:hAnsi="Times New Roman" w:cs="Times New Roman"/>
                <w:b/>
                <w:sz w:val="24"/>
                <w:szCs w:val="24"/>
              </w:rPr>
            </w:pPr>
            <w:r>
              <w:rPr>
                <w:rFonts w:ascii="Times New Roman" w:hAnsi="Times New Roman" w:cs="Times New Roman"/>
                <w:sz w:val="24"/>
                <w:szCs w:val="24"/>
              </w:rPr>
              <w:t>FLEXIÓN</w:t>
            </w:r>
          </w:p>
        </w:tc>
        <w:tc>
          <w:tcPr>
            <w:tcW w:w="2835" w:type="dxa"/>
          </w:tcPr>
          <w:p w14:paraId="624D4D30" w14:textId="77777777" w:rsidR="00BD5731" w:rsidRPr="00BD5731" w:rsidRDefault="00BD5731"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r w:rsidR="00532C9E">
              <w:rPr>
                <w:rFonts w:ascii="Times New Roman" w:hAnsi="Times New Roman" w:cs="Times New Roman"/>
                <w:sz w:val="24"/>
                <w:szCs w:val="24"/>
              </w:rPr>
              <w:t>º</w:t>
            </w:r>
          </w:p>
        </w:tc>
        <w:tc>
          <w:tcPr>
            <w:tcW w:w="2682" w:type="dxa"/>
          </w:tcPr>
          <w:p w14:paraId="4A971A28" w14:textId="77777777" w:rsidR="00BD5731" w:rsidRPr="00BD5731" w:rsidRDefault="00532C9E"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110º</w:t>
            </w:r>
          </w:p>
        </w:tc>
      </w:tr>
      <w:tr w:rsidR="00BD5731" w14:paraId="56355F6A" w14:textId="77777777" w:rsidTr="00510C11">
        <w:tc>
          <w:tcPr>
            <w:tcW w:w="2977" w:type="dxa"/>
          </w:tcPr>
          <w:p w14:paraId="40D91BB2" w14:textId="77777777" w:rsidR="00BD5731" w:rsidRDefault="00BD5731" w:rsidP="001236EF">
            <w:pPr>
              <w:spacing w:line="360" w:lineRule="auto"/>
              <w:jc w:val="both"/>
              <w:rPr>
                <w:rFonts w:ascii="Times New Roman" w:hAnsi="Times New Roman" w:cs="Times New Roman"/>
                <w:b/>
                <w:sz w:val="24"/>
                <w:szCs w:val="24"/>
              </w:rPr>
            </w:pPr>
            <w:r>
              <w:rPr>
                <w:rFonts w:ascii="Times New Roman" w:hAnsi="Times New Roman" w:cs="Times New Roman"/>
                <w:sz w:val="24"/>
                <w:szCs w:val="24"/>
              </w:rPr>
              <w:t>EXTENSIÓN</w:t>
            </w:r>
          </w:p>
        </w:tc>
        <w:tc>
          <w:tcPr>
            <w:tcW w:w="2835" w:type="dxa"/>
          </w:tcPr>
          <w:p w14:paraId="64084431" w14:textId="77777777" w:rsidR="00BD5731" w:rsidRPr="00BD5731" w:rsidRDefault="00532C9E"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60º</w:t>
            </w:r>
          </w:p>
        </w:tc>
        <w:tc>
          <w:tcPr>
            <w:tcW w:w="2682" w:type="dxa"/>
          </w:tcPr>
          <w:p w14:paraId="2C2D0569" w14:textId="77777777" w:rsidR="00BD5731" w:rsidRPr="00BD5731" w:rsidRDefault="00532C9E"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140º</w:t>
            </w:r>
          </w:p>
        </w:tc>
      </w:tr>
      <w:tr w:rsidR="00BD5731" w14:paraId="5E67CE29" w14:textId="77777777" w:rsidTr="00510C11">
        <w:tc>
          <w:tcPr>
            <w:tcW w:w="2977" w:type="dxa"/>
          </w:tcPr>
          <w:p w14:paraId="589A5048" w14:textId="77777777" w:rsidR="00BD5731" w:rsidRDefault="00532C9E" w:rsidP="001236EF">
            <w:pPr>
              <w:spacing w:line="360" w:lineRule="auto"/>
              <w:jc w:val="both"/>
              <w:rPr>
                <w:rFonts w:ascii="Times New Roman" w:hAnsi="Times New Roman" w:cs="Times New Roman"/>
                <w:b/>
                <w:sz w:val="24"/>
                <w:szCs w:val="24"/>
              </w:rPr>
            </w:pPr>
            <w:r>
              <w:rPr>
                <w:rFonts w:ascii="Times New Roman" w:hAnsi="Times New Roman" w:cs="Times New Roman"/>
                <w:sz w:val="24"/>
                <w:szCs w:val="24"/>
              </w:rPr>
              <w:t>INFLEXIÓN</w:t>
            </w:r>
            <w:r w:rsidR="00BD5731">
              <w:rPr>
                <w:rFonts w:ascii="Times New Roman" w:hAnsi="Times New Roman" w:cs="Times New Roman"/>
                <w:sz w:val="24"/>
                <w:szCs w:val="24"/>
              </w:rPr>
              <w:t xml:space="preserve"> LATERAL</w:t>
            </w:r>
          </w:p>
        </w:tc>
        <w:tc>
          <w:tcPr>
            <w:tcW w:w="2835" w:type="dxa"/>
          </w:tcPr>
          <w:p w14:paraId="3306ADC7" w14:textId="77777777" w:rsidR="00BD5731" w:rsidRPr="00BD5731" w:rsidRDefault="00532C9E"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20º</w:t>
            </w:r>
          </w:p>
        </w:tc>
        <w:tc>
          <w:tcPr>
            <w:tcW w:w="2682" w:type="dxa"/>
          </w:tcPr>
          <w:p w14:paraId="22457A0B" w14:textId="77777777" w:rsidR="00BD5731" w:rsidRPr="00BD5731" w:rsidRDefault="00532C9E"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80º</w:t>
            </w:r>
          </w:p>
        </w:tc>
      </w:tr>
      <w:tr w:rsidR="00BD5731" w14:paraId="697A7F53" w14:textId="77777777" w:rsidTr="00510C11">
        <w:tc>
          <w:tcPr>
            <w:tcW w:w="2977" w:type="dxa"/>
          </w:tcPr>
          <w:p w14:paraId="4F5CF6C0" w14:textId="77777777" w:rsidR="00BD5731" w:rsidRDefault="00BD5731" w:rsidP="001236EF">
            <w:pPr>
              <w:spacing w:line="360" w:lineRule="auto"/>
              <w:jc w:val="both"/>
              <w:rPr>
                <w:rFonts w:ascii="Times New Roman" w:hAnsi="Times New Roman" w:cs="Times New Roman"/>
                <w:b/>
                <w:sz w:val="24"/>
                <w:szCs w:val="24"/>
              </w:rPr>
            </w:pPr>
            <w:r>
              <w:rPr>
                <w:rFonts w:ascii="Times New Roman" w:hAnsi="Times New Roman" w:cs="Times New Roman"/>
                <w:sz w:val="24"/>
                <w:szCs w:val="24"/>
              </w:rPr>
              <w:t>ROTACIÓN</w:t>
            </w:r>
          </w:p>
        </w:tc>
        <w:tc>
          <w:tcPr>
            <w:tcW w:w="2835" w:type="dxa"/>
          </w:tcPr>
          <w:p w14:paraId="3C730741" w14:textId="77777777" w:rsidR="00BD5731" w:rsidRPr="00BD5731" w:rsidRDefault="00532C9E"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35º</w:t>
            </w:r>
          </w:p>
        </w:tc>
        <w:tc>
          <w:tcPr>
            <w:tcW w:w="2682" w:type="dxa"/>
          </w:tcPr>
          <w:p w14:paraId="23EA2AD9" w14:textId="77777777" w:rsidR="00BD5731" w:rsidRPr="00BD5731" w:rsidRDefault="00532C9E" w:rsidP="00BD5731">
            <w:pPr>
              <w:spacing w:line="360" w:lineRule="auto"/>
              <w:jc w:val="center"/>
              <w:rPr>
                <w:rFonts w:ascii="Times New Roman" w:hAnsi="Times New Roman" w:cs="Times New Roman"/>
                <w:sz w:val="24"/>
                <w:szCs w:val="24"/>
              </w:rPr>
            </w:pPr>
            <w:r>
              <w:rPr>
                <w:rFonts w:ascii="Times New Roman" w:hAnsi="Times New Roman" w:cs="Times New Roman"/>
                <w:sz w:val="24"/>
                <w:szCs w:val="24"/>
              </w:rPr>
              <w:t>90º</w:t>
            </w:r>
          </w:p>
        </w:tc>
      </w:tr>
    </w:tbl>
    <w:p w14:paraId="1B7391B5" w14:textId="77777777" w:rsidR="00644212" w:rsidRDefault="00510C11" w:rsidP="00644212">
      <w:pPr>
        <w:spacing w:line="240" w:lineRule="auto"/>
        <w:jc w:val="both"/>
        <w:rPr>
          <w:rFonts w:ascii="Times New Roman" w:hAnsi="Times New Roman" w:cs="Times New Roman"/>
          <w:b/>
          <w:sz w:val="24"/>
          <w:szCs w:val="24"/>
        </w:rPr>
      </w:pPr>
      <w:r>
        <w:rPr>
          <w:rFonts w:ascii="Times New Roman" w:hAnsi="Times New Roman" w:cs="Times New Roman"/>
          <w:b/>
          <w:sz w:val="24"/>
          <w:szCs w:val="24"/>
        </w:rPr>
        <w:t>Fuente</w:t>
      </w:r>
      <w:r w:rsidR="00532C9E">
        <w:rPr>
          <w:rFonts w:ascii="Times New Roman" w:hAnsi="Times New Roman" w:cs="Times New Roman"/>
          <w:b/>
          <w:sz w:val="24"/>
          <w:szCs w:val="24"/>
        </w:rPr>
        <w:t xml:space="preserve">: Libro “Órtesis y Prótesis Quito – Ecuador, </w:t>
      </w:r>
      <w:r w:rsidR="00532C9E" w:rsidRPr="00532C9E">
        <w:rPr>
          <w:rFonts w:ascii="Times New Roman" w:hAnsi="Times New Roman" w:cs="Times New Roman"/>
          <w:b/>
          <w:sz w:val="24"/>
          <w:szCs w:val="24"/>
        </w:rPr>
        <w:t>PH Ediciones industria gráfica</w:t>
      </w:r>
      <w:r w:rsidR="00644212">
        <w:rPr>
          <w:rFonts w:ascii="Times New Roman" w:hAnsi="Times New Roman" w:cs="Times New Roman"/>
          <w:b/>
          <w:sz w:val="24"/>
          <w:szCs w:val="24"/>
        </w:rPr>
        <w:t>, 2002. P. 302”</w:t>
      </w:r>
    </w:p>
    <w:p w14:paraId="3BA99E94" w14:textId="77777777" w:rsidR="0031023B" w:rsidRPr="00894B3E" w:rsidRDefault="00795024" w:rsidP="00894B3E">
      <w:pPr>
        <w:pStyle w:val="Ttulo3"/>
        <w:spacing w:line="360" w:lineRule="auto"/>
        <w:rPr>
          <w:rFonts w:ascii="Times New Roman" w:hAnsi="Times New Roman" w:cs="Times New Roman"/>
          <w:b/>
          <w:color w:val="000000" w:themeColor="text1"/>
        </w:rPr>
      </w:pPr>
      <w:bookmarkStart w:id="10" w:name="_Toc534550486"/>
      <w:r>
        <w:rPr>
          <w:rFonts w:ascii="Times New Roman" w:hAnsi="Times New Roman" w:cs="Times New Roman"/>
          <w:b/>
          <w:color w:val="000000" w:themeColor="text1"/>
        </w:rPr>
        <w:t>3.2.3 MÚSCULOS DE LA REGIÓ</w:t>
      </w:r>
      <w:r w:rsidR="00644212" w:rsidRPr="00894B3E">
        <w:rPr>
          <w:rFonts w:ascii="Times New Roman" w:hAnsi="Times New Roman" w:cs="Times New Roman"/>
          <w:b/>
          <w:color w:val="000000" w:themeColor="text1"/>
        </w:rPr>
        <w:t>N DORSAL.</w:t>
      </w:r>
      <w:bookmarkEnd w:id="10"/>
    </w:p>
    <w:p w14:paraId="753554BA" w14:textId="77777777" w:rsidR="00644212" w:rsidRDefault="004350B2"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Los músculos principales de la región dorsal se dividen en:</w:t>
      </w:r>
    </w:p>
    <w:p w14:paraId="1A004FEB" w14:textId="77777777" w:rsidR="004350B2" w:rsidRPr="004350B2" w:rsidRDefault="00272DB7" w:rsidP="00894B3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Músculos </w:t>
      </w:r>
      <w:r w:rsidR="004350B2" w:rsidRPr="004350B2">
        <w:rPr>
          <w:rFonts w:ascii="Times New Roman" w:hAnsi="Times New Roman" w:cs="Times New Roman"/>
          <w:b/>
          <w:sz w:val="24"/>
          <w:szCs w:val="24"/>
        </w:rPr>
        <w:t xml:space="preserve">Superficiales: </w:t>
      </w:r>
    </w:p>
    <w:p w14:paraId="1906B707" w14:textId="77777777" w:rsidR="00CF22C3" w:rsidRDefault="004350B2" w:rsidP="00894B3E">
      <w:pPr>
        <w:spacing w:line="360" w:lineRule="auto"/>
        <w:jc w:val="both"/>
        <w:rPr>
          <w:rFonts w:ascii="Times New Roman" w:hAnsi="Times New Roman" w:cs="Times New Roman"/>
          <w:sz w:val="24"/>
          <w:szCs w:val="24"/>
        </w:rPr>
      </w:pPr>
      <w:r w:rsidRPr="00CF22C3">
        <w:rPr>
          <w:rFonts w:ascii="Times New Roman" w:hAnsi="Times New Roman" w:cs="Times New Roman"/>
          <w:b/>
          <w:sz w:val="24"/>
          <w:szCs w:val="24"/>
        </w:rPr>
        <w:t>Trapecio fibras superiores:</w:t>
      </w:r>
      <w:r>
        <w:rPr>
          <w:rFonts w:ascii="Times New Roman" w:hAnsi="Times New Roman" w:cs="Times New Roman"/>
          <w:sz w:val="24"/>
          <w:szCs w:val="24"/>
        </w:rPr>
        <w:t xml:space="preserve"> Se origina en la protuberancia occipital externa y se inserta</w:t>
      </w:r>
      <w:r w:rsidR="00CF22C3">
        <w:rPr>
          <w:rFonts w:ascii="Times New Roman" w:hAnsi="Times New Roman" w:cs="Times New Roman"/>
          <w:sz w:val="24"/>
          <w:szCs w:val="24"/>
        </w:rPr>
        <w:t xml:space="preserve"> en la clavícula en el borde posterior del acromion; Su función es elevar la escápula.</w:t>
      </w:r>
    </w:p>
    <w:p w14:paraId="31A8340D" w14:textId="77777777" w:rsidR="004350B2" w:rsidRDefault="004350B2"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22C3" w:rsidRPr="00CF22C3">
        <w:rPr>
          <w:rFonts w:ascii="Times New Roman" w:hAnsi="Times New Roman" w:cs="Times New Roman"/>
          <w:b/>
          <w:sz w:val="24"/>
          <w:szCs w:val="24"/>
        </w:rPr>
        <w:t>Trapecio Fibras medias:</w:t>
      </w:r>
      <w:r w:rsidR="00CF22C3">
        <w:rPr>
          <w:rFonts w:ascii="Times New Roman" w:hAnsi="Times New Roman" w:cs="Times New Roman"/>
          <w:b/>
          <w:sz w:val="24"/>
          <w:szCs w:val="24"/>
        </w:rPr>
        <w:t xml:space="preserve"> </w:t>
      </w:r>
      <w:r w:rsidR="00CF22C3" w:rsidRPr="00CF22C3">
        <w:rPr>
          <w:rFonts w:ascii="Times New Roman" w:hAnsi="Times New Roman" w:cs="Times New Roman"/>
          <w:sz w:val="24"/>
          <w:szCs w:val="24"/>
        </w:rPr>
        <w:t>Se origina en las apófisis espinosas</w:t>
      </w:r>
      <w:r w:rsidR="00CF22C3">
        <w:rPr>
          <w:rFonts w:ascii="Times New Roman" w:hAnsi="Times New Roman" w:cs="Times New Roman"/>
          <w:b/>
          <w:sz w:val="24"/>
          <w:szCs w:val="24"/>
        </w:rPr>
        <w:t xml:space="preserve"> </w:t>
      </w:r>
      <w:r w:rsidR="00CF22C3" w:rsidRPr="00CF22C3">
        <w:rPr>
          <w:rFonts w:ascii="Times New Roman" w:hAnsi="Times New Roman" w:cs="Times New Roman"/>
          <w:sz w:val="24"/>
          <w:szCs w:val="24"/>
        </w:rPr>
        <w:t>de</w:t>
      </w:r>
      <w:r w:rsidR="00CF22C3">
        <w:rPr>
          <w:rFonts w:ascii="Times New Roman" w:hAnsi="Times New Roman" w:cs="Times New Roman"/>
          <w:b/>
          <w:sz w:val="24"/>
          <w:szCs w:val="24"/>
        </w:rPr>
        <w:t xml:space="preserve"> </w:t>
      </w:r>
      <w:r w:rsidR="00CF22C3">
        <w:rPr>
          <w:rFonts w:ascii="Times New Roman" w:hAnsi="Times New Roman" w:cs="Times New Roman"/>
          <w:sz w:val="24"/>
          <w:szCs w:val="24"/>
        </w:rPr>
        <w:t>las vértebras T1 a T6 y se inserta en la espina de la escapula; Su función es aducción de la escápula.</w:t>
      </w:r>
    </w:p>
    <w:p w14:paraId="1CE1AC85" w14:textId="77777777" w:rsidR="00CF22C3" w:rsidRDefault="00CF22C3" w:rsidP="00894B3E">
      <w:pPr>
        <w:spacing w:line="360" w:lineRule="auto"/>
        <w:jc w:val="both"/>
        <w:rPr>
          <w:rFonts w:ascii="Times New Roman" w:hAnsi="Times New Roman" w:cs="Times New Roman"/>
          <w:sz w:val="24"/>
          <w:szCs w:val="24"/>
        </w:rPr>
      </w:pPr>
      <w:r w:rsidRPr="00CF22C3">
        <w:rPr>
          <w:rFonts w:ascii="Times New Roman" w:hAnsi="Times New Roman" w:cs="Times New Roman"/>
          <w:b/>
          <w:sz w:val="24"/>
          <w:szCs w:val="24"/>
        </w:rPr>
        <w:t>Trapecio Fibras inferiores:</w:t>
      </w:r>
      <w:r>
        <w:rPr>
          <w:rFonts w:ascii="Times New Roman" w:hAnsi="Times New Roman" w:cs="Times New Roman"/>
          <w:b/>
          <w:sz w:val="24"/>
          <w:szCs w:val="24"/>
        </w:rPr>
        <w:t xml:space="preserve"> </w:t>
      </w:r>
      <w:r>
        <w:rPr>
          <w:rFonts w:ascii="Times New Roman" w:hAnsi="Times New Roman" w:cs="Times New Roman"/>
          <w:sz w:val="24"/>
          <w:szCs w:val="24"/>
        </w:rPr>
        <w:t>Se origina en las apófisis espinosas de las vértebras T7 a T12 y se insertan en la espina de la escapula. Su función es aducción y depresión de escápula.</w:t>
      </w:r>
      <w:sdt>
        <w:sdtPr>
          <w:rPr>
            <w:rFonts w:ascii="Times New Roman" w:hAnsi="Times New Roman" w:cs="Times New Roman"/>
            <w:sz w:val="24"/>
            <w:szCs w:val="24"/>
          </w:rPr>
          <w:id w:val="-2062320892"/>
          <w:citation/>
        </w:sdtPr>
        <w:sdtEndPr/>
        <w:sdtContent>
          <w:r w:rsidR="00617852">
            <w:rPr>
              <w:rFonts w:ascii="Times New Roman" w:hAnsi="Times New Roman" w:cs="Times New Roman"/>
              <w:sz w:val="24"/>
              <w:szCs w:val="24"/>
            </w:rPr>
            <w:fldChar w:fldCharType="begin"/>
          </w:r>
          <w:r w:rsidR="00617852">
            <w:rPr>
              <w:rFonts w:ascii="Times New Roman" w:hAnsi="Times New Roman" w:cs="Times New Roman"/>
              <w:sz w:val="24"/>
              <w:szCs w:val="24"/>
              <w:lang w:val="es-EC"/>
            </w:rPr>
            <w:instrText xml:space="preserve"> CITATION Jos02 \l 12298 </w:instrText>
          </w:r>
          <w:r w:rsidR="00617852">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(Vargas, 2002)</w:t>
          </w:r>
          <w:r w:rsidR="00617852">
            <w:rPr>
              <w:rFonts w:ascii="Times New Roman" w:hAnsi="Times New Roman" w:cs="Times New Roman"/>
              <w:sz w:val="24"/>
              <w:szCs w:val="24"/>
            </w:rPr>
            <w:fldChar w:fldCharType="end"/>
          </w:r>
        </w:sdtContent>
      </w:sdt>
    </w:p>
    <w:p w14:paraId="18A41CF8" w14:textId="77777777" w:rsidR="00CF22C3" w:rsidRDefault="00CF22C3" w:rsidP="00894B3E">
      <w:pPr>
        <w:spacing w:line="360" w:lineRule="auto"/>
        <w:jc w:val="both"/>
        <w:rPr>
          <w:rFonts w:ascii="Times New Roman" w:hAnsi="Times New Roman" w:cs="Times New Roman"/>
          <w:sz w:val="24"/>
          <w:szCs w:val="24"/>
        </w:rPr>
      </w:pPr>
      <w:r w:rsidRPr="00CF22C3">
        <w:rPr>
          <w:rFonts w:ascii="Times New Roman" w:hAnsi="Times New Roman" w:cs="Times New Roman"/>
          <w:b/>
          <w:sz w:val="24"/>
          <w:szCs w:val="24"/>
        </w:rPr>
        <w:t>Dorsal ancho:</w:t>
      </w:r>
      <w:r>
        <w:rPr>
          <w:rFonts w:ascii="Times New Roman" w:hAnsi="Times New Roman" w:cs="Times New Roman"/>
          <w:b/>
          <w:sz w:val="24"/>
          <w:szCs w:val="24"/>
        </w:rPr>
        <w:t xml:space="preserve"> </w:t>
      </w:r>
      <w:r w:rsidR="00272DB7">
        <w:rPr>
          <w:rFonts w:ascii="Times New Roman" w:hAnsi="Times New Roman" w:cs="Times New Roman"/>
          <w:sz w:val="24"/>
          <w:szCs w:val="24"/>
        </w:rPr>
        <w:t xml:space="preserve">Se origina en las vértebras </w:t>
      </w:r>
      <w:r>
        <w:rPr>
          <w:rFonts w:ascii="Times New Roman" w:hAnsi="Times New Roman" w:cs="Times New Roman"/>
          <w:sz w:val="24"/>
          <w:szCs w:val="24"/>
        </w:rPr>
        <w:t xml:space="preserve">T6 a T12 </w:t>
      </w:r>
      <w:r w:rsidR="00272DB7">
        <w:rPr>
          <w:rFonts w:ascii="Times New Roman" w:hAnsi="Times New Roman" w:cs="Times New Roman"/>
          <w:sz w:val="24"/>
          <w:szCs w:val="24"/>
        </w:rPr>
        <w:t>y se inserta en la corredera bicipital del humero. Su función es la extensión del hombro.</w:t>
      </w:r>
    </w:p>
    <w:p w14:paraId="6AF827D7" w14:textId="77777777" w:rsidR="00272DB7" w:rsidRDefault="00272DB7" w:rsidP="00894B3E">
      <w:pPr>
        <w:spacing w:line="360" w:lineRule="auto"/>
        <w:jc w:val="both"/>
        <w:rPr>
          <w:rFonts w:ascii="Times New Roman" w:hAnsi="Times New Roman" w:cs="Times New Roman"/>
          <w:sz w:val="24"/>
          <w:szCs w:val="24"/>
        </w:rPr>
      </w:pPr>
      <w:r w:rsidRPr="00272DB7">
        <w:rPr>
          <w:rFonts w:ascii="Times New Roman" w:hAnsi="Times New Roman" w:cs="Times New Roman"/>
          <w:b/>
          <w:sz w:val="24"/>
          <w:szCs w:val="24"/>
        </w:rPr>
        <w:lastRenderedPageBreak/>
        <w:t>Romboide mayor:</w:t>
      </w:r>
      <w:r>
        <w:rPr>
          <w:rFonts w:ascii="Times New Roman" w:hAnsi="Times New Roman" w:cs="Times New Roman"/>
          <w:sz w:val="24"/>
          <w:szCs w:val="24"/>
        </w:rPr>
        <w:t xml:space="preserve"> Se origina en las apófisis espinosas de las vértebras T1 a T4 y se inserta en la escapula. Su función es la aducción y rotación inferior de la escapula.</w:t>
      </w:r>
      <w:r w:rsidR="00937DE2">
        <w:rPr>
          <w:rFonts w:ascii="Times New Roman" w:hAnsi="Times New Roman" w:cs="Times New Roman"/>
          <w:sz w:val="24"/>
          <w:szCs w:val="24"/>
        </w:rPr>
        <w:t xml:space="preserve"> </w:t>
      </w:r>
      <w:sdt>
        <w:sdtPr>
          <w:rPr>
            <w:rFonts w:ascii="Times New Roman" w:hAnsi="Times New Roman" w:cs="Times New Roman"/>
            <w:sz w:val="24"/>
            <w:szCs w:val="24"/>
          </w:rPr>
          <w:id w:val="-1622063657"/>
          <w:citation/>
        </w:sdtPr>
        <w:sdtEndPr/>
        <w:sdtContent>
          <w:r w:rsidR="00F45EAF">
            <w:rPr>
              <w:rFonts w:ascii="Times New Roman" w:hAnsi="Times New Roman" w:cs="Times New Roman"/>
              <w:sz w:val="24"/>
              <w:szCs w:val="24"/>
            </w:rPr>
            <w:fldChar w:fldCharType="begin"/>
          </w:r>
          <w:r w:rsidR="00F45EAF">
            <w:rPr>
              <w:rFonts w:ascii="Times New Roman" w:hAnsi="Times New Roman" w:cs="Times New Roman"/>
              <w:sz w:val="24"/>
              <w:szCs w:val="24"/>
              <w:lang w:val="es-EC"/>
            </w:rPr>
            <w:instrText xml:space="preserve"> CITATION Hel02 \l 12298 </w:instrText>
          </w:r>
          <w:r w:rsidR="00F45EAF">
            <w:rPr>
              <w:rFonts w:ascii="Times New Roman" w:hAnsi="Times New Roman" w:cs="Times New Roman"/>
              <w:sz w:val="24"/>
              <w:szCs w:val="24"/>
            </w:rPr>
            <w:fldChar w:fldCharType="separate"/>
          </w:r>
          <w:r w:rsidR="00E37AC0" w:rsidRPr="00E37AC0">
            <w:rPr>
              <w:rFonts w:ascii="Times New Roman" w:hAnsi="Times New Roman" w:cs="Times New Roman"/>
              <w:noProof/>
              <w:sz w:val="24"/>
              <w:szCs w:val="24"/>
              <w:lang w:val="es-EC"/>
            </w:rPr>
            <w:t>(Helen J. Hislop, 2002)</w:t>
          </w:r>
          <w:r w:rsidR="00F45EAF">
            <w:rPr>
              <w:rFonts w:ascii="Times New Roman" w:hAnsi="Times New Roman" w:cs="Times New Roman"/>
              <w:sz w:val="24"/>
              <w:szCs w:val="24"/>
            </w:rPr>
            <w:fldChar w:fldCharType="end"/>
          </w:r>
        </w:sdtContent>
      </w:sdt>
    </w:p>
    <w:p w14:paraId="4D1D4376" w14:textId="77777777" w:rsidR="00272DB7" w:rsidRDefault="00272DB7" w:rsidP="00894B3E">
      <w:pPr>
        <w:spacing w:line="360" w:lineRule="auto"/>
        <w:jc w:val="both"/>
        <w:rPr>
          <w:rFonts w:ascii="Times New Roman" w:hAnsi="Times New Roman" w:cs="Times New Roman"/>
          <w:b/>
          <w:sz w:val="24"/>
          <w:szCs w:val="24"/>
        </w:rPr>
      </w:pPr>
      <w:r w:rsidRPr="00272DB7">
        <w:rPr>
          <w:rFonts w:ascii="Times New Roman" w:hAnsi="Times New Roman" w:cs="Times New Roman"/>
          <w:b/>
          <w:sz w:val="24"/>
          <w:szCs w:val="24"/>
        </w:rPr>
        <w:t>Músculos Intermedios</w:t>
      </w:r>
      <w:r>
        <w:rPr>
          <w:rFonts w:ascii="Times New Roman" w:hAnsi="Times New Roman" w:cs="Times New Roman"/>
          <w:b/>
          <w:sz w:val="24"/>
          <w:szCs w:val="24"/>
        </w:rPr>
        <w:t>:</w:t>
      </w:r>
    </w:p>
    <w:p w14:paraId="76B1F67B" w14:textId="77777777" w:rsidR="00937DE2" w:rsidRDefault="00937DE2" w:rsidP="00894B3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Serrato menor posterior superior: </w:t>
      </w:r>
      <w:r>
        <w:rPr>
          <w:rFonts w:ascii="Times New Roman" w:hAnsi="Times New Roman" w:cs="Times New Roman"/>
          <w:sz w:val="24"/>
          <w:szCs w:val="24"/>
        </w:rPr>
        <w:t>Se origina en las apófisis espinosas de C7 a D3 de y se inserta de la primera a la quinta costilla.</w:t>
      </w:r>
    </w:p>
    <w:p w14:paraId="2449CD1D" w14:textId="77777777" w:rsidR="00F45EAF" w:rsidRDefault="00F45EAF" w:rsidP="00894B3E">
      <w:pPr>
        <w:spacing w:line="360" w:lineRule="auto"/>
        <w:jc w:val="both"/>
        <w:rPr>
          <w:rFonts w:ascii="Times New Roman" w:hAnsi="Times New Roman" w:cs="Times New Roman"/>
          <w:sz w:val="24"/>
          <w:szCs w:val="24"/>
        </w:rPr>
      </w:pPr>
      <w:r w:rsidRPr="00F45EAF">
        <w:rPr>
          <w:rFonts w:ascii="Times New Roman" w:hAnsi="Times New Roman" w:cs="Times New Roman"/>
          <w:b/>
          <w:sz w:val="24"/>
          <w:szCs w:val="24"/>
        </w:rPr>
        <w:t>Serrato menor posterior inferior:</w:t>
      </w:r>
      <w:r>
        <w:rPr>
          <w:rFonts w:ascii="Times New Roman" w:hAnsi="Times New Roman" w:cs="Times New Roman"/>
          <w:b/>
          <w:sz w:val="24"/>
          <w:szCs w:val="24"/>
        </w:rPr>
        <w:t xml:space="preserve"> </w:t>
      </w:r>
      <w:r>
        <w:rPr>
          <w:rFonts w:ascii="Times New Roman" w:hAnsi="Times New Roman" w:cs="Times New Roman"/>
          <w:sz w:val="24"/>
          <w:szCs w:val="24"/>
        </w:rPr>
        <w:t>Se origina en las apófisis espinosas de D11 a L3 y se inserta en las cuatro últimas costillas.</w:t>
      </w:r>
      <w:sdt>
        <w:sdtPr>
          <w:rPr>
            <w:rFonts w:ascii="Times New Roman" w:hAnsi="Times New Roman" w:cs="Times New Roman"/>
            <w:sz w:val="24"/>
            <w:szCs w:val="24"/>
          </w:rPr>
          <w:id w:val="-1418557688"/>
          <w:citation/>
        </w:sdtPr>
        <w:sdtEndPr/>
        <w:sdtContent>
          <w:r w:rsidR="00F80E6B">
            <w:rPr>
              <w:rFonts w:ascii="Times New Roman" w:hAnsi="Times New Roman" w:cs="Times New Roman"/>
              <w:sz w:val="24"/>
              <w:szCs w:val="24"/>
            </w:rPr>
            <w:fldChar w:fldCharType="begin"/>
          </w:r>
          <w:r w:rsidR="00F80E6B">
            <w:rPr>
              <w:rFonts w:ascii="Times New Roman" w:hAnsi="Times New Roman" w:cs="Times New Roman"/>
              <w:sz w:val="24"/>
              <w:szCs w:val="24"/>
              <w:lang w:val="es-EC"/>
            </w:rPr>
            <w:instrText xml:space="preserve"> CITATION Fra07 \l 12298 </w:instrText>
          </w:r>
          <w:r w:rsidR="00F80E6B">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(Ricard, 2007)</w:t>
          </w:r>
          <w:r w:rsidR="00F80E6B">
            <w:rPr>
              <w:rFonts w:ascii="Times New Roman" w:hAnsi="Times New Roman" w:cs="Times New Roman"/>
              <w:sz w:val="24"/>
              <w:szCs w:val="24"/>
            </w:rPr>
            <w:fldChar w:fldCharType="end"/>
          </w:r>
        </w:sdtContent>
      </w:sdt>
    </w:p>
    <w:p w14:paraId="3E4E91E6" w14:textId="77777777" w:rsidR="00F80E6B" w:rsidRPr="00F80E6B" w:rsidRDefault="00F80E6B" w:rsidP="00894B3E">
      <w:pPr>
        <w:spacing w:line="360" w:lineRule="auto"/>
        <w:jc w:val="both"/>
        <w:rPr>
          <w:rFonts w:ascii="Times New Roman" w:hAnsi="Times New Roman" w:cs="Times New Roman"/>
          <w:b/>
          <w:sz w:val="24"/>
          <w:szCs w:val="24"/>
        </w:rPr>
      </w:pPr>
      <w:r w:rsidRPr="00F80E6B">
        <w:rPr>
          <w:rFonts w:ascii="Times New Roman" w:hAnsi="Times New Roman" w:cs="Times New Roman"/>
          <w:b/>
          <w:sz w:val="24"/>
          <w:szCs w:val="24"/>
        </w:rPr>
        <w:t>Músculos Profundos:</w:t>
      </w:r>
    </w:p>
    <w:p w14:paraId="673FFF84" w14:textId="77777777" w:rsidR="00F80E6B" w:rsidRDefault="00617852"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También llamado músculos erectores de la espina</w:t>
      </w:r>
      <w:r w:rsidR="00205686">
        <w:rPr>
          <w:rFonts w:ascii="Times New Roman" w:hAnsi="Times New Roman" w:cs="Times New Roman"/>
          <w:sz w:val="24"/>
          <w:szCs w:val="24"/>
        </w:rPr>
        <w:t xml:space="preserve"> </w:t>
      </w:r>
      <w:r>
        <w:rPr>
          <w:rFonts w:ascii="Times New Roman" w:hAnsi="Times New Roman" w:cs="Times New Roman"/>
          <w:sz w:val="24"/>
          <w:szCs w:val="24"/>
        </w:rPr>
        <w:t>lo forman 3 músculos a cada lado y son:</w:t>
      </w:r>
    </w:p>
    <w:p w14:paraId="1D3A586D" w14:textId="77777777" w:rsidR="00205686" w:rsidRDefault="00205686" w:rsidP="00894B3E">
      <w:pPr>
        <w:spacing w:line="360" w:lineRule="auto"/>
        <w:jc w:val="both"/>
        <w:rPr>
          <w:rFonts w:ascii="Times New Roman" w:hAnsi="Times New Roman" w:cs="Times New Roman"/>
          <w:sz w:val="24"/>
          <w:szCs w:val="24"/>
        </w:rPr>
      </w:pPr>
      <w:r w:rsidRPr="00205686">
        <w:rPr>
          <w:rFonts w:ascii="Times New Roman" w:hAnsi="Times New Roman" w:cs="Times New Roman"/>
          <w:b/>
          <w:sz w:val="24"/>
          <w:szCs w:val="24"/>
        </w:rPr>
        <w:t>Iliocostal:</w:t>
      </w:r>
      <w:r>
        <w:rPr>
          <w:rFonts w:ascii="Times New Roman" w:hAnsi="Times New Roman" w:cs="Times New Roman"/>
          <w:sz w:val="24"/>
          <w:szCs w:val="24"/>
        </w:rPr>
        <w:t xml:space="preserve"> Se origina </w:t>
      </w:r>
      <w:r w:rsidR="00253B39">
        <w:rPr>
          <w:rFonts w:ascii="Times New Roman" w:hAnsi="Times New Roman" w:cs="Times New Roman"/>
          <w:sz w:val="24"/>
          <w:szCs w:val="24"/>
        </w:rPr>
        <w:t xml:space="preserve">desde la 12º a la 7º costilla </w:t>
      </w:r>
      <w:r>
        <w:rPr>
          <w:rFonts w:ascii="Times New Roman" w:hAnsi="Times New Roman" w:cs="Times New Roman"/>
          <w:sz w:val="24"/>
          <w:szCs w:val="24"/>
        </w:rPr>
        <w:t xml:space="preserve">y se insertan en el ángulo posterior de las seis </w:t>
      </w:r>
      <w:r w:rsidR="00867004">
        <w:rPr>
          <w:rFonts w:ascii="Times New Roman" w:hAnsi="Times New Roman" w:cs="Times New Roman"/>
          <w:sz w:val="24"/>
          <w:szCs w:val="24"/>
        </w:rPr>
        <w:t>últimas</w:t>
      </w:r>
      <w:r>
        <w:rPr>
          <w:rFonts w:ascii="Times New Roman" w:hAnsi="Times New Roman" w:cs="Times New Roman"/>
          <w:sz w:val="24"/>
          <w:szCs w:val="24"/>
        </w:rPr>
        <w:t xml:space="preserve"> costillas.</w:t>
      </w:r>
    </w:p>
    <w:p w14:paraId="625F0F88" w14:textId="77777777" w:rsidR="00617852" w:rsidRDefault="00205686" w:rsidP="00894B3E">
      <w:pPr>
        <w:spacing w:line="360" w:lineRule="auto"/>
        <w:jc w:val="both"/>
        <w:rPr>
          <w:rFonts w:ascii="Times New Roman" w:hAnsi="Times New Roman" w:cs="Times New Roman"/>
          <w:sz w:val="24"/>
          <w:szCs w:val="24"/>
        </w:rPr>
      </w:pPr>
      <w:r w:rsidRPr="00205686">
        <w:rPr>
          <w:rFonts w:ascii="Times New Roman" w:hAnsi="Times New Roman" w:cs="Times New Roman"/>
          <w:b/>
          <w:sz w:val="24"/>
          <w:szCs w:val="24"/>
        </w:rPr>
        <w:t>Dorsal Largo:</w:t>
      </w:r>
      <w:r>
        <w:rPr>
          <w:rFonts w:ascii="Times New Roman" w:hAnsi="Times New Roman" w:cs="Times New Roman"/>
          <w:b/>
          <w:sz w:val="24"/>
          <w:szCs w:val="24"/>
        </w:rPr>
        <w:t xml:space="preserve"> </w:t>
      </w:r>
      <w:r>
        <w:rPr>
          <w:rFonts w:ascii="Times New Roman" w:hAnsi="Times New Roman" w:cs="Times New Roman"/>
          <w:sz w:val="24"/>
          <w:szCs w:val="24"/>
        </w:rPr>
        <w:t xml:space="preserve">Se origina </w:t>
      </w:r>
      <w:r w:rsidR="00253B39">
        <w:rPr>
          <w:rFonts w:ascii="Times New Roman" w:hAnsi="Times New Roman" w:cs="Times New Roman"/>
          <w:sz w:val="24"/>
          <w:szCs w:val="24"/>
        </w:rPr>
        <w:t>en el sacro</w:t>
      </w:r>
      <w:r>
        <w:rPr>
          <w:rFonts w:ascii="Times New Roman" w:hAnsi="Times New Roman" w:cs="Times New Roman"/>
          <w:sz w:val="24"/>
          <w:szCs w:val="24"/>
        </w:rPr>
        <w:t xml:space="preserve"> y se inserta </w:t>
      </w:r>
      <w:r w:rsidR="00253B39">
        <w:rPr>
          <w:rFonts w:ascii="Times New Roman" w:hAnsi="Times New Roman" w:cs="Times New Roman"/>
          <w:sz w:val="24"/>
          <w:szCs w:val="24"/>
        </w:rPr>
        <w:t>en las vértebras T1 a T12.</w:t>
      </w:r>
    </w:p>
    <w:p w14:paraId="73E3CE9D" w14:textId="77777777" w:rsidR="00532C9E" w:rsidRPr="00BB6199" w:rsidRDefault="00205686" w:rsidP="00894B3E">
      <w:pPr>
        <w:spacing w:line="360" w:lineRule="auto"/>
        <w:jc w:val="both"/>
        <w:rPr>
          <w:rFonts w:ascii="Times New Roman" w:hAnsi="Times New Roman" w:cs="Times New Roman"/>
          <w:sz w:val="24"/>
          <w:szCs w:val="24"/>
        </w:rPr>
      </w:pPr>
      <w:r w:rsidRPr="00205686">
        <w:rPr>
          <w:rFonts w:ascii="Times New Roman" w:hAnsi="Times New Roman" w:cs="Times New Roman"/>
          <w:b/>
          <w:sz w:val="24"/>
          <w:szCs w:val="24"/>
        </w:rPr>
        <w:t>Transverso</w:t>
      </w:r>
      <w:r>
        <w:rPr>
          <w:rFonts w:ascii="Times New Roman" w:hAnsi="Times New Roman" w:cs="Times New Roman"/>
          <w:b/>
          <w:sz w:val="24"/>
          <w:szCs w:val="24"/>
        </w:rPr>
        <w:t xml:space="preserve"> Espinoso</w:t>
      </w:r>
      <w:r w:rsidRPr="00205686">
        <w:rPr>
          <w:rFonts w:ascii="Times New Roman" w:hAnsi="Times New Roman" w:cs="Times New Roman"/>
          <w:b/>
          <w:sz w:val="24"/>
          <w:szCs w:val="24"/>
        </w:rPr>
        <w:t>:</w:t>
      </w:r>
      <w:r>
        <w:rPr>
          <w:rFonts w:ascii="Times New Roman" w:hAnsi="Times New Roman" w:cs="Times New Roman"/>
          <w:b/>
          <w:sz w:val="24"/>
          <w:szCs w:val="24"/>
        </w:rPr>
        <w:t xml:space="preserve"> </w:t>
      </w:r>
      <w:r w:rsidR="00253B39">
        <w:rPr>
          <w:rFonts w:ascii="Times New Roman" w:hAnsi="Times New Roman" w:cs="Times New Roman"/>
          <w:sz w:val="24"/>
          <w:szCs w:val="24"/>
        </w:rPr>
        <w:t>Se origina en el sacro y se inserta en la vértebra inmediata superior de L5 a T1.</w:t>
      </w:r>
      <w:sdt>
        <w:sdtPr>
          <w:rPr>
            <w:rFonts w:ascii="Times New Roman" w:hAnsi="Times New Roman" w:cs="Times New Roman"/>
            <w:sz w:val="24"/>
            <w:szCs w:val="24"/>
          </w:rPr>
          <w:id w:val="1655415429"/>
          <w:citation/>
        </w:sdtPr>
        <w:sdtEndPr/>
        <w:sdtContent>
          <w:r w:rsidR="00532060">
            <w:rPr>
              <w:rFonts w:ascii="Times New Roman" w:hAnsi="Times New Roman" w:cs="Times New Roman"/>
              <w:sz w:val="24"/>
              <w:szCs w:val="24"/>
            </w:rPr>
            <w:fldChar w:fldCharType="begin"/>
          </w:r>
          <w:r w:rsidR="00532060">
            <w:rPr>
              <w:rFonts w:ascii="Times New Roman" w:hAnsi="Times New Roman" w:cs="Times New Roman"/>
              <w:sz w:val="24"/>
              <w:szCs w:val="24"/>
              <w:lang w:val="es-EC"/>
            </w:rPr>
            <w:instrText xml:space="preserve"> CITATION Hel02 \l 12298 </w:instrText>
          </w:r>
          <w:r w:rsidR="00532060">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(Helen J. Hislop, 2002)</w:t>
          </w:r>
          <w:r w:rsidR="00532060">
            <w:rPr>
              <w:rFonts w:ascii="Times New Roman" w:hAnsi="Times New Roman" w:cs="Times New Roman"/>
              <w:sz w:val="24"/>
              <w:szCs w:val="24"/>
            </w:rPr>
            <w:fldChar w:fldCharType="end"/>
          </w:r>
        </w:sdtContent>
      </w:sdt>
    </w:p>
    <w:p w14:paraId="057A40B2" w14:textId="77777777" w:rsidR="008666F4" w:rsidRPr="00894B3E" w:rsidRDefault="00894B3E" w:rsidP="00894B3E">
      <w:pPr>
        <w:pStyle w:val="Ttulo2"/>
        <w:spacing w:line="360" w:lineRule="auto"/>
        <w:rPr>
          <w:rFonts w:ascii="Times New Roman" w:hAnsi="Times New Roman" w:cs="Times New Roman"/>
          <w:b/>
          <w:color w:val="000000" w:themeColor="text1"/>
          <w:sz w:val="24"/>
          <w:szCs w:val="24"/>
        </w:rPr>
      </w:pPr>
      <w:bookmarkStart w:id="11" w:name="_Toc534550487"/>
      <w:r w:rsidRPr="00894B3E">
        <w:rPr>
          <w:rFonts w:ascii="Times New Roman" w:hAnsi="Times New Roman" w:cs="Times New Roman"/>
          <w:b/>
          <w:color w:val="000000" w:themeColor="text1"/>
          <w:sz w:val="24"/>
          <w:szCs w:val="24"/>
        </w:rPr>
        <w:t xml:space="preserve">3.3 </w:t>
      </w:r>
      <w:r w:rsidR="00266FB6" w:rsidRPr="00894B3E">
        <w:rPr>
          <w:rFonts w:ascii="Times New Roman" w:hAnsi="Times New Roman" w:cs="Times New Roman"/>
          <w:b/>
          <w:color w:val="000000" w:themeColor="text1"/>
          <w:sz w:val="24"/>
          <w:szCs w:val="24"/>
        </w:rPr>
        <w:t>LIGAMENTOS</w:t>
      </w:r>
      <w:bookmarkEnd w:id="11"/>
    </w:p>
    <w:p w14:paraId="3E109041" w14:textId="77777777" w:rsidR="00FC1A8E" w:rsidRPr="00532060" w:rsidRDefault="00FC1A8E"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Las vértebras se encuentran unidas entre sí por los siguientes ligamentos de adelante hacia atrás:</w:t>
      </w:r>
      <w:r w:rsidR="00532060">
        <w:rPr>
          <w:rFonts w:ascii="Times New Roman" w:hAnsi="Times New Roman" w:cs="Times New Roman"/>
          <w:sz w:val="24"/>
          <w:szCs w:val="24"/>
        </w:rPr>
        <w:t xml:space="preserve"> </w:t>
      </w:r>
      <w:r w:rsidRPr="00532060">
        <w:rPr>
          <w:rFonts w:ascii="Times New Roman" w:hAnsi="Times New Roman" w:cs="Times New Roman"/>
          <w:sz w:val="24"/>
          <w:szCs w:val="24"/>
        </w:rPr>
        <w:t>Lig</w:t>
      </w:r>
      <w:r w:rsidR="00532060">
        <w:rPr>
          <w:rFonts w:ascii="Times New Roman" w:hAnsi="Times New Roman" w:cs="Times New Roman"/>
          <w:sz w:val="24"/>
          <w:szCs w:val="24"/>
        </w:rPr>
        <w:t>amento vertebral común anterior, el l</w:t>
      </w:r>
      <w:r w:rsidRPr="00532060">
        <w:rPr>
          <w:rFonts w:ascii="Times New Roman" w:hAnsi="Times New Roman" w:cs="Times New Roman"/>
          <w:sz w:val="24"/>
          <w:szCs w:val="24"/>
        </w:rPr>
        <w:t>igamento vertebral común posterior</w:t>
      </w:r>
      <w:r w:rsidR="00532060">
        <w:rPr>
          <w:rFonts w:ascii="Times New Roman" w:hAnsi="Times New Roman" w:cs="Times New Roman"/>
          <w:sz w:val="24"/>
          <w:szCs w:val="24"/>
        </w:rPr>
        <w:t>, el ligamento amarillo, el l</w:t>
      </w:r>
      <w:r w:rsidRPr="00532060">
        <w:rPr>
          <w:rFonts w:ascii="Times New Roman" w:hAnsi="Times New Roman" w:cs="Times New Roman"/>
          <w:sz w:val="24"/>
          <w:szCs w:val="24"/>
        </w:rPr>
        <w:t>igamento interespinoso</w:t>
      </w:r>
      <w:r w:rsidR="00532060">
        <w:rPr>
          <w:rFonts w:ascii="Times New Roman" w:hAnsi="Times New Roman" w:cs="Times New Roman"/>
          <w:sz w:val="24"/>
          <w:szCs w:val="24"/>
        </w:rPr>
        <w:t xml:space="preserve"> y el l</w:t>
      </w:r>
      <w:r w:rsidRPr="00532060">
        <w:rPr>
          <w:rFonts w:ascii="Times New Roman" w:hAnsi="Times New Roman" w:cs="Times New Roman"/>
          <w:sz w:val="24"/>
          <w:szCs w:val="24"/>
        </w:rPr>
        <w:t>igamento Supraespinoso</w:t>
      </w:r>
      <w:r w:rsidR="00532060">
        <w:rPr>
          <w:rFonts w:ascii="Times New Roman" w:hAnsi="Times New Roman" w:cs="Times New Roman"/>
          <w:sz w:val="24"/>
          <w:szCs w:val="24"/>
        </w:rPr>
        <w:t>.</w:t>
      </w:r>
      <w:sdt>
        <w:sdtPr>
          <w:rPr>
            <w:rFonts w:ascii="Times New Roman" w:hAnsi="Times New Roman" w:cs="Times New Roman"/>
            <w:sz w:val="24"/>
            <w:szCs w:val="24"/>
          </w:rPr>
          <w:id w:val="-1583298318"/>
          <w:citation/>
        </w:sdtPr>
        <w:sdtEndPr/>
        <w:sdtContent>
          <w:r w:rsidR="00532060">
            <w:rPr>
              <w:rFonts w:ascii="Times New Roman" w:hAnsi="Times New Roman" w:cs="Times New Roman"/>
              <w:sz w:val="24"/>
              <w:szCs w:val="24"/>
            </w:rPr>
            <w:fldChar w:fldCharType="begin"/>
          </w:r>
          <w:r w:rsidR="00532060">
            <w:rPr>
              <w:rFonts w:ascii="Times New Roman" w:hAnsi="Times New Roman" w:cs="Times New Roman"/>
              <w:sz w:val="24"/>
              <w:szCs w:val="24"/>
              <w:lang w:val="es-EC"/>
            </w:rPr>
            <w:instrText xml:space="preserve"> CITATION DrL12 \l 12298 </w:instrText>
          </w:r>
          <w:r w:rsidR="00532060">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(Luis, 2012)</w:t>
          </w:r>
          <w:r w:rsidR="00532060">
            <w:rPr>
              <w:rFonts w:ascii="Times New Roman" w:hAnsi="Times New Roman" w:cs="Times New Roman"/>
              <w:sz w:val="24"/>
              <w:szCs w:val="24"/>
            </w:rPr>
            <w:fldChar w:fldCharType="end"/>
          </w:r>
        </w:sdtContent>
      </w:sdt>
    </w:p>
    <w:p w14:paraId="1C7AF22B" w14:textId="77777777" w:rsidR="00FC1A8E" w:rsidRPr="00894B3E" w:rsidRDefault="00532060" w:rsidP="00894B3E">
      <w:pPr>
        <w:pStyle w:val="Ttulo2"/>
        <w:spacing w:line="360" w:lineRule="auto"/>
        <w:rPr>
          <w:rFonts w:ascii="Times New Roman" w:hAnsi="Times New Roman" w:cs="Times New Roman"/>
          <w:b/>
          <w:color w:val="000000" w:themeColor="text1"/>
          <w:sz w:val="24"/>
          <w:szCs w:val="24"/>
        </w:rPr>
      </w:pPr>
      <w:bookmarkStart w:id="12" w:name="_Toc534550488"/>
      <w:r w:rsidRPr="00894B3E">
        <w:rPr>
          <w:rFonts w:ascii="Times New Roman" w:hAnsi="Times New Roman" w:cs="Times New Roman"/>
          <w:b/>
          <w:color w:val="000000" w:themeColor="text1"/>
          <w:sz w:val="24"/>
          <w:szCs w:val="24"/>
        </w:rPr>
        <w:t>3.4 DORSALGIA</w:t>
      </w:r>
      <w:bookmarkEnd w:id="12"/>
    </w:p>
    <w:p w14:paraId="33A92C52" w14:textId="77777777" w:rsidR="00FC1A8E" w:rsidRDefault="00532060"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dorsalgia </w:t>
      </w:r>
      <w:r w:rsidR="00F72D90">
        <w:rPr>
          <w:rFonts w:ascii="Times New Roman" w:hAnsi="Times New Roman" w:cs="Times New Roman"/>
          <w:sz w:val="24"/>
          <w:szCs w:val="24"/>
        </w:rPr>
        <w:t xml:space="preserve">se </w:t>
      </w:r>
      <w:r>
        <w:rPr>
          <w:rFonts w:ascii="Times New Roman" w:hAnsi="Times New Roman" w:cs="Times New Roman"/>
          <w:sz w:val="24"/>
          <w:szCs w:val="24"/>
        </w:rPr>
        <w:t>refiere a un dolor</w:t>
      </w:r>
      <w:r w:rsidR="00B54445">
        <w:rPr>
          <w:rFonts w:ascii="Times New Roman" w:hAnsi="Times New Roman" w:cs="Times New Roman"/>
          <w:sz w:val="24"/>
          <w:szCs w:val="24"/>
        </w:rPr>
        <w:t xml:space="preserve"> intenso</w:t>
      </w:r>
      <w:r>
        <w:rPr>
          <w:rFonts w:ascii="Times New Roman" w:hAnsi="Times New Roman" w:cs="Times New Roman"/>
          <w:sz w:val="24"/>
          <w:szCs w:val="24"/>
        </w:rPr>
        <w:t xml:space="preserve"> que se presenta en la región dorsal de la espalda y su origen puede ser por varios factores como: óseo, muscular, neurológico, discal, articular</w:t>
      </w:r>
      <w:r w:rsidR="00B54445">
        <w:rPr>
          <w:rFonts w:ascii="Times New Roman" w:hAnsi="Times New Roman" w:cs="Times New Roman"/>
          <w:sz w:val="24"/>
          <w:szCs w:val="24"/>
        </w:rPr>
        <w:t>,</w:t>
      </w:r>
      <w:r>
        <w:rPr>
          <w:rFonts w:ascii="Times New Roman" w:hAnsi="Times New Roman" w:cs="Times New Roman"/>
          <w:sz w:val="24"/>
          <w:szCs w:val="24"/>
        </w:rPr>
        <w:t xml:space="preserve"> capsulo-ligamentoso, psicológico.</w:t>
      </w:r>
    </w:p>
    <w:p w14:paraId="7C161150" w14:textId="77777777" w:rsidR="00B54445" w:rsidRPr="00894B3E" w:rsidRDefault="00B54445" w:rsidP="00894B3E">
      <w:pPr>
        <w:pStyle w:val="Ttulo3"/>
        <w:spacing w:line="360" w:lineRule="auto"/>
        <w:rPr>
          <w:rFonts w:ascii="Times New Roman" w:hAnsi="Times New Roman" w:cs="Times New Roman"/>
          <w:b/>
          <w:color w:val="000000" w:themeColor="text1"/>
        </w:rPr>
      </w:pPr>
      <w:bookmarkStart w:id="13" w:name="_Toc534550489"/>
      <w:r w:rsidRPr="00894B3E">
        <w:rPr>
          <w:rFonts w:ascii="Times New Roman" w:hAnsi="Times New Roman" w:cs="Times New Roman"/>
          <w:b/>
          <w:color w:val="000000" w:themeColor="text1"/>
        </w:rPr>
        <w:t xml:space="preserve">3.4.1 </w:t>
      </w:r>
      <w:r w:rsidR="00C765A6" w:rsidRPr="00894B3E">
        <w:rPr>
          <w:rFonts w:ascii="Times New Roman" w:hAnsi="Times New Roman" w:cs="Times New Roman"/>
          <w:b/>
          <w:color w:val="000000" w:themeColor="text1"/>
        </w:rPr>
        <w:t>CLASIFICACIÓN DE LAS DORSALGIAS</w:t>
      </w:r>
      <w:bookmarkEnd w:id="13"/>
    </w:p>
    <w:p w14:paraId="75A32DDC" w14:textId="77777777" w:rsidR="00B54445" w:rsidRDefault="00C765A6"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Las dorsalgias se clasificación en función del tipo de dolor las cuales tenemos:</w:t>
      </w:r>
    </w:p>
    <w:p w14:paraId="10233E3F" w14:textId="77777777" w:rsidR="00C765A6" w:rsidRDefault="00C765A6" w:rsidP="00894B3E">
      <w:pPr>
        <w:spacing w:line="360" w:lineRule="auto"/>
        <w:jc w:val="both"/>
        <w:rPr>
          <w:rFonts w:ascii="Times New Roman" w:hAnsi="Times New Roman" w:cs="Times New Roman"/>
          <w:sz w:val="24"/>
          <w:szCs w:val="24"/>
        </w:rPr>
      </w:pPr>
      <w:r w:rsidRPr="00C765A6">
        <w:rPr>
          <w:rFonts w:ascii="Times New Roman" w:hAnsi="Times New Roman" w:cs="Times New Roman"/>
          <w:b/>
          <w:sz w:val="24"/>
          <w:szCs w:val="24"/>
        </w:rPr>
        <w:t>Dorsalgia de tipo mecánico:</w:t>
      </w:r>
      <w:r>
        <w:rPr>
          <w:rFonts w:ascii="Times New Roman" w:hAnsi="Times New Roman" w:cs="Times New Roman"/>
          <w:b/>
          <w:sz w:val="24"/>
          <w:szCs w:val="24"/>
        </w:rPr>
        <w:t xml:space="preserve"> </w:t>
      </w:r>
      <w:r>
        <w:rPr>
          <w:rFonts w:ascii="Times New Roman" w:hAnsi="Times New Roman" w:cs="Times New Roman"/>
          <w:sz w:val="24"/>
          <w:szCs w:val="24"/>
        </w:rPr>
        <w:t xml:space="preserve">Presenta un dolor no continuo, que se produce con la movilización de la estructura dolorida, pero mejora con el reposo, al paciente no le </w:t>
      </w:r>
      <w:r>
        <w:rPr>
          <w:rFonts w:ascii="Times New Roman" w:hAnsi="Times New Roman" w:cs="Times New Roman"/>
          <w:sz w:val="24"/>
          <w:szCs w:val="24"/>
        </w:rPr>
        <w:lastRenderedPageBreak/>
        <w:t>presenta mucha dificultad para dormir; este tipo de dolor está causado por sobrecarga o contracturas musculares, también por procesos de</w:t>
      </w:r>
      <w:r w:rsidR="007A6E99">
        <w:rPr>
          <w:rFonts w:ascii="Times New Roman" w:hAnsi="Times New Roman" w:cs="Times New Roman"/>
          <w:sz w:val="24"/>
          <w:szCs w:val="24"/>
        </w:rPr>
        <w:t>generativos óseos</w:t>
      </w:r>
      <w:r>
        <w:rPr>
          <w:rFonts w:ascii="Times New Roman" w:hAnsi="Times New Roman" w:cs="Times New Roman"/>
          <w:sz w:val="24"/>
          <w:szCs w:val="24"/>
        </w:rPr>
        <w:t>.</w:t>
      </w:r>
    </w:p>
    <w:p w14:paraId="3317AAF7" w14:textId="77777777" w:rsidR="00C765A6" w:rsidRDefault="00C765A6" w:rsidP="00894B3E">
      <w:pPr>
        <w:spacing w:line="360" w:lineRule="auto"/>
        <w:jc w:val="both"/>
        <w:rPr>
          <w:rFonts w:ascii="Times New Roman" w:hAnsi="Times New Roman" w:cs="Times New Roman"/>
          <w:sz w:val="24"/>
          <w:szCs w:val="24"/>
        </w:rPr>
      </w:pPr>
      <w:r w:rsidRPr="00C765A6">
        <w:rPr>
          <w:rFonts w:ascii="Times New Roman" w:hAnsi="Times New Roman" w:cs="Times New Roman"/>
          <w:b/>
          <w:sz w:val="24"/>
          <w:szCs w:val="24"/>
        </w:rPr>
        <w:t>Dorsalgia de tipo inflamatorio:</w:t>
      </w:r>
      <w:r>
        <w:rPr>
          <w:rFonts w:ascii="Times New Roman" w:hAnsi="Times New Roman" w:cs="Times New Roman"/>
          <w:b/>
          <w:sz w:val="24"/>
          <w:szCs w:val="24"/>
        </w:rPr>
        <w:t xml:space="preserve"> </w:t>
      </w:r>
      <w:r>
        <w:rPr>
          <w:rFonts w:ascii="Times New Roman" w:hAnsi="Times New Roman" w:cs="Times New Roman"/>
          <w:sz w:val="24"/>
          <w:szCs w:val="24"/>
        </w:rPr>
        <w:t>Presenta un dolor conti</w:t>
      </w:r>
      <w:r w:rsidR="000D34DD">
        <w:rPr>
          <w:rFonts w:ascii="Times New Roman" w:hAnsi="Times New Roman" w:cs="Times New Roman"/>
          <w:sz w:val="24"/>
          <w:szCs w:val="24"/>
        </w:rPr>
        <w:t>nuo que empeora</w:t>
      </w:r>
      <w:r>
        <w:rPr>
          <w:rFonts w:ascii="Times New Roman" w:hAnsi="Times New Roman" w:cs="Times New Roman"/>
          <w:sz w:val="24"/>
          <w:szCs w:val="24"/>
        </w:rPr>
        <w:t xml:space="preserve"> </w:t>
      </w:r>
      <w:r w:rsidR="000D34DD">
        <w:rPr>
          <w:rFonts w:ascii="Times New Roman" w:hAnsi="Times New Roman" w:cs="Times New Roman"/>
          <w:sz w:val="24"/>
          <w:szCs w:val="24"/>
        </w:rPr>
        <w:t>con los movimientos, no mejora con el reposo, al paciente le presenta mucha dificultad para dormir, incluso puede causar insomnio; este tipo de dolor está causado por la presencia de un proceso inflamatorio articular o por infecciones.</w:t>
      </w:r>
    </w:p>
    <w:p w14:paraId="2E06826C" w14:textId="77777777" w:rsidR="00BD3141" w:rsidRDefault="00BD3141" w:rsidP="00894B3E">
      <w:pPr>
        <w:spacing w:line="360" w:lineRule="auto"/>
        <w:jc w:val="both"/>
        <w:rPr>
          <w:rFonts w:ascii="Times New Roman" w:hAnsi="Times New Roman" w:cs="Times New Roman"/>
          <w:sz w:val="24"/>
          <w:szCs w:val="24"/>
        </w:rPr>
      </w:pPr>
      <w:r w:rsidRPr="000D34DD">
        <w:rPr>
          <w:rFonts w:ascii="Times New Roman" w:hAnsi="Times New Roman" w:cs="Times New Roman"/>
          <w:b/>
          <w:sz w:val="24"/>
          <w:szCs w:val="24"/>
        </w:rPr>
        <w:t>Dorsalgia de tipo radicular:</w:t>
      </w:r>
      <w:r>
        <w:rPr>
          <w:rFonts w:ascii="Times New Roman" w:hAnsi="Times New Roman" w:cs="Times New Roman"/>
          <w:b/>
          <w:sz w:val="24"/>
          <w:szCs w:val="24"/>
        </w:rPr>
        <w:t xml:space="preserve"> </w:t>
      </w:r>
      <w:r>
        <w:rPr>
          <w:rFonts w:ascii="Times New Roman" w:hAnsi="Times New Roman" w:cs="Times New Roman"/>
          <w:sz w:val="24"/>
          <w:szCs w:val="24"/>
        </w:rPr>
        <w:t>Presenta un dolor continuo que puede aumentar con movimientos específicos, es de carácter lacerante y se acompaña con parestesias que se extiende por el territorio de un nervio periférico.</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{"citationItems":[{"id":"ITEM-1","itemData":{"author":[{"dropping-particle":"","family":"Vicente Giner Ruiz","given":"Guía A","non-dropping-particle":"","parse-names":false,"suffix":""},{"dropping-particle":"","family":"Esteve Vines","given":"Joaquin","non-dropping-particle":"","parse-names":false,"suffix":""},{"dropping-particle":"","family":"Pedro Chico Asensi","given":"Juan","non-dropping-particle":"","parse-names":false,"suffix":""}],"id":"ITEM-1","issued":{"date-parts":[["0"]]},"title":"DOLOR DE ESPALDA","type":"report"},"uris":["http://www.mendeley.com/documents/?uuid=8290a59d-0dd6-3b69-80fe-59569ecb2d01"]}],"mendeley":{"formattedCitation":"(Vicente Giner Ruiz, Esteve Vines, &amp; Pedro Chico Asensi, n.d.)","plainTextFormattedCitation":"(Vicente Giner Ruiz, Esteve Vines, &amp; Pedro Chico Asensi, n.d.)","previouslyFormattedCitation":"(Vicente Giner Ruiz, Esteve Vines, &amp; Pedro Chico Asensi, n.d.)"},"properties":{"noteIndex":0},"schema":"https://github.com/citation-style-language/schema/raw/master/csl-citation.json"}</w:instrText>
      </w:r>
      <w:r>
        <w:rPr>
          <w:rFonts w:ascii="Times New Roman" w:hAnsi="Times New Roman" w:cs="Times New Roman"/>
          <w:sz w:val="24"/>
          <w:szCs w:val="24"/>
        </w:rPr>
        <w:fldChar w:fldCharType="separate"/>
      </w:r>
      <w:r w:rsidRPr="00587918">
        <w:rPr>
          <w:rFonts w:ascii="Times New Roman" w:hAnsi="Times New Roman" w:cs="Times New Roman"/>
          <w:noProof/>
          <w:sz w:val="24"/>
          <w:szCs w:val="24"/>
        </w:rPr>
        <w:t>(Vicente Giner Ruiz, Esteve Vines, &amp; Pedro Chico Asensi, n.d.)</w:t>
      </w:r>
      <w:r>
        <w:rPr>
          <w:rFonts w:ascii="Times New Roman" w:hAnsi="Times New Roman" w:cs="Times New Roman"/>
          <w:sz w:val="24"/>
          <w:szCs w:val="24"/>
        </w:rPr>
        <w:fldChar w:fldCharType="end"/>
      </w:r>
    </w:p>
    <w:p w14:paraId="4AC64805" w14:textId="77777777" w:rsidR="00117DB2" w:rsidRDefault="00117DB2" w:rsidP="00117DB2">
      <w:pPr>
        <w:spacing w:line="360" w:lineRule="auto"/>
        <w:jc w:val="both"/>
        <w:rPr>
          <w:rFonts w:ascii="Times New Roman" w:hAnsi="Times New Roman" w:cs="Times New Roman"/>
          <w:sz w:val="24"/>
          <w:szCs w:val="24"/>
        </w:rPr>
      </w:pPr>
      <w:r>
        <w:rPr>
          <w:rFonts w:ascii="Times New Roman" w:hAnsi="Times New Roman" w:cs="Times New Roman"/>
          <w:sz w:val="24"/>
          <w:szCs w:val="24"/>
        </w:rPr>
        <w:t>En una distinción según el tiempo que se padezca con el dolor dorsal se clasifica en:</w:t>
      </w:r>
    </w:p>
    <w:p w14:paraId="33C5B90A" w14:textId="77777777" w:rsidR="00117DB2" w:rsidRDefault="00117DB2" w:rsidP="00117DB2">
      <w:pPr>
        <w:spacing w:line="360" w:lineRule="auto"/>
        <w:jc w:val="both"/>
        <w:rPr>
          <w:rFonts w:ascii="Times New Roman" w:hAnsi="Times New Roman" w:cs="Times New Roman"/>
          <w:sz w:val="24"/>
          <w:szCs w:val="24"/>
        </w:rPr>
      </w:pPr>
      <w:r w:rsidRPr="00603C97">
        <w:rPr>
          <w:rFonts w:ascii="Times New Roman" w:hAnsi="Times New Roman" w:cs="Times New Roman"/>
          <w:b/>
          <w:sz w:val="24"/>
          <w:szCs w:val="24"/>
        </w:rPr>
        <w:t>Dorsalgia aguda:</w:t>
      </w:r>
      <w:r>
        <w:rPr>
          <w:rFonts w:ascii="Times New Roman" w:hAnsi="Times New Roman" w:cs="Times New Roman"/>
          <w:sz w:val="24"/>
          <w:szCs w:val="24"/>
        </w:rPr>
        <w:t xml:space="preserve"> Dolor que tiene una duración de hasta seis semanas o menos.</w:t>
      </w:r>
    </w:p>
    <w:p w14:paraId="43588A93" w14:textId="77777777" w:rsidR="00117DB2" w:rsidRDefault="00117DB2" w:rsidP="00117DB2">
      <w:pPr>
        <w:spacing w:line="360" w:lineRule="auto"/>
        <w:jc w:val="both"/>
        <w:rPr>
          <w:rFonts w:ascii="Times New Roman" w:hAnsi="Times New Roman" w:cs="Times New Roman"/>
          <w:sz w:val="24"/>
          <w:szCs w:val="24"/>
        </w:rPr>
      </w:pPr>
      <w:r w:rsidRPr="00603C97">
        <w:rPr>
          <w:rFonts w:ascii="Times New Roman" w:hAnsi="Times New Roman" w:cs="Times New Roman"/>
          <w:b/>
          <w:sz w:val="24"/>
          <w:szCs w:val="24"/>
        </w:rPr>
        <w:t>Dorsalgia subaguda:</w:t>
      </w:r>
      <w:r>
        <w:rPr>
          <w:rFonts w:ascii="Times New Roman" w:hAnsi="Times New Roman" w:cs="Times New Roman"/>
          <w:sz w:val="24"/>
          <w:szCs w:val="24"/>
        </w:rPr>
        <w:t xml:space="preserve"> Dolor que tiene una duración entre seis semanas y tres meses.</w:t>
      </w:r>
    </w:p>
    <w:p w14:paraId="36C9105B" w14:textId="77777777" w:rsidR="00117DB2" w:rsidRDefault="00117DB2" w:rsidP="00117DB2">
      <w:pPr>
        <w:spacing w:line="360" w:lineRule="auto"/>
        <w:jc w:val="both"/>
        <w:rPr>
          <w:rFonts w:ascii="Times New Roman" w:hAnsi="Times New Roman" w:cs="Times New Roman"/>
          <w:sz w:val="24"/>
          <w:szCs w:val="24"/>
        </w:rPr>
      </w:pPr>
      <w:r w:rsidRPr="00603C97">
        <w:rPr>
          <w:rFonts w:ascii="Times New Roman" w:hAnsi="Times New Roman" w:cs="Times New Roman"/>
          <w:b/>
          <w:sz w:val="24"/>
          <w:szCs w:val="24"/>
        </w:rPr>
        <w:t>Dorsalgia crónica:</w:t>
      </w:r>
      <w:r>
        <w:rPr>
          <w:rFonts w:ascii="Times New Roman" w:hAnsi="Times New Roman" w:cs="Times New Roman"/>
          <w:sz w:val="24"/>
          <w:szCs w:val="24"/>
        </w:rPr>
        <w:t xml:space="preserve"> Dolor que tiene una duración mayor a tres meses.</w:t>
      </w:r>
      <w:sdt>
        <w:sdtPr>
          <w:rPr>
            <w:rFonts w:ascii="Times New Roman" w:hAnsi="Times New Roman" w:cs="Times New Roman"/>
            <w:sz w:val="24"/>
            <w:szCs w:val="24"/>
          </w:rPr>
          <w:id w:val="-105523124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DrA181 \l 12298 </w:instrText>
          </w:r>
          <w:r>
            <w:rPr>
              <w:rFonts w:ascii="Times New Roman" w:hAnsi="Times New Roman" w:cs="Times New Roman"/>
              <w:sz w:val="24"/>
              <w:szCs w:val="24"/>
            </w:rPr>
            <w:fldChar w:fldCharType="separate"/>
          </w:r>
          <w:r>
            <w:rPr>
              <w:rFonts w:ascii="Times New Roman" w:hAnsi="Times New Roman" w:cs="Times New Roman"/>
              <w:noProof/>
              <w:sz w:val="24"/>
              <w:szCs w:val="24"/>
              <w:lang w:val="es-EC"/>
            </w:rPr>
            <w:t xml:space="preserve"> </w:t>
          </w:r>
          <w:r w:rsidRPr="00117DB2">
            <w:rPr>
              <w:rFonts w:ascii="Times New Roman" w:hAnsi="Times New Roman" w:cs="Times New Roman"/>
              <w:noProof/>
              <w:sz w:val="24"/>
              <w:szCs w:val="24"/>
              <w:lang w:val="es-EC"/>
            </w:rPr>
            <w:t>(Sanagustín, 2018)</w:t>
          </w:r>
          <w:r>
            <w:rPr>
              <w:rFonts w:ascii="Times New Roman" w:hAnsi="Times New Roman" w:cs="Times New Roman"/>
              <w:sz w:val="24"/>
              <w:szCs w:val="24"/>
            </w:rPr>
            <w:fldChar w:fldCharType="end"/>
          </w:r>
        </w:sdtContent>
      </w:sdt>
    </w:p>
    <w:p w14:paraId="5A853C90" w14:textId="77777777" w:rsidR="007079E2" w:rsidRPr="00894B3E" w:rsidRDefault="00795024" w:rsidP="00894B3E">
      <w:pPr>
        <w:pStyle w:val="Ttulo3"/>
        <w:spacing w:line="360" w:lineRule="auto"/>
        <w:rPr>
          <w:rFonts w:ascii="Times New Roman" w:hAnsi="Times New Roman" w:cs="Times New Roman"/>
          <w:b/>
          <w:color w:val="000000" w:themeColor="text1"/>
        </w:rPr>
      </w:pPr>
      <w:bookmarkStart w:id="14" w:name="_Toc534550490"/>
      <w:r>
        <w:rPr>
          <w:rFonts w:ascii="Times New Roman" w:hAnsi="Times New Roman" w:cs="Times New Roman"/>
          <w:b/>
          <w:color w:val="000000" w:themeColor="text1"/>
        </w:rPr>
        <w:t>3.4.2 ETIOLOGÍ</w:t>
      </w:r>
      <w:r w:rsidR="007079E2" w:rsidRPr="00894B3E">
        <w:rPr>
          <w:rFonts w:ascii="Times New Roman" w:hAnsi="Times New Roman" w:cs="Times New Roman"/>
          <w:b/>
          <w:color w:val="000000" w:themeColor="text1"/>
        </w:rPr>
        <w:t>A</w:t>
      </w:r>
      <w:bookmarkEnd w:id="14"/>
    </w:p>
    <w:p w14:paraId="4471416B" w14:textId="77777777" w:rsidR="007079E2" w:rsidRDefault="007079E2"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Las causas que pueden provocar una dorsalgia es la sobrecarga y/o contracturas musculares por el abuso e inadecuado uso de la musculatura</w:t>
      </w:r>
      <w:r w:rsidR="00EF30E3">
        <w:rPr>
          <w:rFonts w:ascii="Times New Roman" w:hAnsi="Times New Roman" w:cs="Times New Roman"/>
          <w:sz w:val="24"/>
          <w:szCs w:val="24"/>
        </w:rPr>
        <w:t xml:space="preserve">, </w:t>
      </w:r>
      <w:r w:rsidR="00E23C21">
        <w:rPr>
          <w:rFonts w:ascii="Times New Roman" w:hAnsi="Times New Roman" w:cs="Times New Roman"/>
          <w:sz w:val="24"/>
          <w:szCs w:val="24"/>
        </w:rPr>
        <w:t>las malas posturas</w:t>
      </w:r>
      <w:r w:rsidR="00EF30E3">
        <w:rPr>
          <w:rFonts w:ascii="Times New Roman" w:hAnsi="Times New Roman" w:cs="Times New Roman"/>
          <w:sz w:val="24"/>
          <w:szCs w:val="24"/>
        </w:rPr>
        <w:t xml:space="preserve"> </w:t>
      </w:r>
      <w:r w:rsidR="00E23C21">
        <w:rPr>
          <w:rFonts w:ascii="Times New Roman" w:hAnsi="Times New Roman" w:cs="Times New Roman"/>
          <w:sz w:val="24"/>
          <w:szCs w:val="24"/>
        </w:rPr>
        <w:t xml:space="preserve">y el </w:t>
      </w:r>
      <w:r w:rsidR="00EF30E3">
        <w:rPr>
          <w:rFonts w:ascii="Times New Roman" w:hAnsi="Times New Roman" w:cs="Times New Roman"/>
          <w:sz w:val="24"/>
          <w:szCs w:val="24"/>
        </w:rPr>
        <w:t xml:space="preserve">estrés, </w:t>
      </w:r>
      <w:r>
        <w:rPr>
          <w:rFonts w:ascii="Times New Roman" w:hAnsi="Times New Roman" w:cs="Times New Roman"/>
          <w:sz w:val="24"/>
          <w:szCs w:val="24"/>
        </w:rPr>
        <w:t xml:space="preserve">por otro lado, los procesos degenerativos óseos y </w:t>
      </w:r>
      <w:r w:rsidR="00EF30E3">
        <w:rPr>
          <w:rFonts w:ascii="Times New Roman" w:hAnsi="Times New Roman" w:cs="Times New Roman"/>
          <w:sz w:val="24"/>
          <w:szCs w:val="24"/>
        </w:rPr>
        <w:t>ligamentosos son los motivos más comunes que originan este tipo de dolor de espalda.</w:t>
      </w:r>
      <w:r w:rsidR="00EF30E3">
        <w:rPr>
          <w:rFonts w:ascii="Times New Roman" w:hAnsi="Times New Roman" w:cs="Times New Roman"/>
          <w:sz w:val="24"/>
          <w:szCs w:val="24"/>
        </w:rPr>
        <w:fldChar w:fldCharType="begin" w:fldLock="1"/>
      </w:r>
      <w:r w:rsidR="00587918">
        <w:rPr>
          <w:rFonts w:ascii="Times New Roman" w:hAnsi="Times New Roman" w:cs="Times New Roman"/>
          <w:sz w:val="24"/>
          <w:szCs w:val="24"/>
        </w:rPr>
        <w:instrText>ADDIN CSL_CITATION {"citationItems":[{"id":"ITEM-1","itemData":{"author":[{"dropping-particle":"","family":"Vicente Giner Ruiz","given":"Guía A","non-dropping-particle":"","parse-names":false,"suffix":""},{"dropping-particle":"","family":"Esteve Vines","given":"Joaquin","non-dropping-particle":"","parse-names":false,"suffix":""},{"dropping-particle":"","family":"Pedro Chico Asensi","given":"Juan","non-dropping-particle":"","parse-names":false,"suffix":""}],"id":"ITEM-1","issued":{"date-parts":[["0"]]},"title":"DOLOR DE ESPALDA","type":"report"},"uris":["http://www.mendeley.com/documents/?uuid=8290a59d-0dd6-3b69-80fe-59569ecb2d01"]}],"mendeley":{"formattedCitation":"(Vicente Giner Ruiz et al., n.d.)","plainTextFormattedCitation":"(Vicente Giner Ruiz et al., n.d.)","previouslyFormattedCitation":"(Vicente Giner Ruiz et al., n.d.)"},"properties":{"noteIndex":0},"schema":"https://github.com/citation-style-language/schema/raw/master/csl-citation.json"}</w:instrText>
      </w:r>
      <w:r w:rsidR="00EF30E3">
        <w:rPr>
          <w:rFonts w:ascii="Times New Roman" w:hAnsi="Times New Roman" w:cs="Times New Roman"/>
          <w:sz w:val="24"/>
          <w:szCs w:val="24"/>
        </w:rPr>
        <w:fldChar w:fldCharType="separate"/>
      </w:r>
      <w:r w:rsidR="00587918" w:rsidRPr="00587918">
        <w:rPr>
          <w:rFonts w:ascii="Times New Roman" w:hAnsi="Times New Roman" w:cs="Times New Roman"/>
          <w:noProof/>
          <w:sz w:val="24"/>
          <w:szCs w:val="24"/>
        </w:rPr>
        <w:t>(Vicente Giner Ruiz et al., n.d.)</w:t>
      </w:r>
      <w:r w:rsidR="00EF30E3">
        <w:rPr>
          <w:rFonts w:ascii="Times New Roman" w:hAnsi="Times New Roman" w:cs="Times New Roman"/>
          <w:sz w:val="24"/>
          <w:szCs w:val="24"/>
        </w:rPr>
        <w:fldChar w:fldCharType="end"/>
      </w:r>
      <w:r w:rsidR="00EF30E3">
        <w:rPr>
          <w:rFonts w:ascii="Times New Roman" w:hAnsi="Times New Roman" w:cs="Times New Roman"/>
          <w:sz w:val="24"/>
          <w:szCs w:val="24"/>
        </w:rPr>
        <w:t xml:space="preserve"> </w:t>
      </w:r>
    </w:p>
    <w:p w14:paraId="47E78F4C" w14:textId="77777777" w:rsidR="002046D8" w:rsidRPr="00894B3E" w:rsidRDefault="00795024" w:rsidP="00894B3E">
      <w:pPr>
        <w:pStyle w:val="Ttulo3"/>
        <w:spacing w:line="360" w:lineRule="auto"/>
        <w:rPr>
          <w:rFonts w:ascii="Times New Roman" w:hAnsi="Times New Roman" w:cs="Times New Roman"/>
          <w:b/>
          <w:color w:val="000000" w:themeColor="text1"/>
        </w:rPr>
      </w:pPr>
      <w:bookmarkStart w:id="15" w:name="_Toc534550491"/>
      <w:r>
        <w:rPr>
          <w:rFonts w:ascii="Times New Roman" w:hAnsi="Times New Roman" w:cs="Times New Roman"/>
          <w:b/>
          <w:color w:val="000000" w:themeColor="text1"/>
        </w:rPr>
        <w:t>3.4.3 CLÍ</w:t>
      </w:r>
      <w:r w:rsidR="00DC5E5D" w:rsidRPr="00894B3E">
        <w:rPr>
          <w:rFonts w:ascii="Times New Roman" w:hAnsi="Times New Roman" w:cs="Times New Roman"/>
          <w:b/>
          <w:color w:val="000000" w:themeColor="text1"/>
        </w:rPr>
        <w:t>NICA</w:t>
      </w:r>
      <w:bookmarkEnd w:id="15"/>
    </w:p>
    <w:p w14:paraId="19711FE4" w14:textId="77777777" w:rsidR="00DC5E5D" w:rsidRPr="00DC5E5D" w:rsidRDefault="00DC5E5D" w:rsidP="00894B3E">
      <w:pPr>
        <w:pStyle w:val="Prrafodelista"/>
        <w:numPr>
          <w:ilvl w:val="0"/>
          <w:numId w:val="8"/>
        </w:numPr>
        <w:spacing w:line="360" w:lineRule="auto"/>
        <w:jc w:val="both"/>
        <w:rPr>
          <w:rFonts w:ascii="Times New Roman" w:hAnsi="Times New Roman" w:cs="Times New Roman"/>
          <w:sz w:val="24"/>
          <w:szCs w:val="24"/>
        </w:rPr>
      </w:pPr>
      <w:r w:rsidRPr="00DC5E5D">
        <w:rPr>
          <w:rFonts w:ascii="Times New Roman" w:hAnsi="Times New Roman" w:cs="Times New Roman"/>
          <w:sz w:val="24"/>
          <w:szCs w:val="24"/>
        </w:rPr>
        <w:t xml:space="preserve">Dolor regional </w:t>
      </w:r>
    </w:p>
    <w:p w14:paraId="23E13A08" w14:textId="77777777" w:rsidR="00DC5E5D" w:rsidRPr="00DC5E5D" w:rsidRDefault="00DC5E5D" w:rsidP="00894B3E">
      <w:pPr>
        <w:pStyle w:val="Prrafodelista"/>
        <w:numPr>
          <w:ilvl w:val="0"/>
          <w:numId w:val="8"/>
        </w:numPr>
        <w:spacing w:line="360" w:lineRule="auto"/>
        <w:jc w:val="both"/>
        <w:rPr>
          <w:rFonts w:ascii="Times New Roman" w:hAnsi="Times New Roman" w:cs="Times New Roman"/>
          <w:sz w:val="24"/>
          <w:szCs w:val="24"/>
        </w:rPr>
      </w:pPr>
      <w:r w:rsidRPr="00DC5E5D">
        <w:rPr>
          <w:rFonts w:ascii="Times New Roman" w:hAnsi="Times New Roman" w:cs="Times New Roman"/>
          <w:sz w:val="24"/>
          <w:szCs w:val="24"/>
        </w:rPr>
        <w:t>Dolor más frecuente a última hora del día que empeora con alguna postura y es muy característico que el paciente sienta alivio al presionar la zona con fuerza.</w:t>
      </w:r>
    </w:p>
    <w:p w14:paraId="127C1455" w14:textId="77777777" w:rsidR="00DC5E5D" w:rsidRPr="00DC5E5D" w:rsidRDefault="00DC5E5D" w:rsidP="00894B3E">
      <w:pPr>
        <w:pStyle w:val="Prrafodelista"/>
        <w:numPr>
          <w:ilvl w:val="0"/>
          <w:numId w:val="8"/>
        </w:numPr>
        <w:spacing w:line="360" w:lineRule="auto"/>
        <w:jc w:val="both"/>
        <w:rPr>
          <w:rFonts w:ascii="Times New Roman" w:hAnsi="Times New Roman" w:cs="Times New Roman"/>
          <w:sz w:val="24"/>
          <w:szCs w:val="24"/>
        </w:rPr>
      </w:pPr>
      <w:r w:rsidRPr="00DC5E5D">
        <w:rPr>
          <w:rFonts w:ascii="Times New Roman" w:hAnsi="Times New Roman" w:cs="Times New Roman"/>
          <w:sz w:val="24"/>
          <w:szCs w:val="24"/>
        </w:rPr>
        <w:t xml:space="preserve">Rigidez muscular </w:t>
      </w:r>
    </w:p>
    <w:p w14:paraId="3D24C909" w14:textId="77777777" w:rsidR="00DC5E5D" w:rsidRPr="00DC5E5D" w:rsidRDefault="00DC5E5D" w:rsidP="00894B3E">
      <w:pPr>
        <w:pStyle w:val="Prrafodelista"/>
        <w:numPr>
          <w:ilvl w:val="0"/>
          <w:numId w:val="8"/>
        </w:numPr>
        <w:spacing w:line="360" w:lineRule="auto"/>
        <w:jc w:val="both"/>
        <w:rPr>
          <w:rFonts w:ascii="Times New Roman" w:hAnsi="Times New Roman" w:cs="Times New Roman"/>
          <w:sz w:val="24"/>
          <w:szCs w:val="24"/>
        </w:rPr>
      </w:pPr>
      <w:r w:rsidRPr="00DC5E5D">
        <w:rPr>
          <w:rFonts w:ascii="Times New Roman" w:hAnsi="Times New Roman" w:cs="Times New Roman"/>
          <w:sz w:val="24"/>
          <w:szCs w:val="24"/>
        </w:rPr>
        <w:t>Limitación funcional</w:t>
      </w:r>
    </w:p>
    <w:p w14:paraId="47413509" w14:textId="77777777" w:rsidR="00DC5E5D" w:rsidRDefault="00DC5E5D" w:rsidP="00894B3E">
      <w:pPr>
        <w:pStyle w:val="Prrafodelista"/>
        <w:numPr>
          <w:ilvl w:val="0"/>
          <w:numId w:val="8"/>
        </w:numPr>
        <w:spacing w:line="360" w:lineRule="auto"/>
        <w:jc w:val="both"/>
        <w:rPr>
          <w:rFonts w:ascii="Times New Roman" w:hAnsi="Times New Roman" w:cs="Times New Roman"/>
          <w:sz w:val="24"/>
          <w:szCs w:val="24"/>
        </w:rPr>
      </w:pPr>
      <w:r w:rsidRPr="00DC5E5D">
        <w:rPr>
          <w:rFonts w:ascii="Times New Roman" w:hAnsi="Times New Roman" w:cs="Times New Roman"/>
          <w:sz w:val="24"/>
          <w:szCs w:val="24"/>
        </w:rPr>
        <w:t>Espasmos de manera inesperada</w:t>
      </w:r>
      <w:r w:rsidR="00AF6A1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87918">
        <w:rPr>
          <w:rFonts w:ascii="Times New Roman" w:hAnsi="Times New Roman" w:cs="Times New Roman"/>
          <w:sz w:val="24"/>
          <w:szCs w:val="24"/>
        </w:rPr>
        <w:instrText>ADDIN CSL_CITATION {"citationItems":[{"id":"ITEM-1","itemData":{"author":[{"dropping-particle":"","family":"Meneses","given":"Giss","non-dropping-particle":"","parse-names":false,"suffix":""}],"id":"ITEM-1","issued":{"date-parts":[["0"]]},"title":"Signos y Sintomas dorsalgia","type":"article"},"uris":["http://www.mendeley.com/documents/?uuid=76eb0203-4efb-34c8-a318-4bc12f46a07f"]}],"mendeley":{"formattedCitation":"(Meneses, n.d.)","plainTextFormattedCitation":"(Meneses, n.d.)","previouslyFormattedCitation":"(Meneses, n.d.)"},"properties":{"noteIndex":0},"schema":"https://github.com/citation-style-language/schema/raw/master/csl-citation.json"}</w:instrText>
      </w:r>
      <w:r>
        <w:rPr>
          <w:rFonts w:ascii="Times New Roman" w:hAnsi="Times New Roman" w:cs="Times New Roman"/>
          <w:sz w:val="24"/>
          <w:szCs w:val="24"/>
        </w:rPr>
        <w:fldChar w:fldCharType="separate"/>
      </w:r>
      <w:r w:rsidR="00587918" w:rsidRPr="00587918">
        <w:rPr>
          <w:rFonts w:ascii="Times New Roman" w:hAnsi="Times New Roman" w:cs="Times New Roman"/>
          <w:noProof/>
          <w:sz w:val="24"/>
          <w:szCs w:val="24"/>
        </w:rPr>
        <w:t>(Meneses, n.d.)</w:t>
      </w:r>
      <w:r>
        <w:rPr>
          <w:rFonts w:ascii="Times New Roman" w:hAnsi="Times New Roman" w:cs="Times New Roman"/>
          <w:sz w:val="24"/>
          <w:szCs w:val="24"/>
        </w:rPr>
        <w:fldChar w:fldCharType="end"/>
      </w:r>
    </w:p>
    <w:p w14:paraId="2B9C8126" w14:textId="77777777" w:rsidR="00AF6A13" w:rsidRPr="00894B3E" w:rsidRDefault="00795024" w:rsidP="00894B3E">
      <w:pPr>
        <w:pStyle w:val="Ttulo3"/>
        <w:spacing w:line="360" w:lineRule="auto"/>
        <w:rPr>
          <w:rFonts w:ascii="Times New Roman" w:hAnsi="Times New Roman" w:cs="Times New Roman"/>
          <w:b/>
          <w:color w:val="000000" w:themeColor="text1"/>
        </w:rPr>
      </w:pPr>
      <w:bookmarkStart w:id="16" w:name="_Toc534550492"/>
      <w:r>
        <w:rPr>
          <w:rFonts w:ascii="Times New Roman" w:hAnsi="Times New Roman" w:cs="Times New Roman"/>
          <w:b/>
          <w:color w:val="000000" w:themeColor="text1"/>
        </w:rPr>
        <w:t>3.4.4 DIAGNÓ</w:t>
      </w:r>
      <w:r w:rsidR="00AF6A13" w:rsidRPr="00894B3E">
        <w:rPr>
          <w:rFonts w:ascii="Times New Roman" w:hAnsi="Times New Roman" w:cs="Times New Roman"/>
          <w:b/>
          <w:color w:val="000000" w:themeColor="text1"/>
        </w:rPr>
        <w:t>STICO</w:t>
      </w:r>
      <w:bookmarkEnd w:id="16"/>
    </w:p>
    <w:p w14:paraId="2E135158" w14:textId="77777777" w:rsidR="00AF6A13" w:rsidRPr="00AF6A13" w:rsidRDefault="00AF6A13" w:rsidP="00894B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Mediante la exploración física </w:t>
      </w:r>
      <w:r w:rsidR="002A461B">
        <w:rPr>
          <w:rFonts w:ascii="Times New Roman" w:hAnsi="Times New Roman" w:cs="Times New Roman"/>
          <w:sz w:val="24"/>
          <w:szCs w:val="24"/>
        </w:rPr>
        <w:t xml:space="preserve">del </w:t>
      </w:r>
      <w:r w:rsidR="00516A26" w:rsidRPr="00516A26">
        <w:rPr>
          <w:rFonts w:ascii="Times New Roman" w:hAnsi="Times New Roman" w:cs="Times New Roman"/>
          <w:sz w:val="24"/>
          <w:szCs w:val="24"/>
        </w:rPr>
        <w:t xml:space="preserve">segmento dorsal </w:t>
      </w:r>
      <w:r w:rsidR="002A461B">
        <w:rPr>
          <w:rFonts w:ascii="Times New Roman" w:hAnsi="Times New Roman" w:cs="Times New Roman"/>
          <w:sz w:val="24"/>
          <w:szCs w:val="24"/>
        </w:rPr>
        <w:t xml:space="preserve">de la columna vertebral </w:t>
      </w:r>
      <w:r w:rsidR="00516A26">
        <w:rPr>
          <w:rFonts w:ascii="Times New Roman" w:hAnsi="Times New Roman" w:cs="Times New Roman"/>
          <w:sz w:val="24"/>
          <w:szCs w:val="24"/>
        </w:rPr>
        <w:t xml:space="preserve">valoramos </w:t>
      </w:r>
      <w:r w:rsidR="00C31892">
        <w:rPr>
          <w:rFonts w:ascii="Times New Roman" w:hAnsi="Times New Roman" w:cs="Times New Roman"/>
          <w:sz w:val="24"/>
          <w:szCs w:val="24"/>
        </w:rPr>
        <w:t>a</w:t>
      </w:r>
      <w:r w:rsidR="00D14F21">
        <w:rPr>
          <w:rFonts w:ascii="Times New Roman" w:hAnsi="Times New Roman" w:cs="Times New Roman"/>
          <w:sz w:val="24"/>
          <w:szCs w:val="24"/>
        </w:rPr>
        <w:t>lteraciones en la piel o de la musculatura</w:t>
      </w:r>
      <w:r w:rsidR="00516A26">
        <w:rPr>
          <w:rFonts w:ascii="Times New Roman" w:hAnsi="Times New Roman" w:cs="Times New Roman"/>
          <w:sz w:val="24"/>
          <w:szCs w:val="24"/>
        </w:rPr>
        <w:t>. En la palpación localiza</w:t>
      </w:r>
      <w:r w:rsidR="00095F15">
        <w:rPr>
          <w:rFonts w:ascii="Times New Roman" w:hAnsi="Times New Roman" w:cs="Times New Roman"/>
          <w:sz w:val="24"/>
          <w:szCs w:val="24"/>
        </w:rPr>
        <w:t xml:space="preserve">remos los puntos dolorosos de los músculos paravertebrales en contexto de contractura, también se </w:t>
      </w:r>
      <w:r w:rsidR="00095F15">
        <w:rPr>
          <w:rFonts w:ascii="Times New Roman" w:hAnsi="Times New Roman" w:cs="Times New Roman"/>
          <w:sz w:val="24"/>
          <w:szCs w:val="24"/>
        </w:rPr>
        <w:lastRenderedPageBreak/>
        <w:t>procederá a palpar si hay existencia de puntos dolorosos en las apófisis espinosas</w:t>
      </w:r>
      <w:r w:rsidR="00516A26">
        <w:rPr>
          <w:rFonts w:ascii="Times New Roman" w:hAnsi="Times New Roman" w:cs="Times New Roman"/>
          <w:sz w:val="24"/>
          <w:szCs w:val="24"/>
        </w:rPr>
        <w:t xml:space="preserve">, </w:t>
      </w:r>
      <w:r w:rsidR="00D14F21">
        <w:rPr>
          <w:rFonts w:ascii="Times New Roman" w:hAnsi="Times New Roman" w:cs="Times New Roman"/>
          <w:sz w:val="24"/>
          <w:szCs w:val="24"/>
        </w:rPr>
        <w:t xml:space="preserve">posteriormente se </w:t>
      </w:r>
      <w:r w:rsidR="00095F15">
        <w:rPr>
          <w:rFonts w:ascii="Times New Roman" w:hAnsi="Times New Roman" w:cs="Times New Roman"/>
          <w:sz w:val="24"/>
          <w:szCs w:val="24"/>
        </w:rPr>
        <w:t>realizará</w:t>
      </w:r>
      <w:r w:rsidR="00D14F21">
        <w:rPr>
          <w:rFonts w:ascii="Times New Roman" w:hAnsi="Times New Roman" w:cs="Times New Roman"/>
          <w:sz w:val="24"/>
          <w:szCs w:val="24"/>
        </w:rPr>
        <w:t xml:space="preserve"> maniobras específicas para determinar si la causa del dolor de la región dorsal</w:t>
      </w:r>
      <w:r w:rsidR="00095F15">
        <w:rPr>
          <w:rFonts w:ascii="Times New Roman" w:hAnsi="Times New Roman" w:cs="Times New Roman"/>
          <w:sz w:val="24"/>
          <w:szCs w:val="24"/>
        </w:rPr>
        <w:t xml:space="preserve"> es de origen muscular o</w:t>
      </w:r>
      <w:r w:rsidR="00D14F21">
        <w:rPr>
          <w:rFonts w:ascii="Times New Roman" w:hAnsi="Times New Roman" w:cs="Times New Roman"/>
          <w:sz w:val="24"/>
          <w:szCs w:val="24"/>
        </w:rPr>
        <w:t xml:space="preserve"> </w:t>
      </w:r>
      <w:r w:rsidR="00AE5B52">
        <w:rPr>
          <w:rFonts w:ascii="Times New Roman" w:hAnsi="Times New Roman" w:cs="Times New Roman"/>
          <w:sz w:val="24"/>
          <w:szCs w:val="24"/>
        </w:rPr>
        <w:t xml:space="preserve">de tipo </w:t>
      </w:r>
      <w:r w:rsidR="00D14F21">
        <w:rPr>
          <w:rFonts w:ascii="Times New Roman" w:hAnsi="Times New Roman" w:cs="Times New Roman"/>
          <w:sz w:val="24"/>
          <w:szCs w:val="24"/>
        </w:rPr>
        <w:t xml:space="preserve">degenerativo de estructuras óseas; </w:t>
      </w:r>
      <w:r w:rsidR="00516A26">
        <w:rPr>
          <w:rFonts w:ascii="Times New Roman" w:hAnsi="Times New Roman" w:cs="Times New Roman"/>
          <w:sz w:val="24"/>
          <w:szCs w:val="24"/>
        </w:rPr>
        <w:t>a la existencia de casos muy graves se puede recurrir a exámenes complementarios para descartar otras posibles causas.</w:t>
      </w:r>
      <w:r w:rsidR="002A461B">
        <w:rPr>
          <w:rFonts w:ascii="Times New Roman" w:hAnsi="Times New Roman" w:cs="Times New Roman"/>
          <w:sz w:val="24"/>
          <w:szCs w:val="24"/>
        </w:rPr>
        <w:t xml:space="preserve"> </w:t>
      </w:r>
      <w:sdt>
        <w:sdtPr>
          <w:rPr>
            <w:rFonts w:ascii="Times New Roman" w:hAnsi="Times New Roman" w:cs="Times New Roman"/>
            <w:sz w:val="24"/>
            <w:szCs w:val="24"/>
          </w:rPr>
          <w:id w:val="1200516420"/>
          <w:citation/>
        </w:sdtPr>
        <w:sdtEndPr/>
        <w:sdtContent>
          <w:r w:rsidR="002A461B">
            <w:rPr>
              <w:rFonts w:ascii="Times New Roman" w:hAnsi="Times New Roman" w:cs="Times New Roman"/>
              <w:sz w:val="24"/>
              <w:szCs w:val="24"/>
            </w:rPr>
            <w:fldChar w:fldCharType="begin"/>
          </w:r>
          <w:r w:rsidR="002A461B">
            <w:rPr>
              <w:rFonts w:ascii="Times New Roman" w:hAnsi="Times New Roman" w:cs="Times New Roman"/>
              <w:sz w:val="24"/>
              <w:szCs w:val="24"/>
              <w:lang w:val="es-EC"/>
            </w:rPr>
            <w:instrText xml:space="preserve">CITATION MIK15 \l 12298 </w:instrText>
          </w:r>
          <w:r w:rsidR="002A461B">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(Junquera, 2015)</w:t>
          </w:r>
          <w:r w:rsidR="002A461B">
            <w:rPr>
              <w:rFonts w:ascii="Times New Roman" w:hAnsi="Times New Roman" w:cs="Times New Roman"/>
              <w:sz w:val="24"/>
              <w:szCs w:val="24"/>
            </w:rPr>
            <w:fldChar w:fldCharType="end"/>
          </w:r>
        </w:sdtContent>
      </w:sdt>
    </w:p>
    <w:p w14:paraId="36245BD6" w14:textId="77777777" w:rsidR="00DC5E5D" w:rsidRPr="00894B3E" w:rsidRDefault="00DC5E5D" w:rsidP="00894B3E">
      <w:pPr>
        <w:pStyle w:val="Ttulo3"/>
        <w:spacing w:line="360" w:lineRule="auto"/>
        <w:rPr>
          <w:rFonts w:ascii="Times New Roman" w:hAnsi="Times New Roman" w:cs="Times New Roman"/>
          <w:b/>
          <w:color w:val="000000" w:themeColor="text1"/>
        </w:rPr>
      </w:pPr>
      <w:bookmarkStart w:id="17" w:name="_Toc534550493"/>
      <w:r w:rsidRPr="00894B3E">
        <w:rPr>
          <w:rFonts w:ascii="Times New Roman" w:hAnsi="Times New Roman" w:cs="Times New Roman"/>
          <w:b/>
          <w:color w:val="000000" w:themeColor="text1"/>
        </w:rPr>
        <w:t>3</w:t>
      </w:r>
      <w:r w:rsidR="00AF6A13" w:rsidRPr="00894B3E">
        <w:rPr>
          <w:rFonts w:ascii="Times New Roman" w:hAnsi="Times New Roman" w:cs="Times New Roman"/>
          <w:b/>
          <w:color w:val="000000" w:themeColor="text1"/>
        </w:rPr>
        <w:t>.4.5</w:t>
      </w:r>
      <w:r w:rsidR="00795024">
        <w:rPr>
          <w:rFonts w:ascii="Times New Roman" w:hAnsi="Times New Roman" w:cs="Times New Roman"/>
          <w:b/>
          <w:color w:val="000000" w:themeColor="text1"/>
        </w:rPr>
        <w:t xml:space="preserve"> DIAGNÓ</w:t>
      </w:r>
      <w:r w:rsidRPr="00894B3E">
        <w:rPr>
          <w:rFonts w:ascii="Times New Roman" w:hAnsi="Times New Roman" w:cs="Times New Roman"/>
          <w:b/>
          <w:color w:val="000000" w:themeColor="text1"/>
        </w:rPr>
        <w:t>STICO DIFERENCIAL</w:t>
      </w:r>
      <w:bookmarkEnd w:id="17"/>
    </w:p>
    <w:p w14:paraId="2BE3E36E" w14:textId="77777777" w:rsidR="00DC5E5D" w:rsidRPr="001E6E96" w:rsidRDefault="001E6E96" w:rsidP="00894B3E">
      <w:pPr>
        <w:pStyle w:val="Prrafodelista"/>
        <w:numPr>
          <w:ilvl w:val="0"/>
          <w:numId w:val="9"/>
        </w:numPr>
        <w:spacing w:line="360" w:lineRule="auto"/>
        <w:jc w:val="both"/>
        <w:rPr>
          <w:rFonts w:ascii="Times New Roman" w:hAnsi="Times New Roman" w:cs="Times New Roman"/>
          <w:sz w:val="24"/>
          <w:szCs w:val="24"/>
        </w:rPr>
      </w:pPr>
      <w:r w:rsidRPr="001E6E96">
        <w:rPr>
          <w:rFonts w:ascii="Times New Roman" w:hAnsi="Times New Roman" w:cs="Times New Roman"/>
          <w:sz w:val="24"/>
          <w:szCs w:val="24"/>
        </w:rPr>
        <w:t>Trastornos articulares: artrosis</w:t>
      </w:r>
    </w:p>
    <w:p w14:paraId="6098BFC3" w14:textId="77777777" w:rsidR="001E6E96" w:rsidRPr="001E6E96" w:rsidRDefault="001E6E96" w:rsidP="005C23E6">
      <w:pPr>
        <w:pStyle w:val="Prrafodelista"/>
        <w:numPr>
          <w:ilvl w:val="0"/>
          <w:numId w:val="9"/>
        </w:numPr>
        <w:spacing w:line="360" w:lineRule="auto"/>
        <w:jc w:val="both"/>
        <w:rPr>
          <w:rFonts w:ascii="Times New Roman" w:hAnsi="Times New Roman" w:cs="Times New Roman"/>
          <w:sz w:val="24"/>
          <w:szCs w:val="24"/>
        </w:rPr>
      </w:pPr>
      <w:r w:rsidRPr="001E6E96">
        <w:rPr>
          <w:rFonts w:ascii="Times New Roman" w:hAnsi="Times New Roman" w:cs="Times New Roman"/>
          <w:sz w:val="24"/>
          <w:szCs w:val="24"/>
        </w:rPr>
        <w:t xml:space="preserve">Trastornos inflamatorios: fibromialgia, </w:t>
      </w:r>
      <w:proofErr w:type="spellStart"/>
      <w:r w:rsidRPr="001E6E96">
        <w:rPr>
          <w:rFonts w:ascii="Times New Roman" w:hAnsi="Times New Roman" w:cs="Times New Roman"/>
          <w:sz w:val="24"/>
          <w:szCs w:val="24"/>
        </w:rPr>
        <w:t>espondiloartrosis</w:t>
      </w:r>
      <w:proofErr w:type="spellEnd"/>
    </w:p>
    <w:p w14:paraId="5F017CA5" w14:textId="77777777" w:rsidR="001E6E96" w:rsidRDefault="001E6E96" w:rsidP="005C23E6">
      <w:pPr>
        <w:pStyle w:val="Prrafodelista"/>
        <w:numPr>
          <w:ilvl w:val="0"/>
          <w:numId w:val="9"/>
        </w:numPr>
        <w:spacing w:line="360" w:lineRule="auto"/>
        <w:jc w:val="both"/>
        <w:rPr>
          <w:rFonts w:ascii="Times New Roman" w:hAnsi="Times New Roman" w:cs="Times New Roman"/>
          <w:sz w:val="24"/>
          <w:szCs w:val="24"/>
        </w:rPr>
      </w:pPr>
      <w:r w:rsidRPr="001E6E96">
        <w:rPr>
          <w:rFonts w:ascii="Times New Roman" w:hAnsi="Times New Roman" w:cs="Times New Roman"/>
          <w:sz w:val="24"/>
          <w:szCs w:val="24"/>
        </w:rPr>
        <w:t xml:space="preserve">Trastornos neurológicos: </w:t>
      </w:r>
      <w:proofErr w:type="spellStart"/>
      <w:r w:rsidRPr="001E6E96">
        <w:rPr>
          <w:rFonts w:ascii="Times New Roman" w:hAnsi="Times New Roman" w:cs="Times New Roman"/>
          <w:sz w:val="24"/>
          <w:szCs w:val="24"/>
        </w:rPr>
        <w:t>radiculopatia</w:t>
      </w:r>
      <w:proofErr w:type="spellEnd"/>
      <w:r w:rsidRPr="001E6E96">
        <w:rPr>
          <w:rFonts w:ascii="Times New Roman" w:hAnsi="Times New Roman" w:cs="Times New Roman"/>
          <w:sz w:val="24"/>
          <w:szCs w:val="24"/>
        </w:rPr>
        <w:t>, neuropatía de atrapamiento</w:t>
      </w:r>
    </w:p>
    <w:p w14:paraId="5717B9DB" w14:textId="77777777" w:rsidR="001E6E96" w:rsidRPr="001E6E96" w:rsidRDefault="001E6E96" w:rsidP="005C23E6">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Dolor referido de órganos: enfermedades abdominales, patologías cardiacas.</w:t>
      </w:r>
    </w:p>
    <w:p w14:paraId="4441E053" w14:textId="77777777" w:rsidR="001E6E96" w:rsidRDefault="00F72D90" w:rsidP="005C23E6">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Trastornos estáticos: </w:t>
      </w:r>
      <w:r w:rsidR="001E6E96" w:rsidRPr="001E6E96">
        <w:rPr>
          <w:rFonts w:ascii="Times New Roman" w:hAnsi="Times New Roman" w:cs="Times New Roman"/>
          <w:sz w:val="24"/>
          <w:szCs w:val="24"/>
        </w:rPr>
        <w:t>Cifosis</w:t>
      </w:r>
      <w:r>
        <w:rPr>
          <w:rFonts w:ascii="Times New Roman" w:hAnsi="Times New Roman" w:cs="Times New Roman"/>
          <w:sz w:val="24"/>
          <w:szCs w:val="24"/>
        </w:rPr>
        <w:t>, escoliosis.</w:t>
      </w:r>
      <w:r w:rsidR="00AF6A13" w:rsidRPr="00F72D90">
        <w:rPr>
          <w:rFonts w:ascii="Times New Roman" w:hAnsi="Times New Roman" w:cs="Times New Roman"/>
          <w:sz w:val="24"/>
          <w:szCs w:val="24"/>
        </w:rPr>
        <w:t xml:space="preserve"> </w:t>
      </w:r>
      <w:r w:rsidR="001E6E96" w:rsidRPr="00F72D90">
        <w:rPr>
          <w:rFonts w:ascii="Times New Roman" w:hAnsi="Times New Roman" w:cs="Times New Roman"/>
          <w:sz w:val="24"/>
          <w:szCs w:val="24"/>
        </w:rPr>
        <w:fldChar w:fldCharType="begin" w:fldLock="1"/>
      </w:r>
      <w:r w:rsidR="00587918">
        <w:rPr>
          <w:rFonts w:ascii="Times New Roman" w:hAnsi="Times New Roman" w:cs="Times New Roman"/>
          <w:sz w:val="24"/>
          <w:szCs w:val="24"/>
        </w:rPr>
        <w:instrText>ADDIN CSL_CITATION {"citationItems":[{"id":"ITEM-1","itemData":{"author":[{"dropping-particle":"","family":"Vicente Giner Ruiz","given":"Guía A","non-dropping-particle":"","parse-names":false,"suffix":""},{"dropping-particle":"","family":"Esteve Vines","given":"Joaquin","non-dropping-particle":"","parse-names":false,"suffix":""},{"dropping-particle":"","family":"Pedro Chico Asensi","given":"Juan","non-dropping-particle":"","parse-names":false,"suffix":""}],"id":"ITEM-1","issued":{"date-parts":[["0"]]},"title":"DOLOR DE ESPALDA","type":"report"},"uris":["http://www.mendeley.com/documents/?uuid=8290a59d-0dd6-3b69-80fe-59569ecb2d01"]},{"id":"ITEM-2","itemData":{"ISBN":"9788479038595","abstract":"4a ed.","author":[{"dropping-particle":"","family":"Blanco García","given":"Francisco Javier","non-dropping-particle":"","parse-names":false,"suffix":""}],"id":"ITEM-2","issued":{"date-parts":[["2004"]]},"publisher":"Médica Panamericana","title":"Manual SER de las enfermedades reumáticas","type":"book"},"uris":["http://www.mendeley.com/documents/?uuid=f4b916b2-c737-389b-a176-70e276262d34"]}],"mendeley":{"formattedCitation":"(Blanco García, 2004; Vicente Giner Ruiz et al., n.d.)","plainTextFormattedCitation":"(Blanco García, 2004; Vicente Giner Ruiz et al., n.d.)","previouslyFormattedCitation":"(Blanco García, 2004; Vicente Giner Ruiz et al., n.d.)"},"properties":{"noteIndex":0},"schema":"https://github.com/citation-style-language/schema/raw/master/csl-citation.json"}</w:instrText>
      </w:r>
      <w:r w:rsidR="001E6E96" w:rsidRPr="00F72D90">
        <w:rPr>
          <w:rFonts w:ascii="Times New Roman" w:hAnsi="Times New Roman" w:cs="Times New Roman"/>
          <w:sz w:val="24"/>
          <w:szCs w:val="24"/>
        </w:rPr>
        <w:fldChar w:fldCharType="separate"/>
      </w:r>
      <w:r w:rsidR="00587918" w:rsidRPr="00587918">
        <w:rPr>
          <w:rFonts w:ascii="Times New Roman" w:hAnsi="Times New Roman" w:cs="Times New Roman"/>
          <w:noProof/>
          <w:sz w:val="24"/>
          <w:szCs w:val="24"/>
        </w:rPr>
        <w:t>(Blanco García, 2004; Vicente Giner Ruiz et al., n.d.)</w:t>
      </w:r>
      <w:r w:rsidR="001E6E96" w:rsidRPr="00F72D90">
        <w:rPr>
          <w:rFonts w:ascii="Times New Roman" w:hAnsi="Times New Roman" w:cs="Times New Roman"/>
          <w:sz w:val="24"/>
          <w:szCs w:val="24"/>
        </w:rPr>
        <w:fldChar w:fldCharType="end"/>
      </w:r>
    </w:p>
    <w:p w14:paraId="2E479ADB" w14:textId="77777777" w:rsidR="00D6359C" w:rsidRPr="00D6359C" w:rsidRDefault="00AF0F40" w:rsidP="00D6359C">
      <w:pPr>
        <w:pStyle w:val="Ttulo2"/>
        <w:spacing w:line="360" w:lineRule="auto"/>
        <w:rPr>
          <w:rFonts w:ascii="Times New Roman" w:hAnsi="Times New Roman" w:cs="Times New Roman"/>
          <w:b/>
          <w:color w:val="000000" w:themeColor="text1"/>
          <w:sz w:val="24"/>
          <w:szCs w:val="24"/>
        </w:rPr>
      </w:pPr>
      <w:bookmarkStart w:id="18" w:name="_Toc534550494"/>
      <w:r w:rsidRPr="00D6359C">
        <w:rPr>
          <w:rFonts w:ascii="Times New Roman" w:hAnsi="Times New Roman" w:cs="Times New Roman"/>
          <w:b/>
          <w:color w:val="000000" w:themeColor="text1"/>
          <w:sz w:val="24"/>
          <w:szCs w:val="24"/>
        </w:rPr>
        <w:t>3.5 PRUEBAS CLÍNICAS</w:t>
      </w:r>
      <w:bookmarkEnd w:id="18"/>
    </w:p>
    <w:p w14:paraId="0C0CA113" w14:textId="77777777" w:rsidR="00AF0F40" w:rsidRDefault="00AF0F40" w:rsidP="00D6359C">
      <w:pPr>
        <w:spacing w:line="360" w:lineRule="auto"/>
        <w:jc w:val="both"/>
        <w:rPr>
          <w:rFonts w:ascii="Times New Roman" w:hAnsi="Times New Roman" w:cs="Times New Roman"/>
          <w:sz w:val="24"/>
          <w:szCs w:val="24"/>
        </w:rPr>
      </w:pPr>
      <w:r w:rsidRPr="00AF0F40">
        <w:rPr>
          <w:rFonts w:ascii="Times New Roman" w:hAnsi="Times New Roman" w:cs="Times New Roman"/>
          <w:b/>
          <w:sz w:val="24"/>
          <w:szCs w:val="24"/>
        </w:rPr>
        <w:t>Signo del salto:</w:t>
      </w:r>
      <w:r>
        <w:rPr>
          <w:rFonts w:ascii="Times New Roman" w:hAnsi="Times New Roman" w:cs="Times New Roman"/>
          <w:sz w:val="24"/>
          <w:szCs w:val="24"/>
        </w:rPr>
        <w:t xml:space="preserve"> Es un reflejo involuntario o estremecimiento del paciente desproporcionando a la presión aplicada sobre el punto muscular doloroso.</w:t>
      </w:r>
    </w:p>
    <w:p w14:paraId="5B8BFD63" w14:textId="77777777" w:rsidR="00012B52" w:rsidRDefault="00012B52" w:rsidP="00D6359C">
      <w:pPr>
        <w:spacing w:line="360" w:lineRule="auto"/>
        <w:jc w:val="both"/>
        <w:rPr>
          <w:rFonts w:ascii="Times New Roman" w:hAnsi="Times New Roman" w:cs="Times New Roman"/>
          <w:sz w:val="24"/>
          <w:szCs w:val="24"/>
        </w:rPr>
      </w:pPr>
      <w:r w:rsidRPr="00012B52">
        <w:rPr>
          <w:rFonts w:ascii="Times New Roman" w:hAnsi="Times New Roman" w:cs="Times New Roman"/>
          <w:b/>
          <w:sz w:val="24"/>
          <w:szCs w:val="24"/>
        </w:rPr>
        <w:t>Procedimiento:</w:t>
      </w:r>
      <w:r>
        <w:rPr>
          <w:rFonts w:ascii="Times New Roman" w:hAnsi="Times New Roman" w:cs="Times New Roman"/>
          <w:sz w:val="24"/>
          <w:szCs w:val="24"/>
        </w:rPr>
        <w:t xml:space="preserve"> Paciente en decúbito prono, a continuación, el examinador palpara la estructura muscular afectada con su dedo índice o pulgar.</w:t>
      </w:r>
    </w:p>
    <w:p w14:paraId="2484B49B" w14:textId="77777777" w:rsidR="00012B52" w:rsidRDefault="00A3681A" w:rsidP="00D6359C">
      <w:pPr>
        <w:spacing w:line="360" w:lineRule="auto"/>
        <w:jc w:val="both"/>
        <w:rPr>
          <w:rFonts w:ascii="Times New Roman" w:hAnsi="Times New Roman" w:cs="Times New Roman"/>
          <w:sz w:val="24"/>
          <w:szCs w:val="24"/>
        </w:rPr>
      </w:pPr>
      <w:r w:rsidRPr="00012B52">
        <w:rPr>
          <w:rFonts w:ascii="Times New Roman" w:hAnsi="Times New Roman" w:cs="Times New Roman"/>
          <w:b/>
          <w:sz w:val="24"/>
          <w:szCs w:val="24"/>
        </w:rPr>
        <w:t>Valoración:</w:t>
      </w:r>
      <w:r>
        <w:rPr>
          <w:rFonts w:ascii="Times New Roman" w:hAnsi="Times New Roman" w:cs="Times New Roman"/>
          <w:sz w:val="24"/>
          <w:szCs w:val="24"/>
        </w:rPr>
        <w:t xml:space="preserve"> Sera positivo cuando el paciente presente una respuesta local de sacudida al momento de palpar y presionar la zona muscular dolorosa, indicando la presencia de un punto doloroso muscular por contractura o punto gatillo. </w:t>
      </w:r>
      <w:r w:rsidR="00E37AC0">
        <w:rPr>
          <w:rFonts w:ascii="Times New Roman" w:hAnsi="Times New Roman" w:cs="Times New Roman"/>
          <w:sz w:val="24"/>
          <w:szCs w:val="24"/>
        </w:rPr>
        <w:fldChar w:fldCharType="begin" w:fldLock="1"/>
      </w:r>
      <w:r w:rsidR="00E37AC0">
        <w:rPr>
          <w:rFonts w:ascii="Times New Roman" w:hAnsi="Times New Roman" w:cs="Times New Roman"/>
          <w:sz w:val="24"/>
          <w:szCs w:val="24"/>
        </w:rPr>
        <w:instrText>ADDIN CSL_CITATION {"citationItems":[{"id":"ITEM-1","itemData":{"abstract":"Myofascial pain syndrome (MFS) is one of the most common causes of chronic musculoskeletal pain. It is a non-inflammatory disorder of muscle origin located in a muscle or muscle group, which is characterized by pain in the corresponding muscle, more referred pain and the presence of a tension band, painful and increased consistency, which identifies the palpation. This band is the trigger point (PG) or trigger point. Factors such as acute trauma, repetitive microtrauma, lack of exercise, poor posture and maintained, vitamin deficiencies, sleep disorders and joint problems predispose to trigger points. The etiology of trigger points PG is due to dysfunction of the product endplate this abnormal depolarization. SMF patients with active PG trigger points have persistent localized or regional pain mainly affecting the muscles of the neck, shoulders and pelvic girdle. Sometimes may be associated with autonomic symptoms. The diagnosis is based on an adequate and thorough physical examination as well as a detailed and comprehensive history. The diagnostic criteria applied in the diagnosis are painful nodule in the taut band, recognition of pain by the patient, the characteristic pattern of referred pain and jump jump sign or sign. Treatment is pharmacologic and nonpharmacologic. This should be individualized and multidimensional, and depends on the intensity and duration of pain. INTRODUCCIÓN Los dolores musculoesqueléticos son la causa más frecuente de dolor agudo y crónico al igual que de discapacidad temporal o permanente. Al menos un 30%","author":[{"dropping-particle":"","family":"Chavarría Solis","given":"Johan","non-dropping-particle":"","parse-names":false,"suffix":""},{"dropping-particle":"DE","family":"Dolor Miofascial","given":"Síndrome","non-dropping-particle":"","parse-names":false,"suffix":""},{"dropping-particle":"","family":"Tratamiento","given":"Diagnóstico Y","non-dropping-particle":"","parse-names":false,"suffix":""}],"id":"ITEM-1","issue":"612","issued":{"date-parts":[["2014"]]},"number-of-pages":"683-689","title":"N E U R O L O G Í A","type":"report"},"uris":["http://www.mendeley.com/documents/?uuid=44a54a74-2e3f-3261-a99e-9a10ff87ae77"]}],"mendeley":{"formattedCitation":"(Chavarría Solis, Dolor Miofascial, &amp; Tratamiento, 2014)","plainTextFormattedCitation":"(Chavarría Solis, Dolor Miofascial, &amp; Tratamiento, 2014)","previouslyFormattedCitation":"(Chavarría Solis, Dolor Miofascial, &amp; Tratamiento, 2014)"},"properties":{"noteIndex":0},"schema":"https://github.com/citation-style-language/schema/raw/master/csl-citation.json"}</w:instrText>
      </w:r>
      <w:r w:rsidR="00E37AC0">
        <w:rPr>
          <w:rFonts w:ascii="Times New Roman" w:hAnsi="Times New Roman" w:cs="Times New Roman"/>
          <w:sz w:val="24"/>
          <w:szCs w:val="24"/>
        </w:rPr>
        <w:fldChar w:fldCharType="separate"/>
      </w:r>
      <w:r w:rsidR="00E37AC0" w:rsidRPr="00E37AC0">
        <w:rPr>
          <w:rFonts w:ascii="Times New Roman" w:hAnsi="Times New Roman" w:cs="Times New Roman"/>
          <w:noProof/>
          <w:sz w:val="24"/>
          <w:szCs w:val="24"/>
        </w:rPr>
        <w:t>(Chavarría Solis, Dolor Miofascial, &amp; Tratamiento, 2014)</w:t>
      </w:r>
      <w:r w:rsidR="00E37AC0">
        <w:rPr>
          <w:rFonts w:ascii="Times New Roman" w:hAnsi="Times New Roman" w:cs="Times New Roman"/>
          <w:sz w:val="24"/>
          <w:szCs w:val="24"/>
        </w:rPr>
        <w:fldChar w:fldCharType="end"/>
      </w:r>
    </w:p>
    <w:p w14:paraId="12115888" w14:textId="77777777" w:rsidR="00AF0F40" w:rsidRDefault="00AF0F40" w:rsidP="00D6359C">
      <w:pPr>
        <w:spacing w:line="360" w:lineRule="auto"/>
        <w:jc w:val="both"/>
        <w:rPr>
          <w:rFonts w:ascii="Times New Roman" w:hAnsi="Times New Roman" w:cs="Times New Roman"/>
          <w:sz w:val="24"/>
          <w:szCs w:val="24"/>
        </w:rPr>
      </w:pPr>
      <w:r w:rsidRPr="00AF0F40">
        <w:rPr>
          <w:rFonts w:ascii="Times New Roman" w:hAnsi="Times New Roman" w:cs="Times New Roman"/>
          <w:b/>
          <w:sz w:val="24"/>
          <w:szCs w:val="24"/>
        </w:rPr>
        <w:t xml:space="preserve">Test de </w:t>
      </w:r>
      <w:proofErr w:type="spellStart"/>
      <w:r w:rsidRPr="00AF0F40">
        <w:rPr>
          <w:rFonts w:ascii="Times New Roman" w:hAnsi="Times New Roman" w:cs="Times New Roman"/>
          <w:b/>
          <w:sz w:val="24"/>
          <w:szCs w:val="24"/>
        </w:rPr>
        <w:t>Ott</w:t>
      </w:r>
      <w:proofErr w:type="spellEnd"/>
      <w:r w:rsidRPr="00AF0F40">
        <w:rPr>
          <w:rFonts w:ascii="Times New Roman" w:hAnsi="Times New Roman" w:cs="Times New Roman"/>
          <w:b/>
          <w:sz w:val="24"/>
          <w:szCs w:val="24"/>
        </w:rPr>
        <w:t>:</w:t>
      </w:r>
      <w:r>
        <w:rPr>
          <w:rFonts w:ascii="Times New Roman" w:hAnsi="Times New Roman" w:cs="Times New Roman"/>
          <w:sz w:val="24"/>
          <w:szCs w:val="24"/>
        </w:rPr>
        <w:t xml:space="preserve"> Mide el grado de flexibilidad de la columna dorsal.</w:t>
      </w:r>
    </w:p>
    <w:p w14:paraId="3E7E120D" w14:textId="77777777" w:rsidR="00AF0F40" w:rsidRDefault="00AF0F40" w:rsidP="00D6359C">
      <w:pPr>
        <w:spacing w:line="360" w:lineRule="auto"/>
        <w:jc w:val="both"/>
        <w:rPr>
          <w:rFonts w:ascii="Times New Roman" w:hAnsi="Times New Roman" w:cs="Times New Roman"/>
          <w:sz w:val="24"/>
          <w:szCs w:val="24"/>
        </w:rPr>
      </w:pPr>
      <w:r w:rsidRPr="00012B52">
        <w:rPr>
          <w:rFonts w:ascii="Times New Roman" w:hAnsi="Times New Roman" w:cs="Times New Roman"/>
          <w:b/>
          <w:sz w:val="24"/>
          <w:szCs w:val="24"/>
        </w:rPr>
        <w:t>Procedimiento:</w:t>
      </w:r>
      <w:r>
        <w:rPr>
          <w:rFonts w:ascii="Times New Roman" w:hAnsi="Times New Roman" w:cs="Times New Roman"/>
          <w:sz w:val="24"/>
          <w:szCs w:val="24"/>
        </w:rPr>
        <w:t xml:space="preserve"> Paciente en bipedestación, a continuación, marcamos la apófisis espinosa C7 y un punto que se va a situar 30 cm hacia abajo.</w:t>
      </w:r>
    </w:p>
    <w:p w14:paraId="058762DB" w14:textId="77777777" w:rsidR="00AF0F40" w:rsidRDefault="00AF0F40" w:rsidP="00D63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pacientes sanos la </w:t>
      </w:r>
      <w:r w:rsidR="00012B52">
        <w:rPr>
          <w:rFonts w:ascii="Times New Roman" w:hAnsi="Times New Roman" w:cs="Times New Roman"/>
          <w:sz w:val="24"/>
          <w:szCs w:val="24"/>
        </w:rPr>
        <w:t>flexión</w:t>
      </w:r>
      <w:r>
        <w:rPr>
          <w:rFonts w:ascii="Times New Roman" w:hAnsi="Times New Roman" w:cs="Times New Roman"/>
          <w:sz w:val="24"/>
          <w:szCs w:val="24"/>
        </w:rPr>
        <w:t xml:space="preserve"> anterior la distancia aumenta </w:t>
      </w:r>
      <w:r w:rsidR="00012B52">
        <w:rPr>
          <w:rFonts w:ascii="Times New Roman" w:hAnsi="Times New Roman" w:cs="Times New Roman"/>
          <w:sz w:val="24"/>
          <w:szCs w:val="24"/>
        </w:rPr>
        <w:t>de 2 a 4 cm y la extensión posterior se reduce de 1 a 2 cm.</w:t>
      </w:r>
    </w:p>
    <w:p w14:paraId="35E80EC7" w14:textId="77777777" w:rsidR="00012B52" w:rsidRDefault="00012B52" w:rsidP="00D6359C">
      <w:pPr>
        <w:spacing w:line="360" w:lineRule="auto"/>
        <w:jc w:val="both"/>
        <w:rPr>
          <w:rFonts w:ascii="Times New Roman" w:hAnsi="Times New Roman" w:cs="Times New Roman"/>
          <w:sz w:val="24"/>
          <w:szCs w:val="24"/>
        </w:rPr>
      </w:pPr>
      <w:r w:rsidRPr="00012B52">
        <w:rPr>
          <w:rFonts w:ascii="Times New Roman" w:hAnsi="Times New Roman" w:cs="Times New Roman"/>
          <w:b/>
          <w:sz w:val="24"/>
          <w:szCs w:val="24"/>
        </w:rPr>
        <w:t xml:space="preserve">Valoración: </w:t>
      </w:r>
      <w:r w:rsidR="00AE5B52">
        <w:rPr>
          <w:rFonts w:ascii="Times New Roman" w:hAnsi="Times New Roman" w:cs="Times New Roman"/>
          <w:sz w:val="24"/>
          <w:szCs w:val="24"/>
        </w:rPr>
        <w:t>Los cambios de las estructuras óseas</w:t>
      </w:r>
      <w:r>
        <w:rPr>
          <w:rFonts w:ascii="Times New Roman" w:hAnsi="Times New Roman" w:cs="Times New Roman"/>
          <w:sz w:val="24"/>
          <w:szCs w:val="24"/>
        </w:rPr>
        <w:t xml:space="preserve"> de la columna vertebral de tipo degenerativo limitan la movilidad de la columna.</w:t>
      </w:r>
      <w:sdt>
        <w:sdtPr>
          <w:rPr>
            <w:rFonts w:ascii="Times New Roman" w:hAnsi="Times New Roman" w:cs="Times New Roman"/>
            <w:sz w:val="24"/>
            <w:szCs w:val="24"/>
          </w:rPr>
          <w:id w:val="1149403975"/>
          <w:citation/>
        </w:sdtPr>
        <w:sdtEndPr/>
        <w:sdtContent>
          <w:r w:rsidR="00E37AC0">
            <w:rPr>
              <w:rFonts w:ascii="Times New Roman" w:hAnsi="Times New Roman" w:cs="Times New Roman"/>
              <w:sz w:val="24"/>
              <w:szCs w:val="24"/>
            </w:rPr>
            <w:fldChar w:fldCharType="begin"/>
          </w:r>
          <w:r w:rsidR="00E37AC0">
            <w:rPr>
              <w:rFonts w:ascii="Times New Roman" w:hAnsi="Times New Roman" w:cs="Times New Roman"/>
              <w:sz w:val="24"/>
              <w:szCs w:val="24"/>
              <w:lang w:val="es-EC"/>
            </w:rPr>
            <w:instrText xml:space="preserve"> CITATION Ari15 \l 12298 </w:instrText>
          </w:r>
          <w:r w:rsidR="00E37AC0">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(Monasterio, 2015)</w:t>
          </w:r>
          <w:r w:rsidR="00E37AC0">
            <w:rPr>
              <w:rFonts w:ascii="Times New Roman" w:hAnsi="Times New Roman" w:cs="Times New Roman"/>
              <w:sz w:val="24"/>
              <w:szCs w:val="24"/>
            </w:rPr>
            <w:fldChar w:fldCharType="end"/>
          </w:r>
        </w:sdtContent>
      </w:sdt>
    </w:p>
    <w:p w14:paraId="228BAA02" w14:textId="77777777" w:rsidR="00DC5E5D" w:rsidRPr="005C23E6" w:rsidRDefault="00786B3B" w:rsidP="005C23E6">
      <w:pPr>
        <w:pStyle w:val="Ttulo2"/>
        <w:spacing w:line="360" w:lineRule="auto"/>
        <w:rPr>
          <w:rFonts w:ascii="Times New Roman" w:hAnsi="Times New Roman" w:cs="Times New Roman"/>
          <w:b/>
          <w:color w:val="000000" w:themeColor="text1"/>
          <w:sz w:val="24"/>
          <w:szCs w:val="24"/>
        </w:rPr>
      </w:pPr>
      <w:bookmarkStart w:id="19" w:name="_Toc534550495"/>
      <w:r>
        <w:rPr>
          <w:rFonts w:ascii="Times New Roman" w:hAnsi="Times New Roman" w:cs="Times New Roman"/>
          <w:b/>
          <w:color w:val="000000" w:themeColor="text1"/>
          <w:sz w:val="24"/>
          <w:szCs w:val="24"/>
        </w:rPr>
        <w:lastRenderedPageBreak/>
        <w:t>3.6</w:t>
      </w:r>
      <w:r w:rsidR="002A461B" w:rsidRPr="005C23E6">
        <w:rPr>
          <w:rFonts w:ascii="Times New Roman" w:hAnsi="Times New Roman" w:cs="Times New Roman"/>
          <w:b/>
          <w:color w:val="000000" w:themeColor="text1"/>
          <w:sz w:val="24"/>
          <w:szCs w:val="24"/>
        </w:rPr>
        <w:t xml:space="preserve"> DOLOR</w:t>
      </w:r>
      <w:bookmarkEnd w:id="19"/>
    </w:p>
    <w:p w14:paraId="6305CDAA" w14:textId="77777777" w:rsidR="00DC5E5D" w:rsidRDefault="002A461B"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La Asociación Internacional para el Estudio del Dolor definió del dolor como “una experiencia sensitiva y emocional desagradable, asociada a una lesión tisular real o potencial</w:t>
      </w:r>
      <w:r w:rsidR="003274B6">
        <w:rPr>
          <w:rFonts w:ascii="Times New Roman" w:hAnsi="Times New Roman" w:cs="Times New Roman"/>
          <w:sz w:val="24"/>
          <w:szCs w:val="24"/>
        </w:rPr>
        <w:t>”</w:t>
      </w:r>
      <w:r w:rsidR="003274B6">
        <w:rPr>
          <w:rFonts w:ascii="Times New Roman" w:hAnsi="Times New Roman" w:cs="Times New Roman"/>
          <w:sz w:val="24"/>
          <w:szCs w:val="24"/>
        </w:rPr>
        <w:fldChar w:fldCharType="begin" w:fldLock="1"/>
      </w:r>
      <w:r w:rsidR="00587918">
        <w:rPr>
          <w:rFonts w:ascii="Times New Roman" w:hAnsi="Times New Roman" w:cs="Times New Roman"/>
          <w:sz w:val="24"/>
          <w:szCs w:val="24"/>
        </w:rPr>
        <w:instrText>ADDIN CSL_CITATION {"citationItems":[{"id":"ITEM-1","itemData":{"ISSN":"0378-4835","author":[{"dropping-particle":"","family":"Sociedad Española de Oncología.","given":"F.","non-dropping-particle":"","parse-names":false,"suffix":""},{"dropping-particle":"","family":"SPARC (Organization)","given":"","non-dropping-particle":"","parse-names":false,"suffix":""}],"container-title":"Oncología (Barcelona)","id":"ITEM-1","issue":"3","issued":{"date-parts":[["2005"]]},"number-of-pages":"33-37","publisher":"Ediciones Cutor","title":"Oncología.","type":"book","volume":"28"},"uris":["http://www.mendeley.com/documents/?uuid=946ebd0f-2339-37b5-b15c-d7f23abc9d4c"]}],"mendeley":{"formattedCitation":"(Sociedad Española de Oncología. &amp; SPARC (Organization), 2005)","plainTextFormattedCitation":"(Sociedad Española de Oncología. &amp; SPARC (Organization), 2005)","previouslyFormattedCitation":"(Sociedad Española de Oncología. &amp; SPARC (Organization), 2005)"},"properties":{"noteIndex":0},"schema":"https://github.com/citation-style-language/schema/raw/master/csl-citation.json"}</w:instrText>
      </w:r>
      <w:r w:rsidR="003274B6">
        <w:rPr>
          <w:rFonts w:ascii="Times New Roman" w:hAnsi="Times New Roman" w:cs="Times New Roman"/>
          <w:sz w:val="24"/>
          <w:szCs w:val="24"/>
        </w:rPr>
        <w:fldChar w:fldCharType="separate"/>
      </w:r>
      <w:r w:rsidR="00587918" w:rsidRPr="00587918">
        <w:rPr>
          <w:rFonts w:ascii="Times New Roman" w:hAnsi="Times New Roman" w:cs="Times New Roman"/>
          <w:noProof/>
          <w:sz w:val="24"/>
          <w:szCs w:val="24"/>
        </w:rPr>
        <w:t>(Sociedad Española de Oncología. &amp; SPARC (Organization), 2005)</w:t>
      </w:r>
      <w:r w:rsidR="003274B6">
        <w:rPr>
          <w:rFonts w:ascii="Times New Roman" w:hAnsi="Times New Roman" w:cs="Times New Roman"/>
          <w:sz w:val="24"/>
          <w:szCs w:val="24"/>
        </w:rPr>
        <w:fldChar w:fldCharType="end"/>
      </w:r>
      <w:r w:rsidR="003274B6">
        <w:rPr>
          <w:rFonts w:ascii="Times New Roman" w:hAnsi="Times New Roman" w:cs="Times New Roman"/>
          <w:sz w:val="24"/>
          <w:szCs w:val="24"/>
        </w:rPr>
        <w:t xml:space="preserve"> </w:t>
      </w:r>
    </w:p>
    <w:p w14:paraId="70AFE2C6" w14:textId="77777777" w:rsidR="00772968" w:rsidRPr="005C23E6" w:rsidRDefault="00786B3B" w:rsidP="005C23E6">
      <w:pPr>
        <w:pStyle w:val="Ttulo3"/>
        <w:spacing w:line="360" w:lineRule="auto"/>
        <w:rPr>
          <w:rFonts w:ascii="Times New Roman" w:hAnsi="Times New Roman" w:cs="Times New Roman"/>
          <w:b/>
          <w:color w:val="000000" w:themeColor="text1"/>
        </w:rPr>
      </w:pPr>
      <w:bookmarkStart w:id="20" w:name="_Toc534550496"/>
      <w:r>
        <w:rPr>
          <w:rFonts w:ascii="Times New Roman" w:hAnsi="Times New Roman" w:cs="Times New Roman"/>
          <w:b/>
          <w:color w:val="000000" w:themeColor="text1"/>
        </w:rPr>
        <w:t>3.6</w:t>
      </w:r>
      <w:r w:rsidR="0029656F">
        <w:rPr>
          <w:rFonts w:ascii="Times New Roman" w:hAnsi="Times New Roman" w:cs="Times New Roman"/>
          <w:b/>
          <w:color w:val="000000" w:themeColor="text1"/>
        </w:rPr>
        <w:t>.1</w:t>
      </w:r>
      <w:r w:rsidR="00F86538" w:rsidRPr="005C23E6">
        <w:rPr>
          <w:rFonts w:ascii="Times New Roman" w:hAnsi="Times New Roman" w:cs="Times New Roman"/>
          <w:b/>
          <w:color w:val="000000" w:themeColor="text1"/>
        </w:rPr>
        <w:t xml:space="preserve"> ESCALA </w:t>
      </w:r>
      <w:r w:rsidR="00C47984">
        <w:rPr>
          <w:rFonts w:ascii="Times New Roman" w:hAnsi="Times New Roman" w:cs="Times New Roman"/>
          <w:b/>
          <w:color w:val="000000" w:themeColor="text1"/>
        </w:rPr>
        <w:t>VISULA ANALÓGICA DEL DOLOR (EVA)</w:t>
      </w:r>
      <w:bookmarkEnd w:id="20"/>
    </w:p>
    <w:p w14:paraId="269BB4FA" w14:textId="77777777" w:rsidR="00C47984" w:rsidRDefault="00C47984"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Se considera como la más simple y utilizada para valorar el dolor. Consta de una línea horizontal de 10 centímetros donde en el lado izquierdo se ubica el cero significa</w:t>
      </w:r>
      <w:r w:rsidR="005C06A5">
        <w:rPr>
          <w:rFonts w:ascii="Times New Roman" w:hAnsi="Times New Roman" w:cs="Times New Roman"/>
          <w:sz w:val="24"/>
          <w:szCs w:val="24"/>
        </w:rPr>
        <w:t>ndo</w:t>
      </w:r>
      <w:r>
        <w:rPr>
          <w:rFonts w:ascii="Times New Roman" w:hAnsi="Times New Roman" w:cs="Times New Roman"/>
          <w:sz w:val="24"/>
          <w:szCs w:val="24"/>
        </w:rPr>
        <w:t xml:space="preserve"> ausencia del dolor y diez significa</w:t>
      </w:r>
      <w:r w:rsidR="005C06A5">
        <w:rPr>
          <w:rFonts w:ascii="Times New Roman" w:hAnsi="Times New Roman" w:cs="Times New Roman"/>
          <w:sz w:val="24"/>
          <w:szCs w:val="24"/>
        </w:rPr>
        <w:t>ndo</w:t>
      </w:r>
      <w:r>
        <w:rPr>
          <w:rFonts w:ascii="Times New Roman" w:hAnsi="Times New Roman" w:cs="Times New Roman"/>
          <w:sz w:val="24"/>
          <w:szCs w:val="24"/>
        </w:rPr>
        <w:t xml:space="preserve"> dolor intenso.</w:t>
      </w:r>
    </w:p>
    <w:p w14:paraId="3E7A95CA" w14:textId="77777777" w:rsidR="00D55488" w:rsidRDefault="00772968"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le solicita al paciente que </w:t>
      </w:r>
      <w:r w:rsidR="005C06A5">
        <w:rPr>
          <w:rFonts w:ascii="Times New Roman" w:hAnsi="Times New Roman" w:cs="Times New Roman"/>
          <w:sz w:val="24"/>
          <w:szCs w:val="24"/>
        </w:rPr>
        <w:t>marque en la línea el punto que indica la intensidad de</w:t>
      </w:r>
      <w:r>
        <w:rPr>
          <w:rFonts w:ascii="Times New Roman" w:hAnsi="Times New Roman" w:cs="Times New Roman"/>
          <w:sz w:val="24"/>
          <w:szCs w:val="24"/>
        </w:rPr>
        <w:t xml:space="preserve"> su dolor</w:t>
      </w:r>
      <w:r w:rsidR="005C06A5">
        <w:rPr>
          <w:rFonts w:ascii="Times New Roman" w:hAnsi="Times New Roman" w:cs="Times New Roman"/>
          <w:sz w:val="24"/>
          <w:szCs w:val="24"/>
        </w:rPr>
        <w:t xml:space="preserve">. </w:t>
      </w:r>
      <w:r w:rsidR="00D55488">
        <w:rPr>
          <w:rFonts w:ascii="Times New Roman" w:hAnsi="Times New Roman" w:cs="Times New Roman"/>
          <w:sz w:val="24"/>
          <w:szCs w:val="24"/>
        </w:rPr>
        <w:t xml:space="preserve">Lo perteneciente de la escala </w:t>
      </w:r>
      <w:r w:rsidR="005C06A5">
        <w:rPr>
          <w:rFonts w:ascii="Times New Roman" w:hAnsi="Times New Roman" w:cs="Times New Roman"/>
          <w:sz w:val="24"/>
          <w:szCs w:val="24"/>
        </w:rPr>
        <w:t xml:space="preserve">visual analógica del dolor (EVA) </w:t>
      </w:r>
      <w:r w:rsidR="00D55488">
        <w:rPr>
          <w:rFonts w:ascii="Times New Roman" w:hAnsi="Times New Roman" w:cs="Times New Roman"/>
          <w:sz w:val="24"/>
          <w:szCs w:val="24"/>
        </w:rPr>
        <w:t>seria de la siguiente manera:</w:t>
      </w:r>
    </w:p>
    <w:p w14:paraId="7FD13E58" w14:textId="77777777" w:rsidR="00D55488" w:rsidRPr="00D55488" w:rsidRDefault="00D55488" w:rsidP="005C23E6">
      <w:pPr>
        <w:pStyle w:val="Prrafodelista"/>
        <w:numPr>
          <w:ilvl w:val="0"/>
          <w:numId w:val="10"/>
        </w:numPr>
        <w:spacing w:line="360" w:lineRule="auto"/>
        <w:jc w:val="both"/>
        <w:rPr>
          <w:rFonts w:ascii="Times New Roman" w:hAnsi="Times New Roman" w:cs="Times New Roman"/>
          <w:sz w:val="24"/>
          <w:szCs w:val="24"/>
        </w:rPr>
      </w:pPr>
      <w:r w:rsidRPr="00D55488">
        <w:rPr>
          <w:rFonts w:ascii="Times New Roman" w:hAnsi="Times New Roman" w:cs="Times New Roman"/>
          <w:sz w:val="24"/>
          <w:szCs w:val="24"/>
        </w:rPr>
        <w:t>Dolor ausente: 0</w:t>
      </w:r>
    </w:p>
    <w:p w14:paraId="1951BF9D" w14:textId="77777777" w:rsidR="00D55488" w:rsidRPr="00D55488" w:rsidRDefault="005C06A5" w:rsidP="005C23E6">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Dolor leve</w:t>
      </w:r>
      <w:r w:rsidR="00D55488" w:rsidRPr="00D55488">
        <w:rPr>
          <w:rFonts w:ascii="Times New Roman" w:hAnsi="Times New Roman" w:cs="Times New Roman"/>
          <w:sz w:val="24"/>
          <w:szCs w:val="24"/>
        </w:rPr>
        <w:t>: 1- 3</w:t>
      </w:r>
    </w:p>
    <w:p w14:paraId="7030B76F" w14:textId="77777777" w:rsidR="00D55488" w:rsidRPr="00D55488" w:rsidRDefault="005C06A5" w:rsidP="005C23E6">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Dolor moderado: 4-7</w:t>
      </w:r>
    </w:p>
    <w:p w14:paraId="17FA0F85" w14:textId="77777777" w:rsidR="005C23E6" w:rsidRPr="0029656F" w:rsidRDefault="005C06A5" w:rsidP="0009269A">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Dolor intenso: 8-</w:t>
      </w:r>
      <w:r w:rsidR="00D55488" w:rsidRPr="00D55488">
        <w:rPr>
          <w:rFonts w:ascii="Times New Roman" w:hAnsi="Times New Roman" w:cs="Times New Roman"/>
          <w:sz w:val="24"/>
          <w:szCs w:val="24"/>
        </w:rPr>
        <w:t>10</w:t>
      </w:r>
      <w:r w:rsidR="00D55488">
        <w:rPr>
          <w:rFonts w:ascii="Times New Roman" w:hAnsi="Times New Roman" w:cs="Times New Roman"/>
          <w:sz w:val="24"/>
          <w:szCs w:val="24"/>
        </w:rPr>
        <w:t xml:space="preserve"> </w:t>
      </w:r>
      <w:r w:rsidR="00D55488">
        <w:rPr>
          <w:rFonts w:ascii="Times New Roman" w:hAnsi="Times New Roman" w:cs="Times New Roman"/>
          <w:sz w:val="24"/>
          <w:szCs w:val="24"/>
        </w:rPr>
        <w:fldChar w:fldCharType="begin" w:fldLock="1"/>
      </w:r>
      <w:r w:rsidR="00587918">
        <w:rPr>
          <w:rFonts w:ascii="Times New Roman" w:hAnsi="Times New Roman" w:cs="Times New Roman"/>
          <w:sz w:val="24"/>
          <w:szCs w:val="24"/>
        </w:rPr>
        <w:instrText>ADDIN CSL_CITATION {"citationItems":[{"id":"ITEM-1","itemData":{"author":[{"dropping-particle":"","family":"Clarett","given":"Lic Martin","non-dropping-particle":"","parse-names":false,"suffix":""}],"id":"ITEM-1","issued":{"date-parts":[["2012"]]},"title":"ESCALAS DE EVALUACIÓN DE DOLOR Y PROTOCOLO DE ANALGESIA EN TERAPIA INTENSIVA","type":"article-journal"},"uris":["http://www.mendeley.com/documents/?uuid=301cb85b-7ae8-4dc7-b983-2f32a4e8d98f"]}],"mendeley":{"formattedCitation":"(Clarett, 2012)","plainTextFormattedCitation":"(Clarett, 2012)","previouslyFormattedCitation":"(Clarett, 2012)"},"properties":{"noteIndex":0},"schema":"https://github.com/citation-style-language/schema/raw/master/csl-citation.json"}</w:instrText>
      </w:r>
      <w:r w:rsidR="00D55488">
        <w:rPr>
          <w:rFonts w:ascii="Times New Roman" w:hAnsi="Times New Roman" w:cs="Times New Roman"/>
          <w:sz w:val="24"/>
          <w:szCs w:val="24"/>
        </w:rPr>
        <w:fldChar w:fldCharType="separate"/>
      </w:r>
      <w:r w:rsidR="00587918" w:rsidRPr="00587918">
        <w:rPr>
          <w:rFonts w:ascii="Times New Roman" w:hAnsi="Times New Roman" w:cs="Times New Roman"/>
          <w:noProof/>
          <w:sz w:val="24"/>
          <w:szCs w:val="24"/>
        </w:rPr>
        <w:t>(Clarett, 2012)</w:t>
      </w:r>
      <w:r w:rsidR="00D55488">
        <w:rPr>
          <w:rFonts w:ascii="Times New Roman" w:hAnsi="Times New Roman" w:cs="Times New Roman"/>
          <w:sz w:val="24"/>
          <w:szCs w:val="24"/>
        </w:rPr>
        <w:fldChar w:fldCharType="end"/>
      </w:r>
    </w:p>
    <w:p w14:paraId="6F320DE5" w14:textId="77777777" w:rsidR="0009269A" w:rsidRPr="005C23E6" w:rsidRDefault="0009269A" w:rsidP="005C23E6">
      <w:pPr>
        <w:pStyle w:val="Ttulo2"/>
        <w:spacing w:line="360" w:lineRule="auto"/>
        <w:rPr>
          <w:rFonts w:ascii="Times New Roman" w:hAnsi="Times New Roman" w:cs="Times New Roman"/>
          <w:b/>
          <w:color w:val="000000" w:themeColor="text1"/>
          <w:sz w:val="24"/>
          <w:szCs w:val="24"/>
        </w:rPr>
      </w:pPr>
      <w:bookmarkStart w:id="21" w:name="_Toc534550497"/>
      <w:r w:rsidRPr="005C23E6">
        <w:rPr>
          <w:rFonts w:ascii="Times New Roman" w:hAnsi="Times New Roman" w:cs="Times New Roman"/>
          <w:b/>
          <w:color w:val="000000" w:themeColor="text1"/>
          <w:sz w:val="24"/>
          <w:szCs w:val="24"/>
        </w:rPr>
        <w:t>3</w:t>
      </w:r>
      <w:r w:rsidR="00786B3B">
        <w:rPr>
          <w:rFonts w:ascii="Times New Roman" w:hAnsi="Times New Roman" w:cs="Times New Roman"/>
          <w:b/>
          <w:color w:val="000000" w:themeColor="text1"/>
          <w:sz w:val="24"/>
          <w:szCs w:val="24"/>
        </w:rPr>
        <w:t>.7</w:t>
      </w:r>
      <w:r w:rsidR="00795024">
        <w:rPr>
          <w:rFonts w:ascii="Times New Roman" w:hAnsi="Times New Roman" w:cs="Times New Roman"/>
          <w:b/>
          <w:color w:val="000000" w:themeColor="text1"/>
          <w:sz w:val="24"/>
          <w:szCs w:val="24"/>
        </w:rPr>
        <w:t xml:space="preserve"> TÉ</w:t>
      </w:r>
      <w:r w:rsidRPr="005C23E6">
        <w:rPr>
          <w:rFonts w:ascii="Times New Roman" w:hAnsi="Times New Roman" w:cs="Times New Roman"/>
          <w:b/>
          <w:color w:val="000000" w:themeColor="text1"/>
          <w:sz w:val="24"/>
          <w:szCs w:val="24"/>
        </w:rPr>
        <w:t>CNICA DE JONES</w:t>
      </w:r>
      <w:bookmarkEnd w:id="21"/>
    </w:p>
    <w:p w14:paraId="6E4C0D50" w14:textId="77777777" w:rsidR="0009269A" w:rsidRDefault="00537A07"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Fue descubierta por el doctor L.H Jones y publicada en 1964 como una técnica funcional</w:t>
      </w:r>
      <w:r w:rsidR="008F169B">
        <w:rPr>
          <w:rFonts w:ascii="Times New Roman" w:hAnsi="Times New Roman" w:cs="Times New Roman"/>
          <w:sz w:val="24"/>
          <w:szCs w:val="24"/>
        </w:rPr>
        <w:t xml:space="preserve"> indirecta</w:t>
      </w:r>
      <w:r>
        <w:rPr>
          <w:rFonts w:ascii="Times New Roman" w:hAnsi="Times New Roman" w:cs="Times New Roman"/>
          <w:sz w:val="24"/>
          <w:szCs w:val="24"/>
        </w:rPr>
        <w:t xml:space="preserve">; Al principio se la llamaba Técnica de liberación por posicionamiento, pero fue el mismo doctor Jones </w:t>
      </w:r>
      <w:r w:rsidR="001801B3">
        <w:rPr>
          <w:rFonts w:ascii="Times New Roman" w:hAnsi="Times New Roman" w:cs="Times New Roman"/>
          <w:sz w:val="24"/>
          <w:szCs w:val="24"/>
        </w:rPr>
        <w:t xml:space="preserve">que </w:t>
      </w:r>
      <w:r>
        <w:rPr>
          <w:rFonts w:ascii="Times New Roman" w:hAnsi="Times New Roman" w:cs="Times New Roman"/>
          <w:sz w:val="24"/>
          <w:szCs w:val="24"/>
        </w:rPr>
        <w:t xml:space="preserve">la llamo “Tensión </w:t>
      </w:r>
      <w:proofErr w:type="spellStart"/>
      <w:r>
        <w:rPr>
          <w:rFonts w:ascii="Times New Roman" w:hAnsi="Times New Roman" w:cs="Times New Roman"/>
          <w:sz w:val="24"/>
          <w:szCs w:val="24"/>
        </w:rPr>
        <w:t>Contratensión</w:t>
      </w:r>
      <w:proofErr w:type="spellEnd"/>
      <w:r>
        <w:rPr>
          <w:rFonts w:ascii="Times New Roman" w:hAnsi="Times New Roman" w:cs="Times New Roman"/>
          <w:sz w:val="24"/>
          <w:szCs w:val="24"/>
        </w:rPr>
        <w:t>”.</w:t>
      </w:r>
      <w:r w:rsidR="00BA08E8">
        <w:rPr>
          <w:rFonts w:ascii="Times New Roman" w:hAnsi="Times New Roman" w:cs="Times New Roman"/>
          <w:sz w:val="24"/>
          <w:szCs w:val="24"/>
        </w:rPr>
        <w:t xml:space="preserve"> </w:t>
      </w:r>
      <w:r w:rsidR="00BA08E8">
        <w:rPr>
          <w:rFonts w:ascii="Times New Roman" w:hAnsi="Times New Roman" w:cs="Times New Roman"/>
          <w:sz w:val="24"/>
          <w:szCs w:val="24"/>
        </w:rPr>
        <w:fldChar w:fldCharType="begin" w:fldLock="1"/>
      </w:r>
      <w:r w:rsidR="00587918">
        <w:rPr>
          <w:rFonts w:ascii="Times New Roman" w:hAnsi="Times New Roman" w:cs="Times New Roman"/>
          <w:sz w:val="24"/>
          <w:szCs w:val="24"/>
        </w:rPr>
        <w:instrText>ADDIN CSL_CITATION {"citationItems":[{"id":"ITEM-1","itemData":{"abstract":"Principios Acortando al máximo un músculo estriado, le impido cualquier posibilidad de contraerse más. Por ejemplo, si le pido a un paciente que contraiga su bíceps al máximo, alcanza un ángulo articular fisiológico máximo de flexión del codo; aún puedo ganar algunos grados de flexión aplicando una fuerza externa en la misma dirección que me permite alcanzar la amplitud articular anatómica total del codo en este eje. Si mantengo este acortamiento forzado durante unos 40'' extinguiré el reflejo miotático que mantenía el tono muscular de este bíceps. El reflejo miotático o reflejo osteo-tendinoso o reflejo de estiramiento (strech reflex) se traduce por un aumento de la contracción del músculo a su estiramiento, la percusión del tendón rotuliano, por ejemplo, lo evidencia. Este reflejo asegura la longitud del músculo manteniendo la rigidez de los anclajes musculares que solidarizan las piezas óseas entre sí, permitiendo la buena gestión de nuestros movimientos y sobretodo la estabilización postural corporal contra la gravedad. Experimentación Un animal descerebrado por sección del tronco cerebral presenta una hipertonía de los músculos extensores, los cuadriceps por ejemplo, y la fuerza de contracción de estos músculos se acrecienta si intento flexionar sus rodillas.","author":[{"dropping-particle":"","family":"Jones","given":"Lawrence H","non-dropping-particle":"","parse-names":false,"suffix":""},{"dropping-particle":"","family":"Janvier","given":"","non-dropping-particle":"","parse-names":false,"suffix":""}],"id":"ITEM-1","issued":{"date-parts":[["2007"]]},"title":"ACORTAMIENTO MUSCULAR MÁXIMO","type":"report"},"uris":["http://www.mendeley.com/documents/?uuid=d6cde274-41b8-3b7a-bda8-694d14f0a138"]}],"mendeley":{"formattedCitation":"(Jones &amp; Janvier, 2007)","plainTextFormattedCitation":"(Jones &amp; Janvier, 2007)","previouslyFormattedCitation":"(Jones &amp; Janvier, 2007)"},"properties":{"noteIndex":0},"schema":"https://github.com/citation-style-language/schema/raw/master/csl-citation.json"}</w:instrText>
      </w:r>
      <w:r w:rsidR="00BA08E8">
        <w:rPr>
          <w:rFonts w:ascii="Times New Roman" w:hAnsi="Times New Roman" w:cs="Times New Roman"/>
          <w:sz w:val="24"/>
          <w:szCs w:val="24"/>
        </w:rPr>
        <w:fldChar w:fldCharType="separate"/>
      </w:r>
      <w:r w:rsidR="00587918" w:rsidRPr="00587918">
        <w:rPr>
          <w:rFonts w:ascii="Times New Roman" w:hAnsi="Times New Roman" w:cs="Times New Roman"/>
          <w:noProof/>
          <w:sz w:val="24"/>
          <w:szCs w:val="24"/>
        </w:rPr>
        <w:t>(Jones &amp; Janvier, 2007)</w:t>
      </w:r>
      <w:r w:rsidR="00BA08E8">
        <w:rPr>
          <w:rFonts w:ascii="Times New Roman" w:hAnsi="Times New Roman" w:cs="Times New Roman"/>
          <w:sz w:val="24"/>
          <w:szCs w:val="24"/>
        </w:rPr>
        <w:fldChar w:fldCharType="end"/>
      </w:r>
    </w:p>
    <w:p w14:paraId="76A7B177" w14:textId="77777777" w:rsidR="008F169B" w:rsidRDefault="008F169B"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Está orientada para la manipulación </w:t>
      </w:r>
      <w:r w:rsidR="001801B3">
        <w:rPr>
          <w:rFonts w:ascii="Times New Roman" w:hAnsi="Times New Roman" w:cs="Times New Roman"/>
          <w:sz w:val="24"/>
          <w:szCs w:val="24"/>
        </w:rPr>
        <w:t>y el tratamiento de puntos dolorosos</w:t>
      </w:r>
      <w:r w:rsidR="00587918">
        <w:rPr>
          <w:rFonts w:ascii="Times New Roman" w:hAnsi="Times New Roman" w:cs="Times New Roman"/>
          <w:sz w:val="24"/>
          <w:szCs w:val="24"/>
        </w:rPr>
        <w:t xml:space="preserve">, </w:t>
      </w:r>
      <w:r>
        <w:rPr>
          <w:rFonts w:ascii="Times New Roman" w:hAnsi="Times New Roman" w:cs="Times New Roman"/>
          <w:sz w:val="24"/>
          <w:szCs w:val="24"/>
        </w:rPr>
        <w:t xml:space="preserve">el procedimiento de esta técnica nos ayuda a entender cómo funciona los tejidos para proteger </w:t>
      </w:r>
      <w:r w:rsidR="00BA08E8">
        <w:rPr>
          <w:rFonts w:ascii="Times New Roman" w:hAnsi="Times New Roman" w:cs="Times New Roman"/>
          <w:sz w:val="24"/>
          <w:szCs w:val="24"/>
        </w:rPr>
        <w:t>las estructuras de vital importancia en una</w:t>
      </w:r>
      <w:r>
        <w:rPr>
          <w:rFonts w:ascii="Times New Roman" w:hAnsi="Times New Roman" w:cs="Times New Roman"/>
          <w:sz w:val="24"/>
          <w:szCs w:val="24"/>
        </w:rPr>
        <w:t xml:space="preserve"> lesión y como se desarrollan </w:t>
      </w:r>
      <w:r w:rsidR="00BA08E8">
        <w:rPr>
          <w:rFonts w:ascii="Times New Roman" w:hAnsi="Times New Roman" w:cs="Times New Roman"/>
          <w:sz w:val="24"/>
          <w:szCs w:val="24"/>
        </w:rPr>
        <w:t xml:space="preserve">los patrones de movimiento en una postura </w:t>
      </w:r>
      <w:r w:rsidR="00587918">
        <w:rPr>
          <w:rFonts w:ascii="Times New Roman" w:hAnsi="Times New Roman" w:cs="Times New Roman"/>
          <w:sz w:val="24"/>
          <w:szCs w:val="24"/>
        </w:rPr>
        <w:t xml:space="preserve">que es muy </w:t>
      </w:r>
      <w:r w:rsidR="00BA08E8">
        <w:rPr>
          <w:rFonts w:ascii="Times New Roman" w:hAnsi="Times New Roman" w:cs="Times New Roman"/>
          <w:sz w:val="24"/>
          <w:szCs w:val="24"/>
        </w:rPr>
        <w:t>inestable.</w:t>
      </w:r>
      <w:r w:rsidR="00587918">
        <w:rPr>
          <w:rFonts w:ascii="Times New Roman" w:hAnsi="Times New Roman" w:cs="Times New Roman"/>
          <w:sz w:val="24"/>
          <w:szCs w:val="24"/>
        </w:rPr>
        <w:t xml:space="preserve"> </w:t>
      </w:r>
      <w:sdt>
        <w:sdtPr>
          <w:rPr>
            <w:rFonts w:ascii="Times New Roman" w:hAnsi="Times New Roman" w:cs="Times New Roman"/>
            <w:sz w:val="24"/>
            <w:szCs w:val="24"/>
          </w:rPr>
          <w:id w:val="1311064531"/>
          <w:citation/>
        </w:sdtPr>
        <w:sdtEndPr/>
        <w:sdtContent>
          <w:r w:rsidR="001F41E8">
            <w:rPr>
              <w:rFonts w:ascii="Times New Roman" w:hAnsi="Times New Roman" w:cs="Times New Roman"/>
              <w:sz w:val="24"/>
              <w:szCs w:val="24"/>
            </w:rPr>
            <w:fldChar w:fldCharType="begin"/>
          </w:r>
          <w:r w:rsidR="001F41E8">
            <w:rPr>
              <w:rFonts w:ascii="Times New Roman" w:hAnsi="Times New Roman" w:cs="Times New Roman"/>
              <w:sz w:val="24"/>
              <w:szCs w:val="24"/>
              <w:lang w:val="es-EC"/>
            </w:rPr>
            <w:instrText xml:space="preserve"> CITATION Max14 \l 12298 </w:instrText>
          </w:r>
          <w:r w:rsidR="001F41E8">
            <w:rPr>
              <w:rFonts w:ascii="Times New Roman" w:hAnsi="Times New Roman" w:cs="Times New Roman"/>
              <w:sz w:val="24"/>
              <w:szCs w:val="24"/>
            </w:rPr>
            <w:fldChar w:fldCharType="separate"/>
          </w:r>
          <w:r w:rsidR="00E37AC0" w:rsidRPr="00E37AC0">
            <w:rPr>
              <w:rFonts w:ascii="Times New Roman" w:hAnsi="Times New Roman" w:cs="Times New Roman"/>
              <w:noProof/>
              <w:sz w:val="24"/>
              <w:szCs w:val="24"/>
              <w:lang w:val="es-EC"/>
            </w:rPr>
            <w:t>(Max Girardin, 2014)</w:t>
          </w:r>
          <w:r w:rsidR="001F41E8">
            <w:rPr>
              <w:rFonts w:ascii="Times New Roman" w:hAnsi="Times New Roman" w:cs="Times New Roman"/>
              <w:sz w:val="24"/>
              <w:szCs w:val="24"/>
            </w:rPr>
            <w:fldChar w:fldCharType="end"/>
          </w:r>
        </w:sdtContent>
      </w:sdt>
    </w:p>
    <w:p w14:paraId="1A5028BB" w14:textId="77777777" w:rsidR="00BA08E8" w:rsidRDefault="00BA08E8"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La técnica de jones</w:t>
      </w:r>
      <w:r w:rsidR="00F50739">
        <w:rPr>
          <w:rFonts w:ascii="Times New Roman" w:hAnsi="Times New Roman" w:cs="Times New Roman"/>
          <w:sz w:val="24"/>
          <w:szCs w:val="24"/>
        </w:rPr>
        <w:t xml:space="preserve"> definida como “maniobra posicional pasiva que sitúa al cuerpo en una posición de </w:t>
      </w:r>
      <w:r w:rsidR="00F50739" w:rsidRPr="00F50739">
        <w:rPr>
          <w:rFonts w:ascii="Times New Roman" w:hAnsi="Times New Roman" w:cs="Times New Roman"/>
          <w:sz w:val="24"/>
          <w:szCs w:val="24"/>
        </w:rPr>
        <w:t xml:space="preserve">máximo </w:t>
      </w:r>
      <w:r w:rsidR="00F50739">
        <w:rPr>
          <w:rFonts w:ascii="Times New Roman" w:hAnsi="Times New Roman" w:cs="Times New Roman"/>
          <w:sz w:val="24"/>
          <w:szCs w:val="24"/>
        </w:rPr>
        <w:t>confort, suprimiendo de este modo el dolor a través de la reducción o inhibición de la actividad de los propioceptores responsables de la disfunción”,</w:t>
      </w:r>
      <w:r>
        <w:rPr>
          <w:rFonts w:ascii="Times New Roman" w:hAnsi="Times New Roman" w:cs="Times New Roman"/>
          <w:sz w:val="24"/>
          <w:szCs w:val="24"/>
        </w:rPr>
        <w:t xml:space="preserve"> puede ser aplicada en casi todos los músculos del cuerpo que presenten </w:t>
      </w:r>
      <w:r w:rsidR="00587918">
        <w:rPr>
          <w:rFonts w:ascii="Times New Roman" w:hAnsi="Times New Roman" w:cs="Times New Roman"/>
          <w:sz w:val="24"/>
          <w:szCs w:val="24"/>
        </w:rPr>
        <w:t xml:space="preserve">contracturas ya que tiene muy pocas contraindicaciones, </w:t>
      </w:r>
      <w:r>
        <w:rPr>
          <w:rFonts w:ascii="Times New Roman" w:hAnsi="Times New Roman" w:cs="Times New Roman"/>
          <w:sz w:val="24"/>
          <w:szCs w:val="24"/>
        </w:rPr>
        <w:t>es usada principalmente e</w:t>
      </w:r>
      <w:r w:rsidR="00587918">
        <w:rPr>
          <w:rFonts w:ascii="Times New Roman" w:hAnsi="Times New Roman" w:cs="Times New Roman"/>
          <w:sz w:val="24"/>
          <w:szCs w:val="24"/>
        </w:rPr>
        <w:t>n dolencias de espalda o cuello;</w:t>
      </w:r>
      <w:r>
        <w:rPr>
          <w:rFonts w:ascii="Times New Roman" w:hAnsi="Times New Roman" w:cs="Times New Roman"/>
          <w:sz w:val="24"/>
          <w:szCs w:val="24"/>
        </w:rPr>
        <w:t xml:space="preserve"> la aplicación de esta técnica es bastante sencilla,</w:t>
      </w:r>
      <w:r w:rsidR="00587918">
        <w:rPr>
          <w:rFonts w:ascii="Times New Roman" w:hAnsi="Times New Roman" w:cs="Times New Roman"/>
          <w:sz w:val="24"/>
          <w:szCs w:val="24"/>
        </w:rPr>
        <w:t xml:space="preserve"> pero </w:t>
      </w:r>
      <w:r>
        <w:rPr>
          <w:rFonts w:ascii="Times New Roman" w:hAnsi="Times New Roman" w:cs="Times New Roman"/>
          <w:sz w:val="24"/>
          <w:szCs w:val="24"/>
        </w:rPr>
        <w:t>requiere tener buen tacto y conocimiento anatómico de la musculatura a tratar.</w:t>
      </w:r>
      <w:sdt>
        <w:sdtPr>
          <w:rPr>
            <w:rFonts w:ascii="Times New Roman" w:hAnsi="Times New Roman" w:cs="Times New Roman"/>
            <w:sz w:val="24"/>
            <w:szCs w:val="24"/>
          </w:rPr>
          <w:id w:val="-459575904"/>
          <w:citation/>
        </w:sdtPr>
        <w:sdtEndPr/>
        <w:sdtContent>
          <w:r w:rsidR="00587918">
            <w:rPr>
              <w:rFonts w:ascii="Times New Roman" w:hAnsi="Times New Roman" w:cs="Times New Roman"/>
              <w:sz w:val="24"/>
              <w:szCs w:val="24"/>
            </w:rPr>
            <w:fldChar w:fldCharType="begin"/>
          </w:r>
          <w:r w:rsidR="00587918">
            <w:rPr>
              <w:rFonts w:ascii="Times New Roman" w:hAnsi="Times New Roman" w:cs="Times New Roman"/>
              <w:sz w:val="24"/>
              <w:szCs w:val="24"/>
              <w:lang w:val="es-EC"/>
            </w:rPr>
            <w:instrText xml:space="preserve">CITATION Mar14 \l 12298 </w:instrText>
          </w:r>
          <w:r w:rsidR="00587918">
            <w:rPr>
              <w:rFonts w:ascii="Times New Roman" w:hAnsi="Times New Roman" w:cs="Times New Roman"/>
              <w:sz w:val="24"/>
              <w:szCs w:val="24"/>
            </w:rPr>
            <w:fldChar w:fldCharType="separate"/>
          </w:r>
          <w:r w:rsidR="00E37AC0">
            <w:rPr>
              <w:rFonts w:ascii="Times New Roman" w:hAnsi="Times New Roman" w:cs="Times New Roman"/>
              <w:noProof/>
              <w:sz w:val="24"/>
              <w:szCs w:val="24"/>
              <w:lang w:val="es-EC"/>
            </w:rPr>
            <w:t xml:space="preserve"> </w:t>
          </w:r>
          <w:r w:rsidR="00E37AC0" w:rsidRPr="00E37AC0">
            <w:rPr>
              <w:rFonts w:ascii="Times New Roman" w:hAnsi="Times New Roman" w:cs="Times New Roman"/>
              <w:noProof/>
              <w:sz w:val="24"/>
              <w:szCs w:val="24"/>
              <w:lang w:val="es-EC"/>
            </w:rPr>
            <w:t>(Roing, 2014)</w:t>
          </w:r>
          <w:r w:rsidR="00587918">
            <w:rPr>
              <w:rFonts w:ascii="Times New Roman" w:hAnsi="Times New Roman" w:cs="Times New Roman"/>
              <w:sz w:val="24"/>
              <w:szCs w:val="24"/>
            </w:rPr>
            <w:fldChar w:fldCharType="end"/>
          </w:r>
        </w:sdtContent>
      </w:sdt>
      <w:r w:rsidR="00C97A8E">
        <w:rPr>
          <w:rFonts w:ascii="Times New Roman" w:hAnsi="Times New Roman" w:cs="Times New Roman"/>
          <w:sz w:val="24"/>
          <w:szCs w:val="24"/>
        </w:rPr>
        <w:t xml:space="preserve"> </w:t>
      </w:r>
    </w:p>
    <w:p w14:paraId="10374336" w14:textId="77777777" w:rsidR="00537A07" w:rsidRDefault="00587918"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Cuando se realiza la presión al punto doloroso del musculo a tratar se produce una compresión isquémica donde el cuerpo va a responder ante este estimulo dilatando las arterias </w:t>
      </w:r>
      <w:r w:rsidR="00C12F71">
        <w:rPr>
          <w:rFonts w:ascii="Times New Roman" w:hAnsi="Times New Roman" w:cs="Times New Roman"/>
          <w:sz w:val="24"/>
          <w:szCs w:val="24"/>
        </w:rPr>
        <w:t xml:space="preserve">que llegan a este musculo, que al soltar la presión el volumen de sangre es mucho mayor logrando así la analgesia. </w:t>
      </w:r>
      <w:sdt>
        <w:sdtPr>
          <w:rPr>
            <w:rFonts w:ascii="Times New Roman" w:hAnsi="Times New Roman" w:cs="Times New Roman"/>
            <w:sz w:val="24"/>
            <w:szCs w:val="24"/>
          </w:rPr>
          <w:id w:val="-2038042081"/>
          <w:citation/>
        </w:sdtPr>
        <w:sdtEndPr/>
        <w:sdtContent>
          <w:r w:rsidR="00C12F71">
            <w:rPr>
              <w:rFonts w:ascii="Times New Roman" w:hAnsi="Times New Roman" w:cs="Times New Roman"/>
              <w:sz w:val="24"/>
              <w:szCs w:val="24"/>
            </w:rPr>
            <w:fldChar w:fldCharType="begin"/>
          </w:r>
          <w:r w:rsidR="00C12F71">
            <w:rPr>
              <w:rFonts w:ascii="Times New Roman" w:hAnsi="Times New Roman" w:cs="Times New Roman"/>
              <w:sz w:val="24"/>
              <w:szCs w:val="24"/>
              <w:lang w:val="es-EC"/>
            </w:rPr>
            <w:instrText xml:space="preserve"> CITATION Mar14 \l 12298 </w:instrText>
          </w:r>
          <w:r w:rsidR="00C12F71">
            <w:rPr>
              <w:rFonts w:ascii="Times New Roman" w:hAnsi="Times New Roman" w:cs="Times New Roman"/>
              <w:sz w:val="24"/>
              <w:szCs w:val="24"/>
            </w:rPr>
            <w:fldChar w:fldCharType="separate"/>
          </w:r>
          <w:r w:rsidR="00E37AC0" w:rsidRPr="00E37AC0">
            <w:rPr>
              <w:rFonts w:ascii="Times New Roman" w:hAnsi="Times New Roman" w:cs="Times New Roman"/>
              <w:noProof/>
              <w:sz w:val="24"/>
              <w:szCs w:val="24"/>
              <w:lang w:val="es-EC"/>
            </w:rPr>
            <w:t>(Roing, 2014)</w:t>
          </w:r>
          <w:r w:rsidR="00C12F71">
            <w:rPr>
              <w:rFonts w:ascii="Times New Roman" w:hAnsi="Times New Roman" w:cs="Times New Roman"/>
              <w:sz w:val="24"/>
              <w:szCs w:val="24"/>
            </w:rPr>
            <w:fldChar w:fldCharType="end"/>
          </w:r>
        </w:sdtContent>
      </w:sdt>
    </w:p>
    <w:p w14:paraId="331A27B7" w14:textId="77777777" w:rsidR="00C12F71" w:rsidRDefault="00C12F71"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El doctor L.H Jones recomienda colocar el dedo con el que se palpa en el punto doloroso para controlar los cambios esperados con respecto al dolor, mientras la otra mano se debe colocar al paciente en una postura de confort. Para valorar la eficacia de la técnica</w:t>
      </w:r>
      <w:r w:rsidR="00F50739">
        <w:rPr>
          <w:rFonts w:ascii="Times New Roman" w:hAnsi="Times New Roman" w:cs="Times New Roman"/>
          <w:sz w:val="24"/>
          <w:szCs w:val="24"/>
        </w:rPr>
        <w:t xml:space="preserve"> el doctor</w:t>
      </w:r>
      <w:r>
        <w:rPr>
          <w:rFonts w:ascii="Times New Roman" w:hAnsi="Times New Roman" w:cs="Times New Roman"/>
          <w:sz w:val="24"/>
          <w:szCs w:val="24"/>
        </w:rPr>
        <w:t xml:space="preserve"> Jones</w:t>
      </w:r>
      <w:r w:rsidR="00F50739">
        <w:rPr>
          <w:rFonts w:ascii="Times New Roman" w:hAnsi="Times New Roman" w:cs="Times New Roman"/>
          <w:sz w:val="24"/>
          <w:szCs w:val="24"/>
        </w:rPr>
        <w:t xml:space="preserve"> preguntaba al paciente la disminución del dolor con relación a la comodidad mientras exploraba el área a tratar de manera reiterada.</w:t>
      </w:r>
      <w:r>
        <w:rPr>
          <w:rFonts w:ascii="Times New Roman" w:hAnsi="Times New Roman" w:cs="Times New Roman"/>
          <w:sz w:val="24"/>
          <w:szCs w:val="24"/>
        </w:rPr>
        <w:fldChar w:fldCharType="begin" w:fldLock="1"/>
      </w:r>
      <w:r w:rsidR="00C97A8E">
        <w:rPr>
          <w:rFonts w:ascii="Times New Roman" w:hAnsi="Times New Roman" w:cs="Times New Roman"/>
          <w:sz w:val="24"/>
          <w:szCs w:val="24"/>
        </w:rPr>
        <w:instrText>ADDIN CSL_CITATION {"citationItems":[{"id":"ITEM-1","itemData":{"ISBN":"9788480198684","abstract":"1. ed. Índice . -- Referencias bibliográficas . -- Título original: Clinical application of neuromuscular techniques . -- Contiene: I. Parte superior del cuerpo.","author":[{"dropping-particle":"","family":"Chaitow","given":"Leon.","non-dropping-particle":"","parse-names":false,"suffix":""}],"id":"ITEM-1","issued":{"date-parts":[["2007"]]},"publisher":"Editorial Paidotribo","title":"Aplicación clínica de las técnicas neuromusculares","type":"book"},"uris":["http://www.mendeley.com/documents/?uuid=3bb5e38a-99bc-33c3-a430-2fe4a1609666"]}],"mendeley":{"formattedCitation":"(Chaitow, 2007)","plainTextFormattedCitation":"(Chaitow, 2007)","previouslyFormattedCitation":"(Chaitow, 2007)"},"properties":{"noteIndex":0},"schema":"https://github.com/citation-style-language/schema/raw/master/csl-citation.json"}</w:instrText>
      </w:r>
      <w:r>
        <w:rPr>
          <w:rFonts w:ascii="Times New Roman" w:hAnsi="Times New Roman" w:cs="Times New Roman"/>
          <w:sz w:val="24"/>
          <w:szCs w:val="24"/>
        </w:rPr>
        <w:fldChar w:fldCharType="separate"/>
      </w:r>
      <w:r w:rsidRPr="00C12F71">
        <w:rPr>
          <w:rFonts w:ascii="Times New Roman" w:hAnsi="Times New Roman" w:cs="Times New Roman"/>
          <w:noProof/>
          <w:sz w:val="24"/>
          <w:szCs w:val="24"/>
        </w:rPr>
        <w:t>(Chaitow, 2007)</w:t>
      </w:r>
      <w:r>
        <w:rPr>
          <w:rFonts w:ascii="Times New Roman" w:hAnsi="Times New Roman" w:cs="Times New Roman"/>
          <w:sz w:val="24"/>
          <w:szCs w:val="24"/>
        </w:rPr>
        <w:fldChar w:fldCharType="end"/>
      </w:r>
    </w:p>
    <w:p w14:paraId="0D725AB2" w14:textId="77777777" w:rsidR="00C12F71" w:rsidRPr="005C23E6" w:rsidRDefault="00786B3B" w:rsidP="005C23E6">
      <w:pPr>
        <w:pStyle w:val="Ttulo3"/>
        <w:spacing w:line="360" w:lineRule="auto"/>
        <w:rPr>
          <w:rFonts w:ascii="Times New Roman" w:hAnsi="Times New Roman" w:cs="Times New Roman"/>
          <w:b/>
          <w:color w:val="000000" w:themeColor="text1"/>
        </w:rPr>
      </w:pPr>
      <w:bookmarkStart w:id="22" w:name="_Toc534550498"/>
      <w:r>
        <w:rPr>
          <w:rFonts w:ascii="Times New Roman" w:hAnsi="Times New Roman" w:cs="Times New Roman"/>
          <w:b/>
          <w:color w:val="000000" w:themeColor="text1"/>
        </w:rPr>
        <w:t>3.7</w:t>
      </w:r>
      <w:r w:rsidR="00795024">
        <w:rPr>
          <w:rFonts w:ascii="Times New Roman" w:hAnsi="Times New Roman" w:cs="Times New Roman"/>
          <w:b/>
          <w:color w:val="000000" w:themeColor="text1"/>
        </w:rPr>
        <w:t>.1 TIEMPOS DE LA TÉ</w:t>
      </w:r>
      <w:r w:rsidR="00F50739" w:rsidRPr="005C23E6">
        <w:rPr>
          <w:rFonts w:ascii="Times New Roman" w:hAnsi="Times New Roman" w:cs="Times New Roman"/>
          <w:b/>
          <w:color w:val="000000" w:themeColor="text1"/>
        </w:rPr>
        <w:t>CNICA DE JONES</w:t>
      </w:r>
      <w:bookmarkEnd w:id="22"/>
    </w:p>
    <w:p w14:paraId="770E0F84" w14:textId="77777777" w:rsidR="00F50739" w:rsidRDefault="00C97A8E"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La técnica de jones se basa en cinco tiempos de actuación y son:</w:t>
      </w:r>
    </w:p>
    <w:p w14:paraId="71762546" w14:textId="77777777" w:rsidR="00C97A8E" w:rsidRDefault="00C97A8E" w:rsidP="005C23E6">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Localización del punto doloroso.</w:t>
      </w:r>
    </w:p>
    <w:p w14:paraId="5C80E50A" w14:textId="77777777" w:rsidR="00C97A8E" w:rsidRDefault="00C97A8E" w:rsidP="005C23E6">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Colocación del paciente en una posición de confort única para cada punto doloroso (existen similitudes entre grupos de puntos y normas generales de actuación).</w:t>
      </w:r>
    </w:p>
    <w:p w14:paraId="57DF9F27" w14:textId="77777777" w:rsidR="00C97A8E" w:rsidRDefault="00C97A8E" w:rsidP="005C23E6">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Mantenimiento de la posición entre 90 segundo</w:t>
      </w:r>
      <w:r w:rsidR="005C23E6">
        <w:rPr>
          <w:rFonts w:ascii="Times New Roman" w:hAnsi="Times New Roman" w:cs="Times New Roman"/>
          <w:sz w:val="24"/>
          <w:szCs w:val="24"/>
        </w:rPr>
        <w:t>s</w:t>
      </w:r>
      <w:r>
        <w:rPr>
          <w:rFonts w:ascii="Times New Roman" w:hAnsi="Times New Roman" w:cs="Times New Roman"/>
          <w:sz w:val="24"/>
          <w:szCs w:val="24"/>
        </w:rPr>
        <w:t>.</w:t>
      </w:r>
    </w:p>
    <w:p w14:paraId="38E971F0" w14:textId="77777777" w:rsidR="00C97A8E" w:rsidRDefault="00C97A8E" w:rsidP="005C23E6">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Retorno muy lento a la posición inicial.</w:t>
      </w:r>
    </w:p>
    <w:p w14:paraId="6EC4C4B3" w14:textId="77777777" w:rsidR="00C97A8E" w:rsidRDefault="00C97A8E" w:rsidP="005C23E6">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Revisar nuevamente el punto doloroso. </w:t>
      </w:r>
      <w:r>
        <w:rPr>
          <w:rFonts w:ascii="Times New Roman" w:hAnsi="Times New Roman" w:cs="Times New Roman"/>
          <w:sz w:val="24"/>
          <w:szCs w:val="24"/>
        </w:rPr>
        <w:fldChar w:fldCharType="begin" w:fldLock="1"/>
      </w:r>
      <w:r w:rsidR="00E57E64">
        <w:rPr>
          <w:rFonts w:ascii="Times New Roman" w:hAnsi="Times New Roman" w:cs="Times New Roman"/>
          <w:sz w:val="24"/>
          <w:szCs w:val="24"/>
        </w:rPr>
        <w:instrText>ADDIN CSL_CITATION {"citationItems":[{"id":"ITEM-1","itemData":{"ISBN":"9788480198684","abstract":"1. ed. Índice . -- Referencias bibliográficas . -- Título original: Clinical application of neuromuscular techniques . -- Contiene: I. Parte superior del cuerpo.","author":[{"dropping-particle":"","family":"Chaitow","given":"Leon.","non-dropping-particle":"","parse-names":false,"suffix":""}],"id":"ITEM-1","issued":{"date-parts":[["2007"]]},"publisher":"Editorial Paidotribo","title":"Aplicación clínica de las técnicas neuromusculares","type":"book"},"uris":["http://www.mendeley.com/documents/?uuid=3bb5e38a-99bc-33c3-a430-2fe4a1609666"]}],"mendeley":{"formattedCitation":"(Chaitow, 2007)","plainTextFormattedCitation":"(Chaitow, 2007)","previouslyFormattedCitation":"(Chaitow, 2007)"},"properties":{"noteIndex":0},"schema":"https://github.com/citation-style-language/schema/raw/master/csl-citation.json"}</w:instrText>
      </w:r>
      <w:r>
        <w:rPr>
          <w:rFonts w:ascii="Times New Roman" w:hAnsi="Times New Roman" w:cs="Times New Roman"/>
          <w:sz w:val="24"/>
          <w:szCs w:val="24"/>
        </w:rPr>
        <w:fldChar w:fldCharType="separate"/>
      </w:r>
      <w:r w:rsidRPr="00C97A8E">
        <w:rPr>
          <w:rFonts w:ascii="Times New Roman" w:hAnsi="Times New Roman" w:cs="Times New Roman"/>
          <w:noProof/>
          <w:sz w:val="24"/>
          <w:szCs w:val="24"/>
        </w:rPr>
        <w:t>(Chaitow, 2007)</w:t>
      </w:r>
      <w:r>
        <w:rPr>
          <w:rFonts w:ascii="Times New Roman" w:hAnsi="Times New Roman" w:cs="Times New Roman"/>
          <w:sz w:val="24"/>
          <w:szCs w:val="24"/>
        </w:rPr>
        <w:fldChar w:fldCharType="end"/>
      </w:r>
    </w:p>
    <w:p w14:paraId="0DBAEFEE" w14:textId="77777777" w:rsidR="00C97A8E" w:rsidRPr="005C23E6" w:rsidRDefault="00786B3B" w:rsidP="005C23E6">
      <w:pPr>
        <w:pStyle w:val="Ttulo3"/>
        <w:spacing w:line="360" w:lineRule="auto"/>
        <w:rPr>
          <w:rFonts w:ascii="Times New Roman" w:hAnsi="Times New Roman" w:cs="Times New Roman"/>
          <w:b/>
          <w:color w:val="000000" w:themeColor="text1"/>
        </w:rPr>
      </w:pPr>
      <w:bookmarkStart w:id="23" w:name="_Toc534550499"/>
      <w:r>
        <w:rPr>
          <w:rFonts w:ascii="Times New Roman" w:hAnsi="Times New Roman" w:cs="Times New Roman"/>
          <w:b/>
          <w:color w:val="000000" w:themeColor="text1"/>
        </w:rPr>
        <w:t>3.7</w:t>
      </w:r>
      <w:r w:rsidR="00C97A8E" w:rsidRPr="005C23E6">
        <w:rPr>
          <w:rFonts w:ascii="Times New Roman" w:hAnsi="Times New Roman" w:cs="Times New Roman"/>
          <w:b/>
          <w:color w:val="000000" w:themeColor="text1"/>
        </w:rPr>
        <w:t>.2 REGLAS DEL TRATAMIENTO</w:t>
      </w:r>
      <w:bookmarkEnd w:id="23"/>
    </w:p>
    <w:p w14:paraId="57933C53" w14:textId="77777777" w:rsidR="00C97A8E" w:rsidRPr="00E57E64" w:rsidRDefault="00C97A8E" w:rsidP="005C23E6">
      <w:pPr>
        <w:pStyle w:val="Prrafodelista"/>
        <w:numPr>
          <w:ilvl w:val="0"/>
          <w:numId w:val="12"/>
        </w:numPr>
        <w:spacing w:line="360" w:lineRule="auto"/>
        <w:jc w:val="both"/>
        <w:rPr>
          <w:rFonts w:ascii="Times New Roman" w:hAnsi="Times New Roman" w:cs="Times New Roman"/>
          <w:sz w:val="24"/>
          <w:szCs w:val="24"/>
        </w:rPr>
      </w:pPr>
      <w:r w:rsidRPr="00E57E64">
        <w:rPr>
          <w:rFonts w:ascii="Times New Roman" w:hAnsi="Times New Roman" w:cs="Times New Roman"/>
          <w:sz w:val="24"/>
          <w:szCs w:val="24"/>
        </w:rPr>
        <w:t>Nunca tratar más de 5 puntos dolorosos a la palpación en una sola sesión, aun menos con pacientes hipersensibles.</w:t>
      </w:r>
    </w:p>
    <w:p w14:paraId="467E2534" w14:textId="77777777" w:rsidR="00C97A8E" w:rsidRPr="00E57E64" w:rsidRDefault="00C97A8E" w:rsidP="005C23E6">
      <w:pPr>
        <w:pStyle w:val="Prrafodelista"/>
        <w:numPr>
          <w:ilvl w:val="0"/>
          <w:numId w:val="12"/>
        </w:numPr>
        <w:spacing w:line="360" w:lineRule="auto"/>
        <w:jc w:val="both"/>
        <w:rPr>
          <w:rFonts w:ascii="Times New Roman" w:hAnsi="Times New Roman" w:cs="Times New Roman"/>
          <w:sz w:val="24"/>
          <w:szCs w:val="24"/>
        </w:rPr>
      </w:pPr>
      <w:r w:rsidRPr="00E57E64">
        <w:rPr>
          <w:rFonts w:ascii="Times New Roman" w:hAnsi="Times New Roman" w:cs="Times New Roman"/>
          <w:sz w:val="24"/>
          <w:szCs w:val="24"/>
        </w:rPr>
        <w:t>Si existen múltiples puntos doloroso, para su primera atención deben tratarse los más cercanos a la cabeza y al centro del cuerpo.</w:t>
      </w:r>
    </w:p>
    <w:p w14:paraId="706608B1" w14:textId="77777777" w:rsidR="00C97A8E" w:rsidRPr="00E57E64" w:rsidRDefault="00C97A8E" w:rsidP="005C23E6">
      <w:pPr>
        <w:pStyle w:val="Prrafodelista"/>
        <w:numPr>
          <w:ilvl w:val="0"/>
          <w:numId w:val="12"/>
        </w:numPr>
        <w:spacing w:line="360" w:lineRule="auto"/>
        <w:jc w:val="both"/>
        <w:rPr>
          <w:rFonts w:ascii="Times New Roman" w:hAnsi="Times New Roman" w:cs="Times New Roman"/>
          <w:sz w:val="24"/>
          <w:szCs w:val="24"/>
        </w:rPr>
      </w:pPr>
      <w:r w:rsidRPr="00E57E64">
        <w:rPr>
          <w:rFonts w:ascii="Times New Roman" w:hAnsi="Times New Roman" w:cs="Times New Roman"/>
          <w:sz w:val="24"/>
          <w:szCs w:val="24"/>
        </w:rPr>
        <w:t xml:space="preserve">De dichos puntos de dolor se </w:t>
      </w:r>
      <w:r w:rsidR="00E57E64" w:rsidRPr="00E57E64">
        <w:rPr>
          <w:rFonts w:ascii="Times New Roman" w:hAnsi="Times New Roman" w:cs="Times New Roman"/>
          <w:sz w:val="24"/>
          <w:szCs w:val="24"/>
        </w:rPr>
        <w:t>seleccionarán</w:t>
      </w:r>
      <w:r w:rsidRPr="00E57E64">
        <w:rPr>
          <w:rFonts w:ascii="Times New Roman" w:hAnsi="Times New Roman" w:cs="Times New Roman"/>
          <w:sz w:val="24"/>
          <w:szCs w:val="24"/>
        </w:rPr>
        <w:t xml:space="preserve"> para su atención</w:t>
      </w:r>
      <w:r w:rsidR="00E57E64" w:rsidRPr="00E57E64">
        <w:rPr>
          <w:rFonts w:ascii="Times New Roman" w:hAnsi="Times New Roman" w:cs="Times New Roman"/>
          <w:sz w:val="24"/>
          <w:szCs w:val="24"/>
        </w:rPr>
        <w:softHyphen/>
        <w:t xml:space="preserve"> o tratamiento inicial aquellos que sean más dolorosos.</w:t>
      </w:r>
    </w:p>
    <w:p w14:paraId="15684F1C" w14:textId="77777777" w:rsidR="00C97A8E" w:rsidRPr="00E57E64" w:rsidRDefault="00E57E64" w:rsidP="005C23E6">
      <w:pPr>
        <w:pStyle w:val="Prrafodelista"/>
        <w:numPr>
          <w:ilvl w:val="0"/>
          <w:numId w:val="12"/>
        </w:numPr>
        <w:spacing w:line="360" w:lineRule="auto"/>
        <w:jc w:val="both"/>
        <w:rPr>
          <w:rFonts w:ascii="Times New Roman" w:hAnsi="Times New Roman" w:cs="Times New Roman"/>
          <w:sz w:val="24"/>
          <w:szCs w:val="24"/>
        </w:rPr>
      </w:pPr>
      <w:r w:rsidRPr="00E57E64">
        <w:rPr>
          <w:rFonts w:ascii="Times New Roman" w:hAnsi="Times New Roman" w:cs="Times New Roman"/>
          <w:sz w:val="24"/>
          <w:szCs w:val="24"/>
        </w:rPr>
        <w:t>Para los puntos dolorosos de la superficie anterior del cuerpo: flexión, inclinación lateral y rotación hacia el punto palpado.</w:t>
      </w:r>
    </w:p>
    <w:p w14:paraId="5DAFB2B9" w14:textId="77777777" w:rsidR="00E57E64" w:rsidRPr="00E57E64" w:rsidRDefault="00E57E64" w:rsidP="005C23E6">
      <w:pPr>
        <w:pStyle w:val="Prrafodelista"/>
        <w:numPr>
          <w:ilvl w:val="0"/>
          <w:numId w:val="12"/>
        </w:numPr>
        <w:spacing w:line="360" w:lineRule="auto"/>
        <w:jc w:val="both"/>
        <w:rPr>
          <w:rFonts w:ascii="Times New Roman" w:hAnsi="Times New Roman" w:cs="Times New Roman"/>
          <w:sz w:val="24"/>
          <w:szCs w:val="24"/>
        </w:rPr>
      </w:pPr>
      <w:r w:rsidRPr="00E57E64">
        <w:rPr>
          <w:rFonts w:ascii="Times New Roman" w:hAnsi="Times New Roman" w:cs="Times New Roman"/>
          <w:sz w:val="24"/>
          <w:szCs w:val="24"/>
        </w:rPr>
        <w:t>Para los puntos doloroso de la superficie posterior del cuerpo: extensión, inclinación lateral y rotación alejándose del punto palpado.</w:t>
      </w:r>
    </w:p>
    <w:p w14:paraId="38683CF9" w14:textId="77777777" w:rsidR="00E57E64" w:rsidRDefault="00E57E64" w:rsidP="005C23E6">
      <w:pPr>
        <w:pStyle w:val="Prrafodelista"/>
        <w:numPr>
          <w:ilvl w:val="0"/>
          <w:numId w:val="12"/>
        </w:numPr>
        <w:spacing w:line="360" w:lineRule="auto"/>
        <w:jc w:val="both"/>
        <w:rPr>
          <w:rFonts w:ascii="Times New Roman" w:hAnsi="Times New Roman" w:cs="Times New Roman"/>
          <w:sz w:val="24"/>
          <w:szCs w:val="24"/>
        </w:rPr>
      </w:pPr>
      <w:r w:rsidRPr="00E57E64">
        <w:rPr>
          <w:rFonts w:ascii="Times New Roman" w:hAnsi="Times New Roman" w:cs="Times New Roman"/>
          <w:sz w:val="24"/>
          <w:szCs w:val="24"/>
        </w:rPr>
        <w:t>Cuanto más cercano se encuentre el punto de dolor a la línea media, menos inclinación lateral y rotación se requerirán, y en cuanto más alejado, mayor será la inclinación lateral y rotación.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07F13">
        <w:rPr>
          <w:rFonts w:ascii="Times New Roman" w:hAnsi="Times New Roman" w:cs="Times New Roman"/>
          <w:sz w:val="24"/>
          <w:szCs w:val="24"/>
        </w:rPr>
        <w:instrText>ADDIN CSL_CITATION {"citationItems":[{"id":"ITEM-1","itemData":{"ISBN":"9788480198684","abstract":"1. ed. Índice . -- Referencias bibliográficas . -- Título original: Clinical application of neuromuscular techniques . -- Contiene: I. Parte superior del cuerpo.","author":[{"dropping-particle":"","family":"Chaitow","given":"Leon.","non-dropping-particle":"","parse-names":false,"suffix":""}],"id":"ITEM-1","issued":{"date-parts":[["2007"]]},"publisher":"Editorial Paidotribo","title":"Aplicación clínica de las técnicas neuromusculares","type":"book"},"uris":["http://www.mendeley.com/documents/?uuid=3bb5e38a-99bc-33c3-a430-2fe4a1609666"]}],"mendeley":{"formattedCitation":"(Chaitow, 2007)","plainTextFormattedCitation":"(Chaitow, 2007)","previouslyFormattedCitation":"(Chaitow, 2007)"},"properties":{"noteIndex":0},"schema":"https://github.com/citation-style-language/schema/raw/master/csl-citation.json"}</w:instrText>
      </w:r>
      <w:r>
        <w:rPr>
          <w:rFonts w:ascii="Times New Roman" w:hAnsi="Times New Roman" w:cs="Times New Roman"/>
          <w:sz w:val="24"/>
          <w:szCs w:val="24"/>
        </w:rPr>
        <w:fldChar w:fldCharType="separate"/>
      </w:r>
      <w:r w:rsidRPr="00E57E64">
        <w:rPr>
          <w:rFonts w:ascii="Times New Roman" w:hAnsi="Times New Roman" w:cs="Times New Roman"/>
          <w:noProof/>
          <w:sz w:val="24"/>
          <w:szCs w:val="24"/>
        </w:rPr>
        <w:t>(Chaitow, 2007)</w:t>
      </w:r>
      <w:r>
        <w:rPr>
          <w:rFonts w:ascii="Times New Roman" w:hAnsi="Times New Roman" w:cs="Times New Roman"/>
          <w:sz w:val="24"/>
          <w:szCs w:val="24"/>
        </w:rPr>
        <w:fldChar w:fldCharType="end"/>
      </w:r>
    </w:p>
    <w:p w14:paraId="11F7E72A" w14:textId="77777777" w:rsidR="00E57E64" w:rsidRPr="005C23E6" w:rsidRDefault="00786B3B" w:rsidP="005C23E6">
      <w:pPr>
        <w:pStyle w:val="Ttulo3"/>
        <w:spacing w:line="360" w:lineRule="auto"/>
        <w:rPr>
          <w:rFonts w:ascii="Times New Roman" w:hAnsi="Times New Roman" w:cs="Times New Roman"/>
          <w:b/>
          <w:color w:val="000000" w:themeColor="text1"/>
        </w:rPr>
      </w:pPr>
      <w:bookmarkStart w:id="24" w:name="_Toc534550500"/>
      <w:r>
        <w:rPr>
          <w:rFonts w:ascii="Times New Roman" w:hAnsi="Times New Roman" w:cs="Times New Roman"/>
          <w:b/>
          <w:color w:val="000000" w:themeColor="text1"/>
        </w:rPr>
        <w:lastRenderedPageBreak/>
        <w:t>3.7</w:t>
      </w:r>
      <w:r w:rsidR="00795024">
        <w:rPr>
          <w:rFonts w:ascii="Times New Roman" w:hAnsi="Times New Roman" w:cs="Times New Roman"/>
          <w:b/>
          <w:color w:val="000000" w:themeColor="text1"/>
        </w:rPr>
        <w:t>.3 VENTAJAS DE LA TÉ</w:t>
      </w:r>
      <w:r w:rsidR="00E57E64" w:rsidRPr="005C23E6">
        <w:rPr>
          <w:rFonts w:ascii="Times New Roman" w:hAnsi="Times New Roman" w:cs="Times New Roman"/>
          <w:b/>
          <w:color w:val="000000" w:themeColor="text1"/>
        </w:rPr>
        <w:t>CNICA</w:t>
      </w:r>
      <w:bookmarkEnd w:id="24"/>
    </w:p>
    <w:p w14:paraId="6E6BED67" w14:textId="77777777" w:rsidR="00E57E64" w:rsidRPr="00B07F13" w:rsidRDefault="00B07F13" w:rsidP="005C23E6">
      <w:pPr>
        <w:pStyle w:val="Prrafodelista"/>
        <w:numPr>
          <w:ilvl w:val="0"/>
          <w:numId w:val="13"/>
        </w:numPr>
        <w:spacing w:line="360" w:lineRule="auto"/>
        <w:jc w:val="both"/>
        <w:rPr>
          <w:rFonts w:ascii="Times New Roman" w:hAnsi="Times New Roman" w:cs="Times New Roman"/>
          <w:sz w:val="24"/>
          <w:szCs w:val="24"/>
        </w:rPr>
      </w:pPr>
      <w:r w:rsidRPr="00B07F13">
        <w:rPr>
          <w:rFonts w:ascii="Times New Roman" w:hAnsi="Times New Roman" w:cs="Times New Roman"/>
          <w:sz w:val="24"/>
          <w:szCs w:val="24"/>
        </w:rPr>
        <w:t>Solución a una gran cantidad de lesiones musculares y articulares</w:t>
      </w:r>
    </w:p>
    <w:p w14:paraId="3D7F7CA2" w14:textId="77777777" w:rsidR="00B07F13" w:rsidRPr="00B07F13" w:rsidRDefault="00B07F13" w:rsidP="005C23E6">
      <w:pPr>
        <w:pStyle w:val="Prrafodelista"/>
        <w:numPr>
          <w:ilvl w:val="0"/>
          <w:numId w:val="13"/>
        </w:numPr>
        <w:spacing w:line="360" w:lineRule="auto"/>
        <w:jc w:val="both"/>
        <w:rPr>
          <w:rFonts w:ascii="Times New Roman" w:hAnsi="Times New Roman" w:cs="Times New Roman"/>
          <w:sz w:val="24"/>
          <w:szCs w:val="24"/>
        </w:rPr>
      </w:pPr>
      <w:r w:rsidRPr="00B07F13">
        <w:rPr>
          <w:rFonts w:ascii="Times New Roman" w:hAnsi="Times New Roman" w:cs="Times New Roman"/>
          <w:sz w:val="24"/>
          <w:szCs w:val="24"/>
        </w:rPr>
        <w:t>Es una técnica pasiva y va hacia el no dolor</w:t>
      </w:r>
    </w:p>
    <w:p w14:paraId="5EDD2233" w14:textId="77777777" w:rsidR="00B07F13" w:rsidRDefault="007A6E99" w:rsidP="005C23E6">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Permite resultados positivos</w:t>
      </w:r>
      <w:r w:rsidR="001801B3">
        <w:rPr>
          <w:rFonts w:ascii="Times New Roman" w:hAnsi="Times New Roman" w:cs="Times New Roman"/>
          <w:sz w:val="24"/>
          <w:szCs w:val="24"/>
        </w:rPr>
        <w:t>.</w:t>
      </w:r>
      <w:r w:rsidR="00264456">
        <w:rPr>
          <w:rFonts w:ascii="Times New Roman" w:hAnsi="Times New Roman" w:cs="Times New Roman"/>
          <w:sz w:val="24"/>
          <w:szCs w:val="24"/>
        </w:rPr>
        <w:fldChar w:fldCharType="begin" w:fldLock="1"/>
      </w:r>
      <w:r w:rsidR="00486F4C">
        <w:rPr>
          <w:rFonts w:ascii="Times New Roman" w:hAnsi="Times New Roman" w:cs="Times New Roman"/>
          <w:sz w:val="24"/>
          <w:szCs w:val="24"/>
        </w:rPr>
        <w:instrText>ADDIN CSL_CITATION {"citationItems":[{"id":"ITEM-1","itemData":{"author":[{"dropping-particle":"","family":"Fernández","given":"Maria b Fernanda","non-dropping-particle":"","parse-names":false,"suffix":""},{"dropping-particle":"","family":"Parsanese","given":"Anibal Martín","non-dropping-particle":"","parse-names":false,"suffix":""},{"dropping-particle":"","family":"Vaccaro","given":"Paula Mónica","non-dropping-particle":"","parse-names":false,"suffix":""}],"id":"ITEM-1","issued":{"date-parts":[["0"]]},"title":"TÉCNICA DE JONES EN EL TRATAMIENTO DE LA ARTROSIS CERVICAL","type":"article-journal"},"uris":["http://www.mendeley.com/documents/?uuid=b6851fc1-8242-34a0-bd0d-cb6bd5954e86"]}],"mendeley":{"formattedCitation":"(Fernández, Parsanese, &amp; Vaccaro, n.d.)","plainTextFormattedCitation":"(Fernández, Parsanese, &amp; Vaccaro, n.d.)","previouslyFormattedCitation":"(Fernández, Parsanese, &amp; Vaccaro, n.d.)"},"properties":{"noteIndex":0},"schema":"https://github.com/citation-style-language/schema/raw/master/csl-citation.json"}</w:instrText>
      </w:r>
      <w:r w:rsidR="00264456">
        <w:rPr>
          <w:rFonts w:ascii="Times New Roman" w:hAnsi="Times New Roman" w:cs="Times New Roman"/>
          <w:sz w:val="24"/>
          <w:szCs w:val="24"/>
        </w:rPr>
        <w:fldChar w:fldCharType="separate"/>
      </w:r>
      <w:r w:rsidR="00264456" w:rsidRPr="00264456">
        <w:rPr>
          <w:rFonts w:ascii="Times New Roman" w:hAnsi="Times New Roman" w:cs="Times New Roman"/>
          <w:noProof/>
          <w:sz w:val="24"/>
          <w:szCs w:val="24"/>
        </w:rPr>
        <w:t>(Fernández, Parsanese, &amp; Vaccaro, n.d.)</w:t>
      </w:r>
      <w:r w:rsidR="00264456">
        <w:rPr>
          <w:rFonts w:ascii="Times New Roman" w:hAnsi="Times New Roman" w:cs="Times New Roman"/>
          <w:sz w:val="24"/>
          <w:szCs w:val="24"/>
        </w:rPr>
        <w:fldChar w:fldCharType="end"/>
      </w:r>
      <w:r w:rsidR="00264456">
        <w:rPr>
          <w:rFonts w:ascii="Times New Roman" w:hAnsi="Times New Roman" w:cs="Times New Roman"/>
          <w:sz w:val="24"/>
          <w:szCs w:val="24"/>
        </w:rPr>
        <w:t xml:space="preserve"> </w:t>
      </w:r>
    </w:p>
    <w:p w14:paraId="6475E614" w14:textId="77777777" w:rsidR="00B07F13" w:rsidRPr="005C23E6" w:rsidRDefault="00786B3B" w:rsidP="005C23E6">
      <w:pPr>
        <w:pStyle w:val="Ttulo3"/>
        <w:spacing w:line="360" w:lineRule="auto"/>
        <w:rPr>
          <w:rFonts w:ascii="Times New Roman" w:hAnsi="Times New Roman" w:cs="Times New Roman"/>
          <w:b/>
          <w:color w:val="000000" w:themeColor="text1"/>
        </w:rPr>
      </w:pPr>
      <w:bookmarkStart w:id="25" w:name="_Toc534550501"/>
      <w:r>
        <w:rPr>
          <w:rFonts w:ascii="Times New Roman" w:hAnsi="Times New Roman" w:cs="Times New Roman"/>
          <w:b/>
          <w:color w:val="000000" w:themeColor="text1"/>
        </w:rPr>
        <w:t>3.7</w:t>
      </w:r>
      <w:r w:rsidR="00B07F13" w:rsidRPr="005C23E6">
        <w:rPr>
          <w:rFonts w:ascii="Times New Roman" w:hAnsi="Times New Roman" w:cs="Times New Roman"/>
          <w:b/>
          <w:color w:val="000000" w:themeColor="text1"/>
        </w:rPr>
        <w:t>.4 CONTRAINDICACIONES</w:t>
      </w:r>
      <w:bookmarkEnd w:id="25"/>
    </w:p>
    <w:p w14:paraId="1A086828" w14:textId="77777777" w:rsidR="00B07F13" w:rsidRDefault="00B07F13" w:rsidP="005C23E6">
      <w:pPr>
        <w:spacing w:line="360" w:lineRule="auto"/>
        <w:jc w:val="both"/>
        <w:rPr>
          <w:rFonts w:ascii="Times New Roman" w:hAnsi="Times New Roman" w:cs="Times New Roman"/>
          <w:sz w:val="24"/>
          <w:szCs w:val="24"/>
        </w:rPr>
      </w:pPr>
      <w:r>
        <w:rPr>
          <w:rFonts w:ascii="Times New Roman" w:hAnsi="Times New Roman" w:cs="Times New Roman"/>
          <w:sz w:val="24"/>
          <w:szCs w:val="24"/>
        </w:rPr>
        <w:t>Se debe tener mucha atención y cuidado en los siguientes casos:</w:t>
      </w:r>
    </w:p>
    <w:p w14:paraId="4F9086AB" w14:textId="77777777" w:rsidR="00B07F13" w:rsidRPr="00B07F13" w:rsidRDefault="00B07F13" w:rsidP="005C23E6">
      <w:pPr>
        <w:pStyle w:val="Prrafodelista"/>
        <w:numPr>
          <w:ilvl w:val="0"/>
          <w:numId w:val="14"/>
        </w:numPr>
        <w:spacing w:line="360" w:lineRule="auto"/>
        <w:jc w:val="both"/>
        <w:rPr>
          <w:rFonts w:ascii="Times New Roman" w:hAnsi="Times New Roman" w:cs="Times New Roman"/>
          <w:sz w:val="24"/>
          <w:szCs w:val="24"/>
        </w:rPr>
      </w:pPr>
      <w:r w:rsidRPr="00B07F13">
        <w:rPr>
          <w:rFonts w:ascii="Times New Roman" w:hAnsi="Times New Roman" w:cs="Times New Roman"/>
          <w:sz w:val="24"/>
          <w:szCs w:val="24"/>
        </w:rPr>
        <w:t>Tumores malignos</w:t>
      </w:r>
    </w:p>
    <w:p w14:paraId="768B3A8A" w14:textId="77777777" w:rsidR="00B07F13" w:rsidRPr="00B07F13" w:rsidRDefault="00B07F13" w:rsidP="005C23E6">
      <w:pPr>
        <w:pStyle w:val="Prrafodelista"/>
        <w:numPr>
          <w:ilvl w:val="0"/>
          <w:numId w:val="14"/>
        </w:numPr>
        <w:spacing w:line="360" w:lineRule="auto"/>
        <w:jc w:val="both"/>
        <w:rPr>
          <w:rFonts w:ascii="Times New Roman" w:hAnsi="Times New Roman" w:cs="Times New Roman"/>
          <w:sz w:val="24"/>
          <w:szCs w:val="24"/>
        </w:rPr>
      </w:pPr>
      <w:r w:rsidRPr="00B07F13">
        <w:rPr>
          <w:rFonts w:ascii="Times New Roman" w:hAnsi="Times New Roman" w:cs="Times New Roman"/>
          <w:sz w:val="24"/>
          <w:szCs w:val="24"/>
        </w:rPr>
        <w:t>Aneurismas</w:t>
      </w:r>
    </w:p>
    <w:p w14:paraId="5651B9F7" w14:textId="77777777" w:rsidR="00B07F13" w:rsidRPr="00B07F13" w:rsidRDefault="00B07F13" w:rsidP="005C23E6">
      <w:pPr>
        <w:pStyle w:val="Prrafodelista"/>
        <w:numPr>
          <w:ilvl w:val="0"/>
          <w:numId w:val="14"/>
        </w:numPr>
        <w:spacing w:line="360" w:lineRule="auto"/>
        <w:jc w:val="both"/>
        <w:rPr>
          <w:rFonts w:ascii="Times New Roman" w:hAnsi="Times New Roman" w:cs="Times New Roman"/>
          <w:sz w:val="24"/>
          <w:szCs w:val="24"/>
        </w:rPr>
      </w:pPr>
      <w:r w:rsidRPr="00B07F13">
        <w:rPr>
          <w:rFonts w:ascii="Times New Roman" w:hAnsi="Times New Roman" w:cs="Times New Roman"/>
          <w:sz w:val="24"/>
          <w:szCs w:val="24"/>
        </w:rPr>
        <w:t>Trastornos inflamatorios agudos</w:t>
      </w:r>
    </w:p>
    <w:p w14:paraId="1858200F" w14:textId="77777777" w:rsidR="00B07F13" w:rsidRPr="00B07F13" w:rsidRDefault="00B07F13" w:rsidP="005C23E6">
      <w:pPr>
        <w:pStyle w:val="Prrafodelista"/>
        <w:numPr>
          <w:ilvl w:val="0"/>
          <w:numId w:val="14"/>
        </w:numPr>
        <w:spacing w:line="360" w:lineRule="auto"/>
        <w:jc w:val="both"/>
        <w:rPr>
          <w:rFonts w:ascii="Times New Roman" w:hAnsi="Times New Roman" w:cs="Times New Roman"/>
          <w:sz w:val="24"/>
          <w:szCs w:val="24"/>
        </w:rPr>
      </w:pPr>
      <w:r w:rsidRPr="00B07F13">
        <w:rPr>
          <w:rFonts w:ascii="Times New Roman" w:hAnsi="Times New Roman" w:cs="Times New Roman"/>
          <w:sz w:val="24"/>
          <w:szCs w:val="24"/>
        </w:rPr>
        <w:t>Alteraciones cutáneas</w:t>
      </w:r>
    </w:p>
    <w:p w14:paraId="07D2A570" w14:textId="77777777" w:rsidR="00C87000" w:rsidRPr="00D3384F" w:rsidRDefault="00B07F13" w:rsidP="00C87000">
      <w:pPr>
        <w:pStyle w:val="Prrafodelista"/>
        <w:numPr>
          <w:ilvl w:val="0"/>
          <w:numId w:val="14"/>
        </w:numPr>
        <w:spacing w:line="360" w:lineRule="auto"/>
        <w:jc w:val="both"/>
        <w:rPr>
          <w:rFonts w:ascii="Times New Roman" w:hAnsi="Times New Roman" w:cs="Times New Roman"/>
          <w:sz w:val="24"/>
          <w:szCs w:val="24"/>
        </w:rPr>
        <w:sectPr w:rsidR="00C87000" w:rsidRPr="00D3384F" w:rsidSect="00283E8D">
          <w:pgSz w:w="11906" w:h="16838"/>
          <w:pgMar w:top="1417" w:right="1701" w:bottom="1417" w:left="1701" w:header="708" w:footer="708" w:gutter="0"/>
          <w:pgNumType w:start="12"/>
          <w:cols w:space="708"/>
          <w:docGrid w:linePitch="360"/>
        </w:sectPr>
      </w:pPr>
      <w:r w:rsidRPr="00B07F13">
        <w:rPr>
          <w:rFonts w:ascii="Times New Roman" w:hAnsi="Times New Roman" w:cs="Times New Roman"/>
          <w:sz w:val="24"/>
          <w:szCs w:val="24"/>
        </w:rPr>
        <w:t>Hipersensibilidad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801B3">
        <w:rPr>
          <w:rFonts w:ascii="Times New Roman" w:hAnsi="Times New Roman" w:cs="Times New Roman"/>
          <w:sz w:val="24"/>
          <w:szCs w:val="24"/>
        </w:rPr>
        <w:instrText>ADDIN CSL_CITATION {"citationItems":[{"id":"ITEM-1","itemData":{"abstract":"Principios Acortando al máximo un músculo estriado, le impido cualquier posibilidad de contraerse más. Por ejemplo, si le pido a un paciente que contraiga su bíceps al máximo, alcanza un ángulo articular fisiológico máximo de flexión del codo; aún puedo ganar algunos grados de flexión aplicando una fuerza externa en la misma dirección que me permite alcanzar la amplitud articular anatómica total del codo en este eje. Si mantengo este acortamiento forzado durante unos 40'' extinguiré el reflejo miotático que mantenía el tono muscular de este bíceps. El reflejo miotático o reflejo osteo-tendinoso o reflejo de estiramiento (strech reflex) se traduce por un aumento de la contracción del músculo a su estiramiento, la percusión del tendón rotuliano, por ejemplo, lo evidencia. Este reflejo asegura la longitud del músculo manteniendo la rigidez de los anclajes musculares que solidarizan las piezas óseas entre sí, permitiendo la buena gestión de nuestros movimientos y sobretodo la estabilización postural corporal contra la gravedad. Experimentación Un animal descerebrado por sección del tronco cerebral presenta una hipertonía de los músculos extensores, los cuadriceps por ejemplo, y la fuerza de contracción de estos músculos se acrecienta si intento flexionar sus rodillas.","author":[{"dropping-particle":"","family":"Jones","given":"Lawrence H","non-dropping-particle":"","parse-names":false,"suffix":""},{"dropping-particle":"","family":"Janvier","given":"","non-dropping-particle":"","parse-names":false,"suffix":""}],"id":"ITEM-1","issued":{"date-parts":[["2007"]]},"title":"ACORTAMIENTO MUSCULAR MÁXIMO","type":"report"},"uris":["http://www.mendeley.com/documents/?uuid=d6cde274-41b8-3b7a-bda8-694d14f0a138"]}],"mendeley":{"formattedCitation":"(Jones &amp; Janvier, 2007)","plainTextFormattedCitation":"(Jones &amp; Janvier, 2007)","previouslyFormattedCitation":"(Jones &amp; Janvier, 2007)"},"properties":{"noteIndex":0},"schema":"https://github.com/citation-style-language/schema/raw/master/csl-citation.json"}</w:instrText>
      </w:r>
      <w:r>
        <w:rPr>
          <w:rFonts w:ascii="Times New Roman" w:hAnsi="Times New Roman" w:cs="Times New Roman"/>
          <w:sz w:val="24"/>
          <w:szCs w:val="24"/>
        </w:rPr>
        <w:fldChar w:fldCharType="separate"/>
      </w:r>
      <w:r w:rsidRPr="00B07F13">
        <w:rPr>
          <w:rFonts w:ascii="Times New Roman" w:hAnsi="Times New Roman" w:cs="Times New Roman"/>
          <w:noProof/>
          <w:sz w:val="24"/>
          <w:szCs w:val="24"/>
        </w:rPr>
        <w:t>(Jones &amp; Janvier, 2007)</w:t>
      </w:r>
      <w:r>
        <w:rPr>
          <w:rFonts w:ascii="Times New Roman" w:hAnsi="Times New Roman" w:cs="Times New Roman"/>
          <w:sz w:val="24"/>
          <w:szCs w:val="24"/>
        </w:rPr>
        <w:fldChar w:fldCharType="end"/>
      </w:r>
    </w:p>
    <w:p w14:paraId="37215FD4" w14:textId="77777777" w:rsidR="00B07F13" w:rsidRDefault="008D1D40" w:rsidP="005C23E6">
      <w:pPr>
        <w:pStyle w:val="Ttulo3"/>
        <w:spacing w:line="360" w:lineRule="auto"/>
        <w:rPr>
          <w:rFonts w:ascii="Times New Roman" w:hAnsi="Times New Roman" w:cs="Times New Roman"/>
          <w:b/>
          <w:color w:val="000000" w:themeColor="text1"/>
        </w:rPr>
      </w:pPr>
      <w:bookmarkStart w:id="26" w:name="_Toc534550502"/>
      <w:r>
        <w:rPr>
          <w:rFonts w:ascii="Times New Roman" w:hAnsi="Times New Roman" w:cs="Times New Roman"/>
          <w:b/>
          <w:color w:val="000000" w:themeColor="text1"/>
        </w:rPr>
        <w:lastRenderedPageBreak/>
        <w:t>3.</w:t>
      </w:r>
      <w:r w:rsidR="00786B3B">
        <w:rPr>
          <w:rFonts w:ascii="Times New Roman" w:hAnsi="Times New Roman" w:cs="Times New Roman"/>
          <w:b/>
          <w:color w:val="000000" w:themeColor="text1"/>
        </w:rPr>
        <w:t>7</w:t>
      </w:r>
      <w:r>
        <w:rPr>
          <w:rFonts w:ascii="Times New Roman" w:hAnsi="Times New Roman" w:cs="Times New Roman"/>
          <w:b/>
          <w:color w:val="000000" w:themeColor="text1"/>
        </w:rPr>
        <w:t>.5</w:t>
      </w:r>
      <w:r w:rsidR="00C87000">
        <w:rPr>
          <w:rFonts w:ascii="Times New Roman" w:hAnsi="Times New Roman" w:cs="Times New Roman"/>
          <w:b/>
          <w:color w:val="000000" w:themeColor="text1"/>
        </w:rPr>
        <w:t xml:space="preserve"> TRATAMIENTO</w:t>
      </w:r>
      <w:r w:rsidR="00B07F13" w:rsidRPr="005C23E6">
        <w:rPr>
          <w:rFonts w:ascii="Times New Roman" w:hAnsi="Times New Roman" w:cs="Times New Roman"/>
          <w:b/>
          <w:color w:val="000000" w:themeColor="text1"/>
        </w:rPr>
        <w:t xml:space="preserve"> CON LA TÉCNICA DE JONES</w:t>
      </w:r>
      <w:bookmarkEnd w:id="26"/>
    </w:p>
    <w:p w14:paraId="16660CF4" w14:textId="77777777" w:rsidR="00283E8D" w:rsidRPr="00283E8D" w:rsidRDefault="00283E8D" w:rsidP="00283E8D">
      <w:pPr>
        <w:spacing w:line="240" w:lineRule="auto"/>
        <w:rPr>
          <w:rFonts w:ascii="Times New Roman" w:hAnsi="Times New Roman" w:cs="Times New Roman"/>
          <w:sz w:val="24"/>
          <w:szCs w:val="24"/>
        </w:rPr>
      </w:pPr>
      <w:r w:rsidRPr="00796842">
        <w:rPr>
          <w:rFonts w:ascii="Times New Roman" w:hAnsi="Times New Roman" w:cs="Times New Roman"/>
          <w:b/>
          <w:sz w:val="24"/>
          <w:szCs w:val="24"/>
        </w:rPr>
        <w:t>Tabla 2:</w:t>
      </w:r>
      <w:r>
        <w:rPr>
          <w:rFonts w:ascii="Times New Roman" w:hAnsi="Times New Roman" w:cs="Times New Roman"/>
          <w:sz w:val="24"/>
          <w:szCs w:val="24"/>
        </w:rPr>
        <w:t xml:space="preserve"> Esquema de tratamiento con la técnica de Jones</w:t>
      </w:r>
    </w:p>
    <w:tbl>
      <w:tblPr>
        <w:tblStyle w:val="Tablaconcuadrcula"/>
        <w:tblW w:w="14332" w:type="dxa"/>
        <w:tblLook w:val="04A0" w:firstRow="1" w:lastRow="0" w:firstColumn="1" w:lastColumn="0" w:noHBand="0" w:noVBand="1"/>
      </w:tblPr>
      <w:tblGrid>
        <w:gridCol w:w="1555"/>
        <w:gridCol w:w="2114"/>
        <w:gridCol w:w="1996"/>
        <w:gridCol w:w="2126"/>
        <w:gridCol w:w="3828"/>
        <w:gridCol w:w="1203"/>
        <w:gridCol w:w="1510"/>
      </w:tblGrid>
      <w:tr w:rsidR="00C87000" w14:paraId="5C01CF73" w14:textId="77777777" w:rsidTr="00D3384F">
        <w:trPr>
          <w:trHeight w:val="1029"/>
        </w:trPr>
        <w:tc>
          <w:tcPr>
            <w:tcW w:w="1555" w:type="dxa"/>
          </w:tcPr>
          <w:p w14:paraId="640BA44F" w14:textId="77777777" w:rsidR="00C87000" w:rsidRPr="00EA631A" w:rsidRDefault="00C87000" w:rsidP="00C87000">
            <w:pPr>
              <w:spacing w:line="360" w:lineRule="auto"/>
              <w:jc w:val="center"/>
              <w:rPr>
                <w:rFonts w:ascii="Times New Roman" w:hAnsi="Times New Roman" w:cs="Times New Roman"/>
                <w:b/>
                <w:sz w:val="24"/>
                <w:szCs w:val="24"/>
              </w:rPr>
            </w:pPr>
            <w:r w:rsidRPr="00EA631A">
              <w:rPr>
                <w:rFonts w:ascii="Times New Roman" w:hAnsi="Times New Roman" w:cs="Times New Roman"/>
                <w:b/>
                <w:sz w:val="24"/>
                <w:szCs w:val="24"/>
              </w:rPr>
              <w:t>Puntos sensibles</w:t>
            </w:r>
          </w:p>
        </w:tc>
        <w:tc>
          <w:tcPr>
            <w:tcW w:w="2114" w:type="dxa"/>
          </w:tcPr>
          <w:p w14:paraId="2DAB6954" w14:textId="77777777" w:rsidR="00C87000" w:rsidRPr="00EA631A" w:rsidRDefault="00C87000" w:rsidP="00C87000">
            <w:pPr>
              <w:spacing w:line="360" w:lineRule="auto"/>
              <w:jc w:val="center"/>
              <w:rPr>
                <w:rFonts w:ascii="Times New Roman" w:hAnsi="Times New Roman" w:cs="Times New Roman"/>
                <w:b/>
                <w:sz w:val="24"/>
                <w:szCs w:val="24"/>
              </w:rPr>
            </w:pPr>
            <w:r w:rsidRPr="00EA631A">
              <w:rPr>
                <w:rFonts w:ascii="Times New Roman" w:hAnsi="Times New Roman" w:cs="Times New Roman"/>
                <w:b/>
                <w:sz w:val="24"/>
                <w:szCs w:val="24"/>
              </w:rPr>
              <w:t>Zona Corporal</w:t>
            </w:r>
          </w:p>
        </w:tc>
        <w:tc>
          <w:tcPr>
            <w:tcW w:w="1996" w:type="dxa"/>
          </w:tcPr>
          <w:p w14:paraId="23F4944F" w14:textId="77777777" w:rsidR="00C87000" w:rsidRPr="00EA631A" w:rsidRDefault="00C87000" w:rsidP="00C87000">
            <w:pPr>
              <w:spacing w:line="360" w:lineRule="auto"/>
              <w:jc w:val="center"/>
              <w:rPr>
                <w:rFonts w:ascii="Times New Roman" w:hAnsi="Times New Roman" w:cs="Times New Roman"/>
                <w:b/>
                <w:sz w:val="24"/>
                <w:szCs w:val="24"/>
              </w:rPr>
            </w:pPr>
            <w:r w:rsidRPr="00EA631A">
              <w:rPr>
                <w:rFonts w:ascii="Times New Roman" w:hAnsi="Times New Roman" w:cs="Times New Roman"/>
                <w:b/>
                <w:sz w:val="24"/>
                <w:szCs w:val="24"/>
              </w:rPr>
              <w:t>Posición del Paciente</w:t>
            </w:r>
          </w:p>
        </w:tc>
        <w:tc>
          <w:tcPr>
            <w:tcW w:w="2126" w:type="dxa"/>
          </w:tcPr>
          <w:p w14:paraId="78EA578A" w14:textId="77777777" w:rsidR="00C87000" w:rsidRPr="00EA631A" w:rsidRDefault="00C87000" w:rsidP="00C87000">
            <w:pPr>
              <w:spacing w:line="360" w:lineRule="auto"/>
              <w:jc w:val="center"/>
              <w:rPr>
                <w:rFonts w:ascii="Times New Roman" w:hAnsi="Times New Roman" w:cs="Times New Roman"/>
                <w:b/>
                <w:sz w:val="24"/>
                <w:szCs w:val="24"/>
              </w:rPr>
            </w:pPr>
            <w:r w:rsidRPr="00EA631A">
              <w:rPr>
                <w:rFonts w:ascii="Times New Roman" w:hAnsi="Times New Roman" w:cs="Times New Roman"/>
                <w:b/>
                <w:sz w:val="24"/>
                <w:szCs w:val="24"/>
              </w:rPr>
              <w:t>Posición del Fisioterapista</w:t>
            </w:r>
          </w:p>
        </w:tc>
        <w:tc>
          <w:tcPr>
            <w:tcW w:w="3828" w:type="dxa"/>
          </w:tcPr>
          <w:p w14:paraId="512D35DA" w14:textId="77777777" w:rsidR="00C87000" w:rsidRPr="00EA631A" w:rsidRDefault="00994287" w:rsidP="00C8700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Actividad</w:t>
            </w:r>
          </w:p>
        </w:tc>
        <w:tc>
          <w:tcPr>
            <w:tcW w:w="1203" w:type="dxa"/>
          </w:tcPr>
          <w:p w14:paraId="4E77DB9D" w14:textId="77777777" w:rsidR="00C87000" w:rsidRPr="00EA631A" w:rsidRDefault="00C87000" w:rsidP="00C87000">
            <w:pPr>
              <w:spacing w:line="360" w:lineRule="auto"/>
              <w:jc w:val="center"/>
              <w:rPr>
                <w:rFonts w:ascii="Times New Roman" w:hAnsi="Times New Roman" w:cs="Times New Roman"/>
                <w:b/>
                <w:sz w:val="24"/>
                <w:szCs w:val="24"/>
              </w:rPr>
            </w:pPr>
            <w:r w:rsidRPr="00EA631A">
              <w:rPr>
                <w:rFonts w:ascii="Times New Roman" w:hAnsi="Times New Roman" w:cs="Times New Roman"/>
                <w:b/>
                <w:sz w:val="24"/>
                <w:szCs w:val="24"/>
              </w:rPr>
              <w:t>Tiempo</w:t>
            </w:r>
          </w:p>
        </w:tc>
        <w:tc>
          <w:tcPr>
            <w:tcW w:w="1510" w:type="dxa"/>
          </w:tcPr>
          <w:p w14:paraId="6730F3B2" w14:textId="77777777" w:rsidR="00C87000" w:rsidRPr="00EA631A" w:rsidRDefault="00C87000" w:rsidP="00C87000">
            <w:pPr>
              <w:spacing w:line="360" w:lineRule="auto"/>
              <w:jc w:val="center"/>
              <w:rPr>
                <w:rFonts w:ascii="Times New Roman" w:hAnsi="Times New Roman" w:cs="Times New Roman"/>
                <w:b/>
                <w:sz w:val="24"/>
                <w:szCs w:val="24"/>
              </w:rPr>
            </w:pPr>
            <w:r w:rsidRPr="00EA631A">
              <w:rPr>
                <w:rFonts w:ascii="Times New Roman" w:hAnsi="Times New Roman" w:cs="Times New Roman"/>
                <w:b/>
                <w:sz w:val="24"/>
                <w:szCs w:val="24"/>
              </w:rPr>
              <w:t>Tiempo del Tratamiento</w:t>
            </w:r>
          </w:p>
        </w:tc>
      </w:tr>
      <w:tr w:rsidR="001276B4" w14:paraId="681BE008" w14:textId="77777777" w:rsidTr="00D3384F">
        <w:trPr>
          <w:trHeight w:val="349"/>
        </w:trPr>
        <w:tc>
          <w:tcPr>
            <w:tcW w:w="1555" w:type="dxa"/>
          </w:tcPr>
          <w:p w14:paraId="4C805C2C"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Vértebras dorsales 1ra y 2da</w:t>
            </w:r>
          </w:p>
        </w:tc>
        <w:tc>
          <w:tcPr>
            <w:tcW w:w="2114" w:type="dxa"/>
          </w:tcPr>
          <w:p w14:paraId="735CE550"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Zona Dorsal: musculatura trapecios fibras medias y romboides mayor. </w:t>
            </w:r>
          </w:p>
        </w:tc>
        <w:tc>
          <w:tcPr>
            <w:tcW w:w="1996" w:type="dxa"/>
          </w:tcPr>
          <w:p w14:paraId="4DD62C64"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Decúbito Prono al borde de la camilla apoyando la cabeza sobre su codo en 45º de flexión </w:t>
            </w:r>
          </w:p>
        </w:tc>
        <w:tc>
          <w:tcPr>
            <w:tcW w:w="2126" w:type="dxa"/>
          </w:tcPr>
          <w:p w14:paraId="2C71DBC2"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Al lado contrario de del punto sensible a tratar.</w:t>
            </w:r>
          </w:p>
        </w:tc>
        <w:tc>
          <w:tcPr>
            <w:tcW w:w="3828" w:type="dxa"/>
          </w:tcPr>
          <w:p w14:paraId="27087CBE"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realiza una extensión de la columna vertebral por el levantamiento de la cabeza, girando ligeramente hacia atrás el hombro </w:t>
            </w:r>
            <w:proofErr w:type="spellStart"/>
            <w:r>
              <w:rPr>
                <w:rFonts w:ascii="Times New Roman" w:hAnsi="Times New Roman" w:cs="Times New Roman"/>
                <w:sz w:val="24"/>
                <w:szCs w:val="24"/>
              </w:rPr>
              <w:t>ipsolateral</w:t>
            </w:r>
            <w:proofErr w:type="spellEnd"/>
            <w:r>
              <w:rPr>
                <w:rFonts w:ascii="Times New Roman" w:hAnsi="Times New Roman" w:cs="Times New Roman"/>
                <w:sz w:val="24"/>
                <w:szCs w:val="24"/>
              </w:rPr>
              <w:t>.</w:t>
            </w:r>
          </w:p>
        </w:tc>
        <w:tc>
          <w:tcPr>
            <w:tcW w:w="1203" w:type="dxa"/>
          </w:tcPr>
          <w:p w14:paraId="0BA641A5"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90 segundos</w:t>
            </w:r>
          </w:p>
        </w:tc>
        <w:tc>
          <w:tcPr>
            <w:tcW w:w="1510" w:type="dxa"/>
          </w:tcPr>
          <w:p w14:paraId="04310866" w14:textId="77777777" w:rsidR="001276B4" w:rsidRDefault="001276B4" w:rsidP="001276B4">
            <w:r w:rsidRPr="00ED0D52">
              <w:rPr>
                <w:rFonts w:ascii="Times New Roman" w:hAnsi="Times New Roman" w:cs="Times New Roman"/>
                <w:sz w:val="24"/>
                <w:szCs w:val="24"/>
              </w:rPr>
              <w:t xml:space="preserve">5 sesiones por semana. </w:t>
            </w:r>
          </w:p>
        </w:tc>
      </w:tr>
      <w:tr w:rsidR="001276B4" w14:paraId="25EA6216" w14:textId="77777777" w:rsidTr="00D3384F">
        <w:trPr>
          <w:trHeight w:val="339"/>
        </w:trPr>
        <w:tc>
          <w:tcPr>
            <w:tcW w:w="1555" w:type="dxa"/>
          </w:tcPr>
          <w:p w14:paraId="106E8ED7"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Vertebras dorsales 3ra y 4ta</w:t>
            </w:r>
          </w:p>
        </w:tc>
        <w:tc>
          <w:tcPr>
            <w:tcW w:w="2114" w:type="dxa"/>
          </w:tcPr>
          <w:p w14:paraId="7C6A9236"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Zona Dorsal: </w:t>
            </w:r>
            <w:r w:rsidRPr="009B02FC">
              <w:rPr>
                <w:rFonts w:ascii="Times New Roman" w:hAnsi="Times New Roman" w:cs="Times New Roman"/>
                <w:sz w:val="24"/>
                <w:szCs w:val="24"/>
              </w:rPr>
              <w:t>Serrato menor posterior superior</w:t>
            </w:r>
            <w:r>
              <w:rPr>
                <w:rFonts w:ascii="Times New Roman" w:hAnsi="Times New Roman" w:cs="Times New Roman"/>
                <w:sz w:val="24"/>
                <w:szCs w:val="24"/>
              </w:rPr>
              <w:t xml:space="preserve"> y Romboides mayor.</w:t>
            </w:r>
          </w:p>
        </w:tc>
        <w:tc>
          <w:tcPr>
            <w:tcW w:w="1996" w:type="dxa"/>
          </w:tcPr>
          <w:p w14:paraId="1F782618"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Decúbito Prono al borde de la camilla apoyando la cabeza sobre ambos antebrazos con sus codos en 45º de flexión</w:t>
            </w:r>
          </w:p>
        </w:tc>
        <w:tc>
          <w:tcPr>
            <w:tcW w:w="2126" w:type="dxa"/>
          </w:tcPr>
          <w:p w14:paraId="5F5A1F96"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Parte lateral del punto sensible del paciente a tratar</w:t>
            </w:r>
          </w:p>
        </w:tc>
        <w:tc>
          <w:tcPr>
            <w:tcW w:w="3828" w:type="dxa"/>
          </w:tcPr>
          <w:p w14:paraId="1F7AB887"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realiza una extensión de la columna vertebral levantando la cabeza (posicionamiento hacia adelante mediante el levantamiento de ambos brazos), girar el hombro </w:t>
            </w:r>
            <w:proofErr w:type="spellStart"/>
            <w:r>
              <w:rPr>
                <w:rFonts w:ascii="Times New Roman" w:hAnsi="Times New Roman" w:cs="Times New Roman"/>
                <w:sz w:val="24"/>
                <w:szCs w:val="24"/>
              </w:rPr>
              <w:t>ipsolateral</w:t>
            </w:r>
            <w:proofErr w:type="spellEnd"/>
            <w:r>
              <w:rPr>
                <w:rFonts w:ascii="Times New Roman" w:hAnsi="Times New Roman" w:cs="Times New Roman"/>
                <w:sz w:val="24"/>
                <w:szCs w:val="24"/>
              </w:rPr>
              <w:t xml:space="preserve"> ligeramente hacia atrás.</w:t>
            </w:r>
          </w:p>
        </w:tc>
        <w:tc>
          <w:tcPr>
            <w:tcW w:w="1203" w:type="dxa"/>
          </w:tcPr>
          <w:p w14:paraId="4205D042"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90 segundos</w:t>
            </w:r>
          </w:p>
        </w:tc>
        <w:tc>
          <w:tcPr>
            <w:tcW w:w="1510" w:type="dxa"/>
          </w:tcPr>
          <w:p w14:paraId="74135D2C" w14:textId="77777777" w:rsidR="001276B4" w:rsidRDefault="001276B4" w:rsidP="001276B4">
            <w:r w:rsidRPr="00ED0D52">
              <w:rPr>
                <w:rFonts w:ascii="Times New Roman" w:hAnsi="Times New Roman" w:cs="Times New Roman"/>
                <w:sz w:val="24"/>
                <w:szCs w:val="24"/>
              </w:rPr>
              <w:t xml:space="preserve">5 sesiones por semana. </w:t>
            </w:r>
          </w:p>
        </w:tc>
      </w:tr>
      <w:tr w:rsidR="001276B4" w14:paraId="7FD33FFF" w14:textId="77777777" w:rsidTr="00D3384F">
        <w:trPr>
          <w:trHeight w:val="339"/>
        </w:trPr>
        <w:tc>
          <w:tcPr>
            <w:tcW w:w="1555" w:type="dxa"/>
          </w:tcPr>
          <w:p w14:paraId="2BC1BEA2"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Vertebras dorsales 5ta a la 8va</w:t>
            </w:r>
          </w:p>
        </w:tc>
        <w:tc>
          <w:tcPr>
            <w:tcW w:w="2114" w:type="dxa"/>
          </w:tcPr>
          <w:p w14:paraId="42BB221F"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Zona Dorsal: Trapecios fibras medias e inferiores, Dorsal ancho y dorsal largo</w:t>
            </w:r>
          </w:p>
        </w:tc>
        <w:tc>
          <w:tcPr>
            <w:tcW w:w="1996" w:type="dxa"/>
          </w:tcPr>
          <w:p w14:paraId="2018CDDD"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Decúbito prono con ambos brazos pegados al cuerpo </w:t>
            </w:r>
          </w:p>
        </w:tc>
        <w:tc>
          <w:tcPr>
            <w:tcW w:w="2126" w:type="dxa"/>
          </w:tcPr>
          <w:p w14:paraId="729E5F83"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Parte contralateral del punto sensible a trata</w:t>
            </w:r>
          </w:p>
        </w:tc>
        <w:tc>
          <w:tcPr>
            <w:tcW w:w="3828" w:type="dxa"/>
          </w:tcPr>
          <w:p w14:paraId="40C328B0"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realiza una extensión de la columna vertebral girando para ello el hombro </w:t>
            </w:r>
            <w:proofErr w:type="spellStart"/>
            <w:r>
              <w:rPr>
                <w:rFonts w:ascii="Times New Roman" w:hAnsi="Times New Roman" w:cs="Times New Roman"/>
                <w:sz w:val="24"/>
                <w:szCs w:val="24"/>
              </w:rPr>
              <w:t>ipsolateral</w:t>
            </w:r>
            <w:proofErr w:type="spellEnd"/>
            <w:r>
              <w:rPr>
                <w:rFonts w:ascii="Times New Roman" w:hAnsi="Times New Roman" w:cs="Times New Roman"/>
                <w:sz w:val="24"/>
                <w:szCs w:val="24"/>
              </w:rPr>
              <w:t xml:space="preserve"> hacia atrás.</w:t>
            </w:r>
          </w:p>
        </w:tc>
        <w:tc>
          <w:tcPr>
            <w:tcW w:w="1203" w:type="dxa"/>
          </w:tcPr>
          <w:p w14:paraId="19FCCAC5"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90 segundos</w:t>
            </w:r>
          </w:p>
        </w:tc>
        <w:tc>
          <w:tcPr>
            <w:tcW w:w="1510" w:type="dxa"/>
          </w:tcPr>
          <w:p w14:paraId="11FBB173" w14:textId="77777777" w:rsidR="001276B4" w:rsidRDefault="001276B4" w:rsidP="001276B4">
            <w:r w:rsidRPr="00ED0D52">
              <w:rPr>
                <w:rFonts w:ascii="Times New Roman" w:hAnsi="Times New Roman" w:cs="Times New Roman"/>
                <w:sz w:val="24"/>
                <w:szCs w:val="24"/>
              </w:rPr>
              <w:t xml:space="preserve">5 sesiones por semana. </w:t>
            </w:r>
          </w:p>
        </w:tc>
      </w:tr>
      <w:tr w:rsidR="001276B4" w14:paraId="207B4324" w14:textId="77777777" w:rsidTr="00D3384F">
        <w:trPr>
          <w:trHeight w:val="349"/>
        </w:trPr>
        <w:tc>
          <w:tcPr>
            <w:tcW w:w="1555" w:type="dxa"/>
          </w:tcPr>
          <w:p w14:paraId="664B14D1"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Vertebras dorsales 9na a la 12va.</w:t>
            </w:r>
          </w:p>
        </w:tc>
        <w:tc>
          <w:tcPr>
            <w:tcW w:w="2114" w:type="dxa"/>
          </w:tcPr>
          <w:p w14:paraId="696A8771"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Zona Dorsal: Dorsal ancho, dorsal largo, </w:t>
            </w:r>
            <w:r w:rsidRPr="00DA480B">
              <w:rPr>
                <w:rFonts w:ascii="Times New Roman" w:hAnsi="Times New Roman" w:cs="Times New Roman"/>
                <w:sz w:val="24"/>
                <w:szCs w:val="24"/>
              </w:rPr>
              <w:t>Serrato menor posterior inferior</w:t>
            </w:r>
            <w:r>
              <w:rPr>
                <w:rFonts w:ascii="Times New Roman" w:hAnsi="Times New Roman" w:cs="Times New Roman"/>
                <w:sz w:val="24"/>
                <w:szCs w:val="24"/>
              </w:rPr>
              <w:t xml:space="preserve"> y transverso espinoso</w:t>
            </w:r>
          </w:p>
        </w:tc>
        <w:tc>
          <w:tcPr>
            <w:tcW w:w="1996" w:type="dxa"/>
          </w:tcPr>
          <w:p w14:paraId="36DADB02"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Decúbito prono con los brazos hacia arriba con ambas piernas hacia lateral en el lado del punto sensible</w:t>
            </w:r>
          </w:p>
        </w:tc>
        <w:tc>
          <w:tcPr>
            <w:tcW w:w="2126" w:type="dxa"/>
          </w:tcPr>
          <w:p w14:paraId="0510B738"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Parte lateral al punto sensible a tratar</w:t>
            </w:r>
          </w:p>
        </w:tc>
        <w:tc>
          <w:tcPr>
            <w:tcW w:w="3828" w:type="dxa"/>
          </w:tcPr>
          <w:p w14:paraId="6D518A80"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Se levanta la pelvis en el lado del punto sensible.</w:t>
            </w:r>
          </w:p>
        </w:tc>
        <w:tc>
          <w:tcPr>
            <w:tcW w:w="1203" w:type="dxa"/>
          </w:tcPr>
          <w:p w14:paraId="6C3B4250" w14:textId="77777777" w:rsidR="001276B4" w:rsidRDefault="001276B4" w:rsidP="001276B4">
            <w:pPr>
              <w:spacing w:line="360" w:lineRule="auto"/>
              <w:jc w:val="both"/>
              <w:rPr>
                <w:rFonts w:ascii="Times New Roman" w:hAnsi="Times New Roman" w:cs="Times New Roman"/>
                <w:sz w:val="24"/>
                <w:szCs w:val="24"/>
              </w:rPr>
            </w:pPr>
            <w:r>
              <w:rPr>
                <w:rFonts w:ascii="Times New Roman" w:hAnsi="Times New Roman" w:cs="Times New Roman"/>
                <w:sz w:val="24"/>
                <w:szCs w:val="24"/>
              </w:rPr>
              <w:t>90 segundos</w:t>
            </w:r>
          </w:p>
        </w:tc>
        <w:tc>
          <w:tcPr>
            <w:tcW w:w="1510" w:type="dxa"/>
          </w:tcPr>
          <w:p w14:paraId="386BF3F8" w14:textId="77777777" w:rsidR="001276B4" w:rsidRDefault="001276B4" w:rsidP="001276B4">
            <w:r w:rsidRPr="00ED0D52">
              <w:rPr>
                <w:rFonts w:ascii="Times New Roman" w:hAnsi="Times New Roman" w:cs="Times New Roman"/>
                <w:sz w:val="24"/>
                <w:szCs w:val="24"/>
              </w:rPr>
              <w:t xml:space="preserve">5 sesiones por semana. </w:t>
            </w:r>
          </w:p>
        </w:tc>
      </w:tr>
    </w:tbl>
    <w:p w14:paraId="33CB91F2" w14:textId="77777777" w:rsidR="00C87000" w:rsidRDefault="00796842" w:rsidP="00B508B6">
      <w:pPr>
        <w:spacing w:line="240" w:lineRule="auto"/>
        <w:jc w:val="center"/>
        <w:rPr>
          <w:rFonts w:ascii="Times New Roman" w:hAnsi="Times New Roman" w:cs="Times New Roman"/>
          <w:b/>
          <w:color w:val="000000" w:themeColor="text1"/>
          <w:sz w:val="24"/>
          <w:szCs w:val="20"/>
        </w:rPr>
        <w:sectPr w:rsidR="00C87000" w:rsidSect="00C87000">
          <w:pgSz w:w="16838" w:h="11906" w:orient="landscape"/>
          <w:pgMar w:top="1701" w:right="1418" w:bottom="1701" w:left="1418" w:header="709" w:footer="709" w:gutter="0"/>
          <w:cols w:space="708"/>
          <w:docGrid w:linePitch="360"/>
        </w:sectPr>
      </w:pPr>
      <w:r>
        <w:rPr>
          <w:rFonts w:ascii="Times New Roman" w:hAnsi="Times New Roman" w:cs="Times New Roman"/>
          <w:b/>
          <w:color w:val="000000" w:themeColor="text1"/>
          <w:sz w:val="24"/>
          <w:szCs w:val="20"/>
        </w:rPr>
        <w:t xml:space="preserve">Elaborado por: </w:t>
      </w:r>
      <w:r w:rsidRPr="00796842">
        <w:rPr>
          <w:rFonts w:ascii="Times New Roman" w:hAnsi="Times New Roman" w:cs="Times New Roman"/>
          <w:color w:val="000000" w:themeColor="text1"/>
          <w:sz w:val="24"/>
          <w:szCs w:val="20"/>
        </w:rPr>
        <w:t>Edwin Guamán</w:t>
      </w:r>
      <w:r>
        <w:rPr>
          <w:rFonts w:ascii="Times New Roman" w:hAnsi="Times New Roman" w:cs="Times New Roman"/>
          <w:b/>
          <w:color w:val="000000" w:themeColor="text1"/>
          <w:sz w:val="24"/>
          <w:szCs w:val="20"/>
        </w:rPr>
        <w:t xml:space="preserve"> Fuente: </w:t>
      </w:r>
      <w:r w:rsidRPr="00796842">
        <w:rPr>
          <w:rFonts w:ascii="Times New Roman" w:hAnsi="Times New Roman" w:cs="Times New Roman"/>
          <w:color w:val="000000" w:themeColor="text1"/>
          <w:sz w:val="24"/>
          <w:szCs w:val="20"/>
        </w:rPr>
        <w:t>Terapia manual de la disf</w:t>
      </w:r>
      <w:r w:rsidR="00B508B6">
        <w:rPr>
          <w:rFonts w:ascii="Times New Roman" w:hAnsi="Times New Roman" w:cs="Times New Roman"/>
          <w:color w:val="000000" w:themeColor="text1"/>
          <w:sz w:val="24"/>
          <w:szCs w:val="20"/>
        </w:rPr>
        <w:t>unción neuromuscular y articula</w:t>
      </w:r>
    </w:p>
    <w:p w14:paraId="23AAD0E6" w14:textId="77777777" w:rsidR="00C87000" w:rsidRDefault="00C87000" w:rsidP="005C23E6">
      <w:pPr>
        <w:spacing w:line="360" w:lineRule="auto"/>
        <w:rPr>
          <w:rFonts w:ascii="Times New Roman" w:hAnsi="Times New Roman" w:cs="Times New Roman"/>
          <w:b/>
          <w:color w:val="000000" w:themeColor="text1"/>
          <w:sz w:val="24"/>
          <w:szCs w:val="20"/>
        </w:rPr>
      </w:pPr>
    </w:p>
    <w:p w14:paraId="6B1CD52E" w14:textId="77777777" w:rsidR="00264456" w:rsidRPr="005C23E6" w:rsidRDefault="0038689A" w:rsidP="005C23E6">
      <w:pPr>
        <w:pStyle w:val="Ttulo1"/>
        <w:rPr>
          <w:rFonts w:cs="Times New Roman"/>
          <w:szCs w:val="20"/>
        </w:rPr>
      </w:pPr>
      <w:bookmarkStart w:id="27" w:name="_Toc534550503"/>
      <w:r w:rsidRPr="005C23E6">
        <w:rPr>
          <w:rFonts w:cs="Times New Roman"/>
          <w:szCs w:val="20"/>
        </w:rPr>
        <w:t xml:space="preserve">4. </w:t>
      </w:r>
      <w:r w:rsidR="00780C9D" w:rsidRPr="005C23E6">
        <w:rPr>
          <w:rFonts w:cs="Times New Roman"/>
          <w:szCs w:val="20"/>
        </w:rPr>
        <w:t>M</w:t>
      </w:r>
      <w:r w:rsidR="00795024">
        <w:rPr>
          <w:rFonts w:cs="Times New Roman"/>
          <w:szCs w:val="20"/>
        </w:rPr>
        <w:t>ARCO METODOLÓ</w:t>
      </w:r>
      <w:r w:rsidR="00264456" w:rsidRPr="005C23E6">
        <w:rPr>
          <w:rFonts w:cs="Times New Roman"/>
          <w:szCs w:val="20"/>
        </w:rPr>
        <w:t>GICO</w:t>
      </w:r>
      <w:bookmarkEnd w:id="27"/>
    </w:p>
    <w:p w14:paraId="4C2B2671" w14:textId="77777777" w:rsidR="00006835" w:rsidRDefault="00006835" w:rsidP="00006835">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0"/>
        </w:rPr>
        <w:t xml:space="preserve">El diseño de la </w:t>
      </w:r>
      <w:r w:rsidR="000A316C">
        <w:rPr>
          <w:rFonts w:ascii="Times New Roman" w:hAnsi="Times New Roman" w:cs="Times New Roman"/>
          <w:color w:val="000000" w:themeColor="text1"/>
          <w:sz w:val="24"/>
          <w:szCs w:val="20"/>
        </w:rPr>
        <w:t>investigación es de campo dado que</w:t>
      </w:r>
      <w:r>
        <w:rPr>
          <w:rFonts w:ascii="Times New Roman" w:hAnsi="Times New Roman" w:cs="Times New Roman"/>
          <w:color w:val="000000" w:themeColor="text1"/>
          <w:sz w:val="24"/>
          <w:szCs w:val="20"/>
        </w:rPr>
        <w:t xml:space="preserve"> la recopilación de datos se realizó en el área de rehabilitación física del Hospital Básico Militar </w:t>
      </w:r>
      <w:r w:rsidRPr="001236EF">
        <w:rPr>
          <w:rFonts w:ascii="Times New Roman" w:hAnsi="Times New Roman" w:cs="Times New Roman"/>
          <w:sz w:val="24"/>
          <w:szCs w:val="24"/>
        </w:rPr>
        <w:t>Nº11</w:t>
      </w:r>
      <w:r>
        <w:rPr>
          <w:rFonts w:ascii="Times New Roman" w:hAnsi="Times New Roman" w:cs="Times New Roman"/>
          <w:sz w:val="24"/>
          <w:szCs w:val="24"/>
        </w:rPr>
        <w:t>-</w:t>
      </w:r>
      <w:r w:rsidRPr="001236EF">
        <w:rPr>
          <w:rFonts w:ascii="Times New Roman" w:hAnsi="Times New Roman" w:cs="Times New Roman"/>
          <w:sz w:val="24"/>
          <w:szCs w:val="24"/>
        </w:rPr>
        <w:t xml:space="preserve"> BCB </w:t>
      </w:r>
      <w:r>
        <w:rPr>
          <w:rFonts w:ascii="Times New Roman" w:hAnsi="Times New Roman" w:cs="Times New Roman"/>
          <w:sz w:val="24"/>
          <w:szCs w:val="24"/>
        </w:rPr>
        <w:t>“</w:t>
      </w:r>
      <w:r w:rsidRPr="001236EF">
        <w:rPr>
          <w:rFonts w:ascii="Times New Roman" w:hAnsi="Times New Roman" w:cs="Times New Roman"/>
          <w:sz w:val="24"/>
          <w:szCs w:val="24"/>
        </w:rPr>
        <w:t>Galápagos</w:t>
      </w:r>
      <w:r>
        <w:rPr>
          <w:rFonts w:ascii="Times New Roman" w:hAnsi="Times New Roman" w:cs="Times New Roman"/>
          <w:sz w:val="24"/>
          <w:szCs w:val="24"/>
        </w:rPr>
        <w:t xml:space="preserve">”. </w:t>
      </w:r>
      <w:r w:rsidR="00AA2B07">
        <w:rPr>
          <w:rFonts w:ascii="Times New Roman" w:hAnsi="Times New Roman" w:cs="Times New Roman"/>
          <w:sz w:val="24"/>
          <w:szCs w:val="24"/>
        </w:rPr>
        <w:t>La Técnica de Jones se aplicó a un</w:t>
      </w:r>
      <w:r>
        <w:rPr>
          <w:rFonts w:ascii="Times New Roman" w:hAnsi="Times New Roman" w:cs="Times New Roman"/>
          <w:sz w:val="24"/>
          <w:szCs w:val="24"/>
        </w:rPr>
        <w:t xml:space="preserve"> grupo de pacientes que presentaban como diagnostico dorsalgia</w:t>
      </w:r>
      <w:r w:rsidR="000A316C">
        <w:rPr>
          <w:rFonts w:ascii="Times New Roman" w:hAnsi="Times New Roman" w:cs="Times New Roman"/>
          <w:sz w:val="24"/>
          <w:szCs w:val="24"/>
        </w:rPr>
        <w:t xml:space="preserve"> mecánica. Es prospectiva debido a que</w:t>
      </w:r>
      <w:r>
        <w:rPr>
          <w:rFonts w:ascii="Times New Roman" w:hAnsi="Times New Roman" w:cs="Times New Roman"/>
          <w:sz w:val="24"/>
          <w:szCs w:val="24"/>
        </w:rPr>
        <w:t xml:space="preserve"> se registra la información según se va desarrollando los hechos, es decir mientras se manipula la variable independiente se va midiendo los cam</w:t>
      </w:r>
      <w:r w:rsidR="00C976F7">
        <w:rPr>
          <w:rFonts w:ascii="Times New Roman" w:hAnsi="Times New Roman" w:cs="Times New Roman"/>
          <w:sz w:val="24"/>
          <w:szCs w:val="24"/>
        </w:rPr>
        <w:t xml:space="preserve">bios de la variable dependiente en este caso el efecto analgésico de la </w:t>
      </w:r>
      <w:r w:rsidR="00CB199D">
        <w:rPr>
          <w:rFonts w:ascii="Times New Roman" w:hAnsi="Times New Roman" w:cs="Times New Roman"/>
          <w:sz w:val="24"/>
          <w:szCs w:val="24"/>
        </w:rPr>
        <w:t>técnica</w:t>
      </w:r>
      <w:r w:rsidR="00C976F7">
        <w:rPr>
          <w:rFonts w:ascii="Times New Roman" w:hAnsi="Times New Roman" w:cs="Times New Roman"/>
          <w:sz w:val="24"/>
          <w:szCs w:val="24"/>
        </w:rPr>
        <w:t xml:space="preserve"> manual.</w:t>
      </w:r>
      <w:r>
        <w:rPr>
          <w:rFonts w:ascii="Times New Roman" w:hAnsi="Times New Roman" w:cs="Times New Roman"/>
          <w:sz w:val="24"/>
          <w:szCs w:val="24"/>
        </w:rPr>
        <w:t xml:space="preserve"> Por tal razón se </w:t>
      </w:r>
      <w:r w:rsidR="00AE30FD">
        <w:rPr>
          <w:rFonts w:ascii="Times New Roman" w:hAnsi="Times New Roman" w:cs="Times New Roman"/>
          <w:sz w:val="24"/>
          <w:szCs w:val="24"/>
        </w:rPr>
        <w:t>aplicó</w:t>
      </w:r>
      <w:r>
        <w:rPr>
          <w:rFonts w:ascii="Times New Roman" w:hAnsi="Times New Roman" w:cs="Times New Roman"/>
          <w:sz w:val="24"/>
          <w:szCs w:val="24"/>
        </w:rPr>
        <w:t xml:space="preserve"> la </w:t>
      </w:r>
      <w:r w:rsidR="00AE30FD">
        <w:rPr>
          <w:rFonts w:ascii="Times New Roman" w:hAnsi="Times New Roman" w:cs="Times New Roman"/>
          <w:sz w:val="24"/>
          <w:szCs w:val="24"/>
        </w:rPr>
        <w:t>Técnica</w:t>
      </w:r>
      <w:r>
        <w:rPr>
          <w:rFonts w:ascii="Times New Roman" w:hAnsi="Times New Roman" w:cs="Times New Roman"/>
          <w:sz w:val="24"/>
          <w:szCs w:val="24"/>
        </w:rPr>
        <w:t xml:space="preserve"> de Jones </w:t>
      </w:r>
      <w:r w:rsidR="00AE30FD">
        <w:rPr>
          <w:rFonts w:ascii="Times New Roman" w:hAnsi="Times New Roman" w:cs="Times New Roman"/>
          <w:sz w:val="24"/>
          <w:szCs w:val="24"/>
        </w:rPr>
        <w:t>para aliviar el dolor en pacientes adultos con dorsalgia</w:t>
      </w:r>
      <w:r w:rsidR="00CB199D">
        <w:rPr>
          <w:rFonts w:ascii="Times New Roman" w:hAnsi="Times New Roman" w:cs="Times New Roman"/>
          <w:sz w:val="24"/>
          <w:szCs w:val="24"/>
        </w:rPr>
        <w:t xml:space="preserve"> mecánica y se evaluó</w:t>
      </w:r>
      <w:r w:rsidR="00AE30FD">
        <w:rPr>
          <w:rFonts w:ascii="Times New Roman" w:hAnsi="Times New Roman" w:cs="Times New Roman"/>
          <w:sz w:val="24"/>
          <w:szCs w:val="24"/>
        </w:rPr>
        <w:t xml:space="preserve"> </w:t>
      </w:r>
      <w:r w:rsidR="00CB199D">
        <w:rPr>
          <w:rFonts w:ascii="Times New Roman" w:hAnsi="Times New Roman" w:cs="Times New Roman"/>
          <w:sz w:val="24"/>
          <w:szCs w:val="24"/>
        </w:rPr>
        <w:t xml:space="preserve">mediante </w:t>
      </w:r>
      <w:r w:rsidR="00E90AB1">
        <w:rPr>
          <w:rFonts w:ascii="Times New Roman" w:hAnsi="Times New Roman" w:cs="Times New Roman"/>
          <w:sz w:val="24"/>
          <w:szCs w:val="24"/>
        </w:rPr>
        <w:t xml:space="preserve">escala visual analógica del dolor (EVA) </w:t>
      </w:r>
      <w:r w:rsidR="00CB199D">
        <w:rPr>
          <w:rFonts w:ascii="Times New Roman" w:hAnsi="Times New Roman" w:cs="Times New Roman"/>
          <w:sz w:val="24"/>
          <w:szCs w:val="24"/>
        </w:rPr>
        <w:t>entre</w:t>
      </w:r>
      <w:r w:rsidR="00AE30FD">
        <w:rPr>
          <w:rFonts w:ascii="Times New Roman" w:hAnsi="Times New Roman" w:cs="Times New Roman"/>
          <w:sz w:val="24"/>
          <w:szCs w:val="24"/>
        </w:rPr>
        <w:t xml:space="preserve"> una puntuación de 0 a 1</w:t>
      </w:r>
      <w:r w:rsidR="001752FC">
        <w:rPr>
          <w:rFonts w:ascii="Times New Roman" w:hAnsi="Times New Roman" w:cs="Times New Roman"/>
          <w:sz w:val="24"/>
          <w:szCs w:val="24"/>
        </w:rPr>
        <w:t>0.</w:t>
      </w:r>
      <w:r w:rsidR="000A316C">
        <w:rPr>
          <w:rFonts w:ascii="Times New Roman" w:hAnsi="Times New Roman" w:cs="Times New Roman"/>
          <w:sz w:val="24"/>
          <w:szCs w:val="24"/>
        </w:rPr>
        <w:t xml:space="preserve"> Documental debido a que</w:t>
      </w:r>
      <w:r w:rsidR="00AA2B07">
        <w:rPr>
          <w:rFonts w:ascii="Times New Roman" w:hAnsi="Times New Roman" w:cs="Times New Roman"/>
          <w:sz w:val="24"/>
          <w:szCs w:val="24"/>
        </w:rPr>
        <w:t xml:space="preserve"> se basa en evidencia científica.</w:t>
      </w:r>
    </w:p>
    <w:p w14:paraId="2E6EAA13" w14:textId="77777777" w:rsidR="00AA2B07" w:rsidRDefault="00AA2B07" w:rsidP="00A41AD3">
      <w:pPr>
        <w:spacing w:line="360" w:lineRule="auto"/>
        <w:jc w:val="both"/>
        <w:rPr>
          <w:rFonts w:ascii="Times New Roman" w:hAnsi="Times New Roman" w:cs="Times New Roman"/>
          <w:sz w:val="24"/>
          <w:szCs w:val="24"/>
        </w:rPr>
      </w:pPr>
      <w:r>
        <w:rPr>
          <w:rFonts w:ascii="Times New Roman" w:hAnsi="Times New Roman" w:cs="Times New Roman"/>
          <w:sz w:val="24"/>
          <w:szCs w:val="24"/>
        </w:rPr>
        <w:t>El nivel de la investigación e</w:t>
      </w:r>
      <w:r w:rsidR="000A316C">
        <w:rPr>
          <w:rFonts w:ascii="Times New Roman" w:hAnsi="Times New Roman" w:cs="Times New Roman"/>
          <w:sz w:val="24"/>
          <w:szCs w:val="24"/>
        </w:rPr>
        <w:t xml:space="preserve">s de carácter descriptivo </w:t>
      </w:r>
      <w:r w:rsidR="004426BA">
        <w:rPr>
          <w:rFonts w:ascii="Times New Roman" w:hAnsi="Times New Roman" w:cs="Times New Roman"/>
          <w:sz w:val="24"/>
          <w:szCs w:val="24"/>
        </w:rPr>
        <w:t>en vista de que</w:t>
      </w:r>
      <w:r>
        <w:rPr>
          <w:rFonts w:ascii="Times New Roman" w:hAnsi="Times New Roman" w:cs="Times New Roman"/>
          <w:sz w:val="24"/>
          <w:szCs w:val="24"/>
        </w:rPr>
        <w:t xml:space="preserve"> se realizó un análisis de la información adquirida por la cual se pudo describir cuales fueron los efectos de la aplicación de la técnica de Jones en la dorsalgia mecáni</w:t>
      </w:r>
      <w:r w:rsidR="004426BA">
        <w:rPr>
          <w:rFonts w:ascii="Times New Roman" w:hAnsi="Times New Roman" w:cs="Times New Roman"/>
          <w:sz w:val="24"/>
          <w:szCs w:val="24"/>
        </w:rPr>
        <w:t>ca del adulto. Aplicativo dado que</w:t>
      </w:r>
      <w:r>
        <w:rPr>
          <w:rFonts w:ascii="Times New Roman" w:hAnsi="Times New Roman" w:cs="Times New Roman"/>
          <w:sz w:val="24"/>
          <w:szCs w:val="24"/>
        </w:rPr>
        <w:t xml:space="preserve"> después de una evaluación inicial y tomando en cuenta las características y contraindicaciones se utilizó una técnica que ya </w:t>
      </w:r>
      <w:r w:rsidR="00A41AD3">
        <w:rPr>
          <w:rFonts w:ascii="Times New Roman" w:hAnsi="Times New Roman" w:cs="Times New Roman"/>
          <w:sz w:val="24"/>
          <w:szCs w:val="24"/>
        </w:rPr>
        <w:t>está</w:t>
      </w:r>
      <w:r>
        <w:rPr>
          <w:rFonts w:ascii="Times New Roman" w:hAnsi="Times New Roman" w:cs="Times New Roman"/>
          <w:sz w:val="24"/>
          <w:szCs w:val="24"/>
        </w:rPr>
        <w:t xml:space="preserve"> descrita, </w:t>
      </w:r>
      <w:r w:rsidR="00A41AD3">
        <w:rPr>
          <w:rFonts w:ascii="Times New Roman" w:hAnsi="Times New Roman" w:cs="Times New Roman"/>
          <w:sz w:val="24"/>
          <w:szCs w:val="24"/>
        </w:rPr>
        <w:t xml:space="preserve">para el tratamiento en los pacientes con dorsalgia mecánica que asistían al área de rehabilitación física del </w:t>
      </w:r>
      <w:r w:rsidR="00A41AD3" w:rsidRPr="00A41AD3">
        <w:rPr>
          <w:rFonts w:ascii="Times New Roman" w:hAnsi="Times New Roman" w:cs="Times New Roman"/>
          <w:sz w:val="24"/>
          <w:szCs w:val="24"/>
        </w:rPr>
        <w:t>Hospital Básico Militar Nº11- BCB “Galápagos”.</w:t>
      </w:r>
    </w:p>
    <w:p w14:paraId="667F5964" w14:textId="77777777" w:rsidR="00A41AD3" w:rsidRDefault="00A41AD3" w:rsidP="00A41A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tipo de investigación es de carácter cuantitativo </w:t>
      </w:r>
      <w:r w:rsidR="004426BA">
        <w:rPr>
          <w:rFonts w:ascii="Times New Roman" w:hAnsi="Times New Roman" w:cs="Times New Roman"/>
          <w:sz w:val="24"/>
          <w:szCs w:val="24"/>
        </w:rPr>
        <w:t>considerando que</w:t>
      </w:r>
      <w:r w:rsidR="00CB199D">
        <w:rPr>
          <w:rFonts w:ascii="Times New Roman" w:hAnsi="Times New Roman" w:cs="Times New Roman"/>
          <w:sz w:val="24"/>
          <w:szCs w:val="24"/>
        </w:rPr>
        <w:t xml:space="preserve"> nos</w:t>
      </w:r>
      <w:r>
        <w:rPr>
          <w:rFonts w:ascii="Times New Roman" w:hAnsi="Times New Roman" w:cs="Times New Roman"/>
          <w:sz w:val="24"/>
          <w:szCs w:val="24"/>
        </w:rPr>
        <w:t xml:space="preserve"> permitió analizar los datos recolectados en forma numérica y dar un resultado, por el cual podemos dar a conocer las conclusiones del trabajo investigativo. Entre los datos numéricos que se obtuvieron en la investigación mide el dolo</w:t>
      </w:r>
      <w:r w:rsidR="00E90AB1">
        <w:rPr>
          <w:rFonts w:ascii="Times New Roman" w:hAnsi="Times New Roman" w:cs="Times New Roman"/>
          <w:sz w:val="24"/>
          <w:szCs w:val="24"/>
        </w:rPr>
        <w:t>r en la</w:t>
      </w:r>
      <w:r w:rsidR="00B2365F">
        <w:rPr>
          <w:rFonts w:ascii="Times New Roman" w:hAnsi="Times New Roman" w:cs="Times New Roman"/>
          <w:sz w:val="24"/>
          <w:szCs w:val="24"/>
        </w:rPr>
        <w:t xml:space="preserve"> </w:t>
      </w:r>
      <w:r w:rsidR="00E90AB1">
        <w:rPr>
          <w:rFonts w:ascii="Times New Roman" w:hAnsi="Times New Roman" w:cs="Times New Roman"/>
          <w:sz w:val="24"/>
          <w:szCs w:val="24"/>
        </w:rPr>
        <w:t xml:space="preserve">escala visual analógica del dolor (EVA) </w:t>
      </w:r>
      <w:r>
        <w:rPr>
          <w:rFonts w:ascii="Times New Roman" w:hAnsi="Times New Roman" w:cs="Times New Roman"/>
          <w:sz w:val="24"/>
          <w:szCs w:val="24"/>
        </w:rPr>
        <w:t>con una puntuación de 0 a 10.</w:t>
      </w:r>
      <w:r w:rsidR="004426BA">
        <w:rPr>
          <w:rFonts w:ascii="Times New Roman" w:hAnsi="Times New Roman" w:cs="Times New Roman"/>
          <w:sz w:val="24"/>
          <w:szCs w:val="24"/>
        </w:rPr>
        <w:t xml:space="preserve"> De carácter cualitativo debido a que</w:t>
      </w:r>
      <w:r w:rsidR="00240782">
        <w:rPr>
          <w:rFonts w:ascii="Times New Roman" w:hAnsi="Times New Roman" w:cs="Times New Roman"/>
          <w:sz w:val="24"/>
          <w:szCs w:val="24"/>
        </w:rPr>
        <w:t xml:space="preserve"> se reflejó </w:t>
      </w:r>
      <w:r w:rsidR="009E4D53">
        <w:rPr>
          <w:rFonts w:ascii="Times New Roman" w:hAnsi="Times New Roman" w:cs="Times New Roman"/>
          <w:sz w:val="24"/>
          <w:szCs w:val="24"/>
        </w:rPr>
        <w:t>una mejoría del síntoma</w:t>
      </w:r>
      <w:r w:rsidR="00240782">
        <w:rPr>
          <w:rFonts w:ascii="Times New Roman" w:hAnsi="Times New Roman" w:cs="Times New Roman"/>
          <w:sz w:val="24"/>
          <w:szCs w:val="24"/>
        </w:rPr>
        <w:t>.</w:t>
      </w:r>
      <w:r w:rsidR="004426BA">
        <w:rPr>
          <w:rFonts w:ascii="Times New Roman" w:hAnsi="Times New Roman" w:cs="Times New Roman"/>
          <w:sz w:val="24"/>
          <w:szCs w:val="24"/>
        </w:rPr>
        <w:t xml:space="preserve"> Es longitudinal dado que</w:t>
      </w:r>
      <w:r w:rsidR="00842DA0">
        <w:rPr>
          <w:rFonts w:ascii="Times New Roman" w:hAnsi="Times New Roman" w:cs="Times New Roman"/>
          <w:sz w:val="24"/>
          <w:szCs w:val="24"/>
        </w:rPr>
        <w:t xml:space="preserve"> tiene un periodo de tiempo determinado para la ejecución y evaluación de la técnica de Jones en una población con características similares.</w:t>
      </w:r>
    </w:p>
    <w:p w14:paraId="3E953DE6" w14:textId="77777777" w:rsidR="003638DB" w:rsidRDefault="003638DB" w:rsidP="00A41AD3">
      <w:pPr>
        <w:spacing w:line="360" w:lineRule="auto"/>
        <w:jc w:val="both"/>
        <w:rPr>
          <w:rFonts w:ascii="Times New Roman" w:hAnsi="Times New Roman" w:cs="Times New Roman"/>
          <w:sz w:val="24"/>
          <w:szCs w:val="24"/>
        </w:rPr>
      </w:pPr>
      <w:r>
        <w:rPr>
          <w:rFonts w:ascii="Times New Roman" w:hAnsi="Times New Roman" w:cs="Times New Roman"/>
          <w:sz w:val="24"/>
          <w:szCs w:val="24"/>
        </w:rPr>
        <w:t>El método de i</w:t>
      </w:r>
      <w:r w:rsidR="004426BA">
        <w:rPr>
          <w:rFonts w:ascii="Times New Roman" w:hAnsi="Times New Roman" w:cs="Times New Roman"/>
          <w:sz w:val="24"/>
          <w:szCs w:val="24"/>
        </w:rPr>
        <w:t>nvestigación es analítico en vista de que</w:t>
      </w:r>
      <w:r>
        <w:rPr>
          <w:rFonts w:ascii="Times New Roman" w:hAnsi="Times New Roman" w:cs="Times New Roman"/>
          <w:sz w:val="24"/>
          <w:szCs w:val="24"/>
        </w:rPr>
        <w:t xml:space="preserve"> el proyec</w:t>
      </w:r>
      <w:r w:rsidR="00CB199D">
        <w:rPr>
          <w:rFonts w:ascii="Times New Roman" w:hAnsi="Times New Roman" w:cs="Times New Roman"/>
          <w:sz w:val="24"/>
          <w:szCs w:val="24"/>
        </w:rPr>
        <w:t>to de investigación realizado</w:t>
      </w:r>
      <w:r w:rsidR="004426BA">
        <w:rPr>
          <w:rFonts w:ascii="Times New Roman" w:hAnsi="Times New Roman" w:cs="Times New Roman"/>
          <w:sz w:val="24"/>
          <w:szCs w:val="24"/>
        </w:rPr>
        <w:t>,</w:t>
      </w:r>
      <w:r w:rsidR="00CB199D">
        <w:rPr>
          <w:rFonts w:ascii="Times New Roman" w:hAnsi="Times New Roman" w:cs="Times New Roman"/>
          <w:sz w:val="24"/>
          <w:szCs w:val="24"/>
        </w:rPr>
        <w:t xml:space="preserve"> se</w:t>
      </w:r>
      <w:r>
        <w:rPr>
          <w:rFonts w:ascii="Times New Roman" w:hAnsi="Times New Roman" w:cs="Times New Roman"/>
          <w:sz w:val="24"/>
          <w:szCs w:val="24"/>
        </w:rPr>
        <w:t xml:space="preserve"> </w:t>
      </w:r>
      <w:r w:rsidR="00CB199D">
        <w:rPr>
          <w:rFonts w:ascii="Times New Roman" w:hAnsi="Times New Roman" w:cs="Times New Roman"/>
          <w:sz w:val="24"/>
          <w:szCs w:val="24"/>
        </w:rPr>
        <w:t>consiguió los mejores resultados posibles</w:t>
      </w:r>
      <w:r w:rsidR="004757BF">
        <w:rPr>
          <w:rFonts w:ascii="Times New Roman" w:hAnsi="Times New Roman" w:cs="Times New Roman"/>
          <w:sz w:val="24"/>
          <w:szCs w:val="24"/>
        </w:rPr>
        <w:t xml:space="preserve"> en los pacientes con dorsalgia mecánica que acudieron al área de rehabilitación física del </w:t>
      </w:r>
      <w:r w:rsidR="004757BF" w:rsidRPr="00A41AD3">
        <w:rPr>
          <w:rFonts w:ascii="Times New Roman" w:hAnsi="Times New Roman" w:cs="Times New Roman"/>
          <w:sz w:val="24"/>
          <w:szCs w:val="24"/>
        </w:rPr>
        <w:t>Hospital Básic</w:t>
      </w:r>
      <w:r w:rsidR="004757BF">
        <w:rPr>
          <w:rFonts w:ascii="Times New Roman" w:hAnsi="Times New Roman" w:cs="Times New Roman"/>
          <w:sz w:val="24"/>
          <w:szCs w:val="24"/>
        </w:rPr>
        <w:t xml:space="preserve">o Militar Nº11- BCB </w:t>
      </w:r>
      <w:r w:rsidR="004426BA">
        <w:rPr>
          <w:rFonts w:ascii="Times New Roman" w:hAnsi="Times New Roman" w:cs="Times New Roman"/>
          <w:sz w:val="24"/>
          <w:szCs w:val="24"/>
        </w:rPr>
        <w:t>“Galápagos”. Es inductivo debido a que</w:t>
      </w:r>
      <w:r w:rsidR="004757BF">
        <w:rPr>
          <w:rFonts w:ascii="Times New Roman" w:hAnsi="Times New Roman" w:cs="Times New Roman"/>
          <w:sz w:val="24"/>
          <w:szCs w:val="24"/>
        </w:rPr>
        <w:t xml:space="preserve"> se </w:t>
      </w:r>
      <w:r w:rsidR="00CB199D">
        <w:rPr>
          <w:rFonts w:ascii="Times New Roman" w:hAnsi="Times New Roman" w:cs="Times New Roman"/>
          <w:sz w:val="24"/>
          <w:szCs w:val="24"/>
        </w:rPr>
        <w:t>estudió</w:t>
      </w:r>
      <w:r w:rsidR="004757BF">
        <w:rPr>
          <w:rFonts w:ascii="Times New Roman" w:hAnsi="Times New Roman" w:cs="Times New Roman"/>
          <w:sz w:val="24"/>
          <w:szCs w:val="24"/>
        </w:rPr>
        <w:t xml:space="preserve"> de manera particular a cada paciente que se aplicó la Técnica de Jones, una vez al día durante 5 sesiones por semana </w:t>
      </w:r>
      <w:r w:rsidR="004757BF">
        <w:rPr>
          <w:rFonts w:ascii="Times New Roman" w:hAnsi="Times New Roman" w:cs="Times New Roman"/>
          <w:sz w:val="24"/>
          <w:szCs w:val="24"/>
        </w:rPr>
        <w:lastRenderedPageBreak/>
        <w:t>y a partir de esto se indago y evaluó las ventajas de dicha técnica en disminuir el dolor llevándonos a conclusiones positivas.</w:t>
      </w:r>
    </w:p>
    <w:p w14:paraId="7E7481F5" w14:textId="77777777" w:rsidR="005B248F" w:rsidRDefault="00842DA0" w:rsidP="00A41A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relación a las técnica e instrumentos para la recolección de datos, se utilizó </w:t>
      </w:r>
      <w:r w:rsidR="004426BA">
        <w:rPr>
          <w:rFonts w:ascii="Times New Roman" w:hAnsi="Times New Roman" w:cs="Times New Roman"/>
          <w:sz w:val="24"/>
          <w:szCs w:val="24"/>
        </w:rPr>
        <w:t>la técnica de observación pues</w:t>
      </w:r>
      <w:r>
        <w:rPr>
          <w:rFonts w:ascii="Times New Roman" w:hAnsi="Times New Roman" w:cs="Times New Roman"/>
          <w:sz w:val="24"/>
          <w:szCs w:val="24"/>
        </w:rPr>
        <w:t xml:space="preserve"> consiste en registrar la información obtenida para su posterior análisis</w:t>
      </w:r>
      <w:r w:rsidR="005B248F">
        <w:rPr>
          <w:rFonts w:ascii="Times New Roman" w:hAnsi="Times New Roman" w:cs="Times New Roman"/>
          <w:sz w:val="24"/>
          <w:szCs w:val="24"/>
        </w:rPr>
        <w:t>,</w:t>
      </w:r>
      <w:r>
        <w:rPr>
          <w:rFonts w:ascii="Times New Roman" w:hAnsi="Times New Roman" w:cs="Times New Roman"/>
          <w:sz w:val="24"/>
          <w:szCs w:val="24"/>
        </w:rPr>
        <w:t xml:space="preserve"> así permitiendo evidenciar la rehabilitación del paciente a través de una ficha de evolución</w:t>
      </w:r>
      <w:r w:rsidR="005B248F">
        <w:rPr>
          <w:rFonts w:ascii="Times New Roman" w:hAnsi="Times New Roman" w:cs="Times New Roman"/>
          <w:sz w:val="24"/>
          <w:szCs w:val="24"/>
        </w:rPr>
        <w:t xml:space="preserve">. El instrumento que se utilizo fue la Historia Clínica del Ministerio de Salud Pública que fue modificada de acuerdo a la necesidad del trabajo investigativo para su correcta evaluación y diagnostico por medio de la anamnesis, inspección, palpación y la aplicación de la </w:t>
      </w:r>
      <w:r w:rsidR="00E90AB1">
        <w:rPr>
          <w:rFonts w:ascii="Times New Roman" w:hAnsi="Times New Roman" w:cs="Times New Roman"/>
          <w:sz w:val="24"/>
          <w:szCs w:val="24"/>
        </w:rPr>
        <w:t xml:space="preserve">escala visual analógica del dolor (EVA) </w:t>
      </w:r>
      <w:r w:rsidR="009E4D53">
        <w:rPr>
          <w:rFonts w:ascii="Times New Roman" w:hAnsi="Times New Roman" w:cs="Times New Roman"/>
          <w:sz w:val="24"/>
          <w:szCs w:val="24"/>
        </w:rPr>
        <w:t>y el signo del salto.</w:t>
      </w:r>
    </w:p>
    <w:p w14:paraId="56AA994D" w14:textId="77777777" w:rsidR="005B248F" w:rsidRDefault="005B248F" w:rsidP="00A41AD3">
      <w:pPr>
        <w:spacing w:line="360" w:lineRule="auto"/>
        <w:jc w:val="both"/>
        <w:rPr>
          <w:rFonts w:ascii="Times New Roman" w:hAnsi="Times New Roman" w:cs="Times New Roman"/>
          <w:sz w:val="24"/>
          <w:szCs w:val="24"/>
        </w:rPr>
      </w:pPr>
      <w:r>
        <w:rPr>
          <w:rFonts w:ascii="Times New Roman" w:hAnsi="Times New Roman" w:cs="Times New Roman"/>
          <w:sz w:val="24"/>
          <w:szCs w:val="24"/>
        </w:rPr>
        <w:t>Para el procesamiento, interpretación y estadística de los datos del proyecto investigativo es descriptiva, apoyado por el software estadístico SPSS.</w:t>
      </w:r>
    </w:p>
    <w:p w14:paraId="69C7FE34" w14:textId="77777777" w:rsidR="0038689A" w:rsidRDefault="005B248F" w:rsidP="003868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respecto a la población en la que se aplicó la Técnica de Jones fueron </w:t>
      </w:r>
      <w:r w:rsidR="001E0CB4">
        <w:rPr>
          <w:rFonts w:ascii="Times New Roman" w:hAnsi="Times New Roman" w:cs="Times New Roman"/>
          <w:sz w:val="24"/>
          <w:szCs w:val="24"/>
        </w:rPr>
        <w:t xml:space="preserve">veinticinco </w:t>
      </w:r>
      <w:r w:rsidR="0038689A">
        <w:rPr>
          <w:rFonts w:ascii="Times New Roman" w:hAnsi="Times New Roman" w:cs="Times New Roman"/>
          <w:sz w:val="24"/>
          <w:szCs w:val="24"/>
        </w:rPr>
        <w:t>pacientes que presentan</w:t>
      </w:r>
      <w:r>
        <w:rPr>
          <w:rFonts w:ascii="Times New Roman" w:hAnsi="Times New Roman" w:cs="Times New Roman"/>
          <w:sz w:val="24"/>
          <w:szCs w:val="24"/>
        </w:rPr>
        <w:t xml:space="preserve"> dorsalgia mecánica </w:t>
      </w:r>
      <w:r w:rsidR="0038689A">
        <w:rPr>
          <w:rFonts w:ascii="Times New Roman" w:hAnsi="Times New Roman" w:cs="Times New Roman"/>
          <w:sz w:val="24"/>
          <w:szCs w:val="24"/>
        </w:rPr>
        <w:t xml:space="preserve">y asisten al área de rehabilitación física del </w:t>
      </w:r>
      <w:r w:rsidR="0038689A" w:rsidRPr="00A41AD3">
        <w:rPr>
          <w:rFonts w:ascii="Times New Roman" w:hAnsi="Times New Roman" w:cs="Times New Roman"/>
          <w:sz w:val="24"/>
          <w:szCs w:val="24"/>
        </w:rPr>
        <w:t>Hospital Básic</w:t>
      </w:r>
      <w:r w:rsidR="0038689A">
        <w:rPr>
          <w:rFonts w:ascii="Times New Roman" w:hAnsi="Times New Roman" w:cs="Times New Roman"/>
          <w:sz w:val="24"/>
          <w:szCs w:val="24"/>
        </w:rPr>
        <w:t>o Militar Nº11- BCB “Galápagos” con los siguientes criterios.</w:t>
      </w:r>
    </w:p>
    <w:p w14:paraId="38700BEC" w14:textId="77777777" w:rsidR="0038689A" w:rsidRPr="0038689A" w:rsidRDefault="0038689A" w:rsidP="0038689A">
      <w:pPr>
        <w:spacing w:line="360" w:lineRule="auto"/>
        <w:jc w:val="both"/>
        <w:rPr>
          <w:rFonts w:ascii="Times New Roman" w:hAnsi="Times New Roman" w:cs="Times New Roman"/>
          <w:b/>
          <w:sz w:val="24"/>
          <w:szCs w:val="24"/>
        </w:rPr>
      </w:pPr>
      <w:r w:rsidRPr="0038689A">
        <w:rPr>
          <w:rFonts w:ascii="Times New Roman" w:hAnsi="Times New Roman" w:cs="Times New Roman"/>
          <w:b/>
          <w:sz w:val="24"/>
          <w:szCs w:val="24"/>
        </w:rPr>
        <w:t>Inclusión:</w:t>
      </w:r>
    </w:p>
    <w:p w14:paraId="3D864051" w14:textId="77777777" w:rsidR="0038689A" w:rsidRDefault="0038689A" w:rsidP="003868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Pacientes que presentan dorsalgia mecánica </w:t>
      </w:r>
    </w:p>
    <w:p w14:paraId="625E2643" w14:textId="77777777" w:rsidR="0038689A" w:rsidRDefault="0028128A" w:rsidP="0038689A">
      <w:pPr>
        <w:spacing w:line="360" w:lineRule="auto"/>
        <w:jc w:val="both"/>
        <w:rPr>
          <w:rFonts w:ascii="Times New Roman" w:hAnsi="Times New Roman" w:cs="Times New Roman"/>
          <w:sz w:val="24"/>
          <w:szCs w:val="24"/>
        </w:rPr>
      </w:pPr>
      <w:r>
        <w:rPr>
          <w:rFonts w:ascii="Times New Roman" w:hAnsi="Times New Roman" w:cs="Times New Roman"/>
          <w:sz w:val="24"/>
          <w:szCs w:val="24"/>
        </w:rPr>
        <w:t>Pacientes de 25 a 40</w:t>
      </w:r>
      <w:r w:rsidR="0038689A">
        <w:rPr>
          <w:rFonts w:ascii="Times New Roman" w:hAnsi="Times New Roman" w:cs="Times New Roman"/>
          <w:sz w:val="24"/>
          <w:szCs w:val="24"/>
        </w:rPr>
        <w:t xml:space="preserve"> años de edad</w:t>
      </w:r>
      <w:r w:rsidR="00831A9C">
        <w:rPr>
          <w:rFonts w:ascii="Times New Roman" w:hAnsi="Times New Roman" w:cs="Times New Roman"/>
          <w:sz w:val="24"/>
          <w:szCs w:val="24"/>
        </w:rPr>
        <w:t>.</w:t>
      </w:r>
      <w:r w:rsidR="0038689A">
        <w:rPr>
          <w:rFonts w:ascii="Times New Roman" w:hAnsi="Times New Roman" w:cs="Times New Roman"/>
          <w:sz w:val="24"/>
          <w:szCs w:val="24"/>
        </w:rPr>
        <w:t xml:space="preserve"> </w:t>
      </w:r>
    </w:p>
    <w:p w14:paraId="50EEB314" w14:textId="77777777" w:rsidR="0038689A" w:rsidRPr="0038689A" w:rsidRDefault="0038689A" w:rsidP="00A41AD3">
      <w:pPr>
        <w:spacing w:line="360" w:lineRule="auto"/>
        <w:jc w:val="both"/>
        <w:rPr>
          <w:rFonts w:ascii="Times New Roman" w:hAnsi="Times New Roman" w:cs="Times New Roman"/>
          <w:b/>
          <w:sz w:val="24"/>
          <w:szCs w:val="24"/>
        </w:rPr>
      </w:pPr>
      <w:r w:rsidRPr="0038689A">
        <w:rPr>
          <w:rFonts w:ascii="Times New Roman" w:hAnsi="Times New Roman" w:cs="Times New Roman"/>
          <w:b/>
          <w:sz w:val="24"/>
          <w:szCs w:val="24"/>
        </w:rPr>
        <w:t>Exclusión:</w:t>
      </w:r>
    </w:p>
    <w:p w14:paraId="7058DED4" w14:textId="77777777" w:rsidR="0038689A" w:rsidRDefault="0038689A" w:rsidP="00A41AD3">
      <w:pPr>
        <w:spacing w:line="360" w:lineRule="auto"/>
        <w:jc w:val="both"/>
        <w:rPr>
          <w:rFonts w:ascii="Times New Roman" w:hAnsi="Times New Roman" w:cs="Times New Roman"/>
          <w:sz w:val="24"/>
          <w:szCs w:val="24"/>
        </w:rPr>
      </w:pPr>
      <w:r>
        <w:rPr>
          <w:rFonts w:ascii="Times New Roman" w:hAnsi="Times New Roman" w:cs="Times New Roman"/>
          <w:sz w:val="24"/>
          <w:szCs w:val="24"/>
        </w:rPr>
        <w:t>Pacientes que no presenten dorsalgia mecánica</w:t>
      </w:r>
    </w:p>
    <w:p w14:paraId="1C695FAE" w14:textId="77777777" w:rsidR="0038689A" w:rsidRPr="00A41AD3" w:rsidRDefault="0038689A" w:rsidP="00A41AD3">
      <w:pPr>
        <w:spacing w:line="360" w:lineRule="auto"/>
        <w:jc w:val="both"/>
        <w:rPr>
          <w:rFonts w:ascii="Times New Roman" w:hAnsi="Times New Roman" w:cs="Times New Roman"/>
          <w:sz w:val="24"/>
          <w:szCs w:val="24"/>
        </w:rPr>
      </w:pPr>
      <w:r>
        <w:rPr>
          <w:rFonts w:ascii="Times New Roman" w:hAnsi="Times New Roman" w:cs="Times New Roman"/>
          <w:sz w:val="24"/>
          <w:szCs w:val="24"/>
        </w:rPr>
        <w:t>Pacient</w:t>
      </w:r>
      <w:r w:rsidR="0028128A">
        <w:rPr>
          <w:rFonts w:ascii="Times New Roman" w:hAnsi="Times New Roman" w:cs="Times New Roman"/>
          <w:sz w:val="24"/>
          <w:szCs w:val="24"/>
        </w:rPr>
        <w:t>es menores de 25 y mayores de 40</w:t>
      </w:r>
      <w:r>
        <w:rPr>
          <w:rFonts w:ascii="Times New Roman" w:hAnsi="Times New Roman" w:cs="Times New Roman"/>
          <w:sz w:val="24"/>
          <w:szCs w:val="24"/>
        </w:rPr>
        <w:t xml:space="preserve"> años de edad</w:t>
      </w:r>
    </w:p>
    <w:p w14:paraId="11886903" w14:textId="77777777" w:rsidR="0038689A" w:rsidRDefault="0038689A" w:rsidP="00006835">
      <w:pPr>
        <w:spacing w:line="360" w:lineRule="auto"/>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Pacientes con enfermedades degenerativas</w:t>
      </w:r>
      <w:r w:rsidR="00831A9C">
        <w:rPr>
          <w:rFonts w:ascii="Times New Roman" w:hAnsi="Times New Roman" w:cs="Times New Roman"/>
          <w:color w:val="000000" w:themeColor="text1"/>
          <w:sz w:val="24"/>
          <w:szCs w:val="20"/>
        </w:rPr>
        <w:t>.</w:t>
      </w:r>
    </w:p>
    <w:p w14:paraId="3931408D" w14:textId="77777777" w:rsidR="009F241F" w:rsidRDefault="009F241F" w:rsidP="0038689A">
      <w:pPr>
        <w:spacing w:line="360" w:lineRule="auto"/>
        <w:jc w:val="both"/>
        <w:rPr>
          <w:rFonts w:ascii="Times New Roman" w:hAnsi="Times New Roman" w:cs="Times New Roman"/>
          <w:b/>
          <w:color w:val="000000" w:themeColor="text1"/>
          <w:sz w:val="24"/>
          <w:szCs w:val="20"/>
        </w:rPr>
      </w:pPr>
    </w:p>
    <w:p w14:paraId="31863E5C" w14:textId="77777777" w:rsidR="009F241F" w:rsidRDefault="009F241F" w:rsidP="0038689A">
      <w:pPr>
        <w:spacing w:line="360" w:lineRule="auto"/>
        <w:jc w:val="both"/>
        <w:rPr>
          <w:rFonts w:ascii="Times New Roman" w:hAnsi="Times New Roman" w:cs="Times New Roman"/>
          <w:b/>
          <w:color w:val="000000" w:themeColor="text1"/>
          <w:sz w:val="24"/>
          <w:szCs w:val="20"/>
        </w:rPr>
      </w:pPr>
    </w:p>
    <w:p w14:paraId="061320CC" w14:textId="77777777" w:rsidR="009F241F" w:rsidRDefault="009F241F" w:rsidP="0038689A">
      <w:pPr>
        <w:spacing w:line="360" w:lineRule="auto"/>
        <w:jc w:val="both"/>
        <w:rPr>
          <w:rFonts w:ascii="Times New Roman" w:hAnsi="Times New Roman" w:cs="Times New Roman"/>
          <w:b/>
          <w:color w:val="000000" w:themeColor="text1"/>
          <w:sz w:val="24"/>
          <w:szCs w:val="20"/>
        </w:rPr>
      </w:pPr>
    </w:p>
    <w:p w14:paraId="26DDEFA1" w14:textId="77777777" w:rsidR="009F241F" w:rsidRDefault="009F241F" w:rsidP="0038689A">
      <w:pPr>
        <w:spacing w:line="360" w:lineRule="auto"/>
        <w:jc w:val="both"/>
        <w:rPr>
          <w:rFonts w:ascii="Times New Roman" w:hAnsi="Times New Roman" w:cs="Times New Roman"/>
          <w:b/>
          <w:color w:val="000000" w:themeColor="text1"/>
          <w:sz w:val="24"/>
          <w:szCs w:val="20"/>
        </w:rPr>
      </w:pPr>
    </w:p>
    <w:p w14:paraId="2B3EABD6" w14:textId="77777777" w:rsidR="009F241F" w:rsidRDefault="009F241F" w:rsidP="0038689A">
      <w:pPr>
        <w:spacing w:line="360" w:lineRule="auto"/>
        <w:jc w:val="both"/>
        <w:rPr>
          <w:rFonts w:ascii="Times New Roman" w:hAnsi="Times New Roman" w:cs="Times New Roman"/>
          <w:b/>
          <w:color w:val="000000" w:themeColor="text1"/>
          <w:sz w:val="24"/>
          <w:szCs w:val="20"/>
        </w:rPr>
      </w:pPr>
    </w:p>
    <w:p w14:paraId="1E52FB00" w14:textId="77777777" w:rsidR="009F241F" w:rsidRDefault="009F241F" w:rsidP="0038689A">
      <w:pPr>
        <w:spacing w:line="360" w:lineRule="auto"/>
        <w:jc w:val="both"/>
        <w:rPr>
          <w:rFonts w:ascii="Times New Roman" w:hAnsi="Times New Roman" w:cs="Times New Roman"/>
          <w:b/>
          <w:color w:val="000000" w:themeColor="text1"/>
          <w:sz w:val="24"/>
          <w:szCs w:val="20"/>
        </w:rPr>
      </w:pPr>
    </w:p>
    <w:p w14:paraId="7073E2B3" w14:textId="77777777" w:rsidR="0038689A" w:rsidRPr="005C23E6" w:rsidRDefault="0038689A" w:rsidP="005C23E6">
      <w:pPr>
        <w:pStyle w:val="Ttulo1"/>
        <w:jc w:val="left"/>
        <w:rPr>
          <w:rFonts w:cs="Times New Roman"/>
          <w:szCs w:val="20"/>
        </w:rPr>
      </w:pPr>
      <w:bookmarkStart w:id="28" w:name="_Toc534550504"/>
      <w:r w:rsidRPr="005C23E6">
        <w:rPr>
          <w:rFonts w:cs="Times New Roman"/>
          <w:szCs w:val="20"/>
        </w:rPr>
        <w:lastRenderedPageBreak/>
        <w:t>5. RESULTADOS</w:t>
      </w:r>
      <w:bookmarkEnd w:id="28"/>
    </w:p>
    <w:p w14:paraId="28CCD39B" w14:textId="77777777" w:rsidR="0038689A" w:rsidRPr="005C23E6" w:rsidRDefault="0038689A" w:rsidP="005C23E6">
      <w:pPr>
        <w:pStyle w:val="Ttulo2"/>
        <w:rPr>
          <w:rFonts w:ascii="Times New Roman" w:hAnsi="Times New Roman" w:cs="Times New Roman"/>
          <w:b/>
          <w:color w:val="000000" w:themeColor="text1"/>
          <w:sz w:val="24"/>
          <w:szCs w:val="20"/>
        </w:rPr>
      </w:pPr>
      <w:bookmarkStart w:id="29" w:name="_Toc534550505"/>
      <w:r w:rsidRPr="005C23E6">
        <w:rPr>
          <w:rFonts w:ascii="Times New Roman" w:hAnsi="Times New Roman" w:cs="Times New Roman"/>
          <w:b/>
          <w:color w:val="000000" w:themeColor="text1"/>
          <w:sz w:val="24"/>
          <w:szCs w:val="20"/>
        </w:rPr>
        <w:t>5.1 Incidencia de la dorsalgia mecánica según el género</w:t>
      </w:r>
      <w:r w:rsidR="00796842">
        <w:rPr>
          <w:rFonts w:ascii="Times New Roman" w:hAnsi="Times New Roman" w:cs="Times New Roman"/>
          <w:b/>
          <w:color w:val="000000" w:themeColor="text1"/>
          <w:sz w:val="24"/>
          <w:szCs w:val="20"/>
        </w:rPr>
        <w:t>.</w:t>
      </w:r>
      <w:bookmarkEnd w:id="29"/>
    </w:p>
    <w:p w14:paraId="54DEAE69" w14:textId="77777777" w:rsidR="001E0CB4" w:rsidRPr="00796842" w:rsidRDefault="00796842" w:rsidP="001E0CB4">
      <w:pPr>
        <w:autoSpaceDE w:val="0"/>
        <w:autoSpaceDN w:val="0"/>
        <w:adjustRightInd w:val="0"/>
        <w:spacing w:after="0" w:line="240" w:lineRule="auto"/>
        <w:rPr>
          <w:rFonts w:ascii="Times New Roman" w:hAnsi="Times New Roman" w:cs="Times New Roman"/>
          <w:b/>
          <w:sz w:val="24"/>
          <w:szCs w:val="24"/>
          <w:lang w:val="es-EC"/>
        </w:rPr>
      </w:pPr>
      <w:r w:rsidRPr="00796842">
        <w:rPr>
          <w:rFonts w:ascii="Times New Roman" w:hAnsi="Times New Roman" w:cs="Times New Roman"/>
          <w:b/>
          <w:sz w:val="24"/>
          <w:szCs w:val="24"/>
          <w:lang w:val="es-EC"/>
        </w:rPr>
        <w:t xml:space="preserve">Tabla 3: Incidencia de la dorsalgia mecánica según </w:t>
      </w:r>
      <w:r>
        <w:rPr>
          <w:rFonts w:ascii="Times New Roman" w:hAnsi="Times New Roman" w:cs="Times New Roman"/>
          <w:b/>
          <w:sz w:val="24"/>
          <w:szCs w:val="24"/>
          <w:lang w:val="es-EC"/>
        </w:rPr>
        <w:t>el género.</w:t>
      </w: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153"/>
        <w:gridCol w:w="1230"/>
        <w:gridCol w:w="1200"/>
        <w:gridCol w:w="1476"/>
        <w:gridCol w:w="1476"/>
      </w:tblGrid>
      <w:tr w:rsidR="001E0CB4" w:rsidRPr="001E0CB4" w14:paraId="0D783A4D" w14:textId="77777777" w:rsidTr="001E0CB4">
        <w:trPr>
          <w:cantSplit/>
          <w:jc w:val="center"/>
        </w:trPr>
        <w:tc>
          <w:tcPr>
            <w:tcW w:w="7344" w:type="dxa"/>
            <w:gridSpan w:val="6"/>
            <w:tcBorders>
              <w:top w:val="nil"/>
              <w:left w:val="nil"/>
              <w:bottom w:val="nil"/>
              <w:right w:val="nil"/>
            </w:tcBorders>
            <w:shd w:val="clear" w:color="auto" w:fill="FFFFFF"/>
            <w:vAlign w:val="center"/>
          </w:tcPr>
          <w:p w14:paraId="7DD5C875" w14:textId="77777777" w:rsidR="001E0CB4" w:rsidRPr="00894B3E" w:rsidRDefault="001E0CB4" w:rsidP="001E0CB4">
            <w:pPr>
              <w:autoSpaceDE w:val="0"/>
              <w:autoSpaceDN w:val="0"/>
              <w:adjustRightInd w:val="0"/>
              <w:spacing w:after="0" w:line="320" w:lineRule="atLeast"/>
              <w:ind w:right="60"/>
              <w:rPr>
                <w:rFonts w:ascii="Arial" w:hAnsi="Arial" w:cs="Arial"/>
                <w:color w:val="000000"/>
                <w:sz w:val="18"/>
                <w:szCs w:val="18"/>
                <w:lang w:val="es-EC"/>
              </w:rPr>
            </w:pPr>
          </w:p>
        </w:tc>
      </w:tr>
      <w:tr w:rsidR="001E0CB4" w:rsidRPr="001E0CB4" w14:paraId="00F2309A" w14:textId="77777777" w:rsidTr="001E0CB4">
        <w:trPr>
          <w:cantSplit/>
          <w:jc w:val="center"/>
        </w:trPr>
        <w:tc>
          <w:tcPr>
            <w:tcW w:w="1966" w:type="dxa"/>
            <w:gridSpan w:val="2"/>
            <w:tcBorders>
              <w:top w:val="single" w:sz="16" w:space="0" w:color="000000"/>
              <w:left w:val="single" w:sz="16" w:space="0" w:color="000000"/>
              <w:bottom w:val="single" w:sz="16" w:space="0" w:color="000000"/>
              <w:right w:val="nil"/>
            </w:tcBorders>
            <w:shd w:val="clear" w:color="auto" w:fill="FFFFFF"/>
            <w:vAlign w:val="bottom"/>
          </w:tcPr>
          <w:p w14:paraId="586150F2" w14:textId="77777777" w:rsidR="001E0CB4" w:rsidRPr="00796842" w:rsidRDefault="001E0CB4" w:rsidP="001E0CB4">
            <w:pPr>
              <w:autoSpaceDE w:val="0"/>
              <w:autoSpaceDN w:val="0"/>
              <w:adjustRightInd w:val="0"/>
              <w:spacing w:after="0" w:line="240" w:lineRule="auto"/>
              <w:rPr>
                <w:rFonts w:ascii="Times New Roman" w:hAnsi="Times New Roman" w:cs="Times New Roman"/>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14:paraId="286B3DDD" w14:textId="77777777" w:rsidR="001E0CB4" w:rsidRPr="001E0CB4" w:rsidRDefault="001E0CB4" w:rsidP="001E0CB4">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1E0CB4">
              <w:rPr>
                <w:rFonts w:ascii="Times New Roman" w:hAnsi="Times New Roman" w:cs="Times New Roman"/>
                <w:b/>
                <w:color w:val="000000"/>
                <w:lang w:val="en-US"/>
              </w:rPr>
              <w:t>Frecuencia</w:t>
            </w:r>
            <w:proofErr w:type="spellEnd"/>
          </w:p>
        </w:tc>
        <w:tc>
          <w:tcPr>
            <w:tcW w:w="1199" w:type="dxa"/>
            <w:tcBorders>
              <w:top w:val="single" w:sz="16" w:space="0" w:color="000000"/>
              <w:bottom w:val="single" w:sz="16" w:space="0" w:color="000000"/>
            </w:tcBorders>
            <w:shd w:val="clear" w:color="auto" w:fill="FFFFFF"/>
            <w:vAlign w:val="bottom"/>
          </w:tcPr>
          <w:p w14:paraId="35311AFB" w14:textId="77777777" w:rsidR="001E0CB4" w:rsidRPr="001E0CB4" w:rsidRDefault="001E0CB4" w:rsidP="001E0CB4">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1E0CB4">
              <w:rPr>
                <w:rFonts w:ascii="Times New Roman" w:hAnsi="Times New Roman" w:cs="Times New Roman"/>
                <w:b/>
                <w:color w:val="000000"/>
                <w:lang w:val="en-US"/>
              </w:rPr>
              <w:t>Porcentaje</w:t>
            </w:r>
            <w:proofErr w:type="spellEnd"/>
          </w:p>
        </w:tc>
        <w:tc>
          <w:tcPr>
            <w:tcW w:w="1475" w:type="dxa"/>
            <w:tcBorders>
              <w:top w:val="single" w:sz="16" w:space="0" w:color="000000"/>
              <w:bottom w:val="single" w:sz="16" w:space="0" w:color="000000"/>
            </w:tcBorders>
            <w:shd w:val="clear" w:color="auto" w:fill="FFFFFF"/>
            <w:vAlign w:val="bottom"/>
          </w:tcPr>
          <w:p w14:paraId="37E4E4E7" w14:textId="77777777" w:rsidR="001E0CB4" w:rsidRPr="001E0CB4" w:rsidRDefault="001E0CB4" w:rsidP="001E0CB4">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1E0CB4">
              <w:rPr>
                <w:rFonts w:ascii="Times New Roman" w:hAnsi="Times New Roman" w:cs="Times New Roman"/>
                <w:b/>
                <w:color w:val="000000"/>
                <w:lang w:val="en-US"/>
              </w:rPr>
              <w:t>Porcentaje</w:t>
            </w:r>
            <w:proofErr w:type="spellEnd"/>
            <w:r w:rsidRPr="001E0CB4">
              <w:rPr>
                <w:rFonts w:ascii="Times New Roman" w:hAnsi="Times New Roman" w:cs="Times New Roman"/>
                <w:b/>
                <w:color w:val="000000"/>
                <w:lang w:val="en-US"/>
              </w:rPr>
              <w:t xml:space="preserve"> </w:t>
            </w:r>
            <w:proofErr w:type="spellStart"/>
            <w:r w:rsidRPr="001E0CB4">
              <w:rPr>
                <w:rFonts w:ascii="Times New Roman" w:hAnsi="Times New Roman" w:cs="Times New Roman"/>
                <w:b/>
                <w:color w:val="000000"/>
                <w:lang w:val="en-US"/>
              </w:rPr>
              <w:t>válido</w:t>
            </w:r>
            <w:proofErr w:type="spellEnd"/>
          </w:p>
        </w:tc>
        <w:tc>
          <w:tcPr>
            <w:tcW w:w="1475" w:type="dxa"/>
            <w:tcBorders>
              <w:top w:val="single" w:sz="16" w:space="0" w:color="000000"/>
              <w:bottom w:val="single" w:sz="16" w:space="0" w:color="000000"/>
              <w:right w:val="single" w:sz="16" w:space="0" w:color="000000"/>
            </w:tcBorders>
            <w:shd w:val="clear" w:color="auto" w:fill="FFFFFF"/>
            <w:vAlign w:val="bottom"/>
          </w:tcPr>
          <w:p w14:paraId="632E43F6" w14:textId="77777777" w:rsidR="001E0CB4" w:rsidRPr="001E0CB4" w:rsidRDefault="001E0CB4" w:rsidP="001E0CB4">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1E0CB4">
              <w:rPr>
                <w:rFonts w:ascii="Times New Roman" w:hAnsi="Times New Roman" w:cs="Times New Roman"/>
                <w:b/>
                <w:color w:val="000000"/>
                <w:lang w:val="en-US"/>
              </w:rPr>
              <w:t>Porcentaje</w:t>
            </w:r>
            <w:proofErr w:type="spellEnd"/>
            <w:r w:rsidRPr="001E0CB4">
              <w:rPr>
                <w:rFonts w:ascii="Times New Roman" w:hAnsi="Times New Roman" w:cs="Times New Roman"/>
                <w:b/>
                <w:color w:val="000000"/>
                <w:lang w:val="en-US"/>
              </w:rPr>
              <w:t xml:space="preserve"> </w:t>
            </w:r>
            <w:proofErr w:type="spellStart"/>
            <w:r w:rsidRPr="001E0CB4">
              <w:rPr>
                <w:rFonts w:ascii="Times New Roman" w:hAnsi="Times New Roman" w:cs="Times New Roman"/>
                <w:b/>
                <w:color w:val="000000"/>
                <w:lang w:val="en-US"/>
              </w:rPr>
              <w:t>acumulado</w:t>
            </w:r>
            <w:proofErr w:type="spellEnd"/>
          </w:p>
        </w:tc>
      </w:tr>
      <w:tr w:rsidR="001E0CB4" w:rsidRPr="001E0CB4" w14:paraId="42E975EA" w14:textId="77777777" w:rsidTr="001E0CB4">
        <w:trPr>
          <w:cantSplit/>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14:paraId="663F3D90" w14:textId="77777777" w:rsidR="001E0CB4" w:rsidRPr="001E0CB4" w:rsidRDefault="001E0CB4" w:rsidP="001E0CB4">
            <w:pPr>
              <w:autoSpaceDE w:val="0"/>
              <w:autoSpaceDN w:val="0"/>
              <w:adjustRightInd w:val="0"/>
              <w:spacing w:after="0" w:line="320" w:lineRule="atLeast"/>
              <w:ind w:left="60" w:right="60"/>
              <w:rPr>
                <w:rFonts w:ascii="Times New Roman" w:hAnsi="Times New Roman" w:cs="Times New Roman"/>
                <w:b/>
                <w:color w:val="000000"/>
                <w:sz w:val="18"/>
                <w:szCs w:val="18"/>
                <w:lang w:val="en-US"/>
              </w:rPr>
            </w:pPr>
          </w:p>
        </w:tc>
        <w:tc>
          <w:tcPr>
            <w:tcW w:w="1152" w:type="dxa"/>
            <w:tcBorders>
              <w:top w:val="single" w:sz="16" w:space="0" w:color="000000"/>
              <w:left w:val="nil"/>
              <w:bottom w:val="nil"/>
              <w:right w:val="single" w:sz="16" w:space="0" w:color="000000"/>
            </w:tcBorders>
            <w:shd w:val="clear" w:color="auto" w:fill="FFFFFF"/>
          </w:tcPr>
          <w:p w14:paraId="2329B14E" w14:textId="77777777" w:rsidR="001E0CB4" w:rsidRPr="001E0CB4" w:rsidRDefault="001E0CB4" w:rsidP="001E0CB4">
            <w:pPr>
              <w:autoSpaceDE w:val="0"/>
              <w:autoSpaceDN w:val="0"/>
              <w:adjustRightInd w:val="0"/>
              <w:spacing w:after="0" w:line="320" w:lineRule="atLeast"/>
              <w:ind w:left="60" w:right="60"/>
              <w:rPr>
                <w:rFonts w:ascii="Times New Roman" w:hAnsi="Times New Roman" w:cs="Times New Roman"/>
                <w:b/>
                <w:color w:val="000000"/>
                <w:sz w:val="18"/>
                <w:szCs w:val="18"/>
                <w:lang w:val="en-US"/>
              </w:rPr>
            </w:pPr>
            <w:proofErr w:type="spellStart"/>
            <w:r w:rsidRPr="001E0CB4">
              <w:rPr>
                <w:rFonts w:ascii="Times New Roman" w:hAnsi="Times New Roman" w:cs="Times New Roman"/>
                <w:b/>
                <w:color w:val="000000"/>
                <w:sz w:val="18"/>
                <w:szCs w:val="18"/>
                <w:lang w:val="en-US"/>
              </w:rPr>
              <w:t>Masculino</w:t>
            </w:r>
            <w:proofErr w:type="spellEnd"/>
          </w:p>
        </w:tc>
        <w:tc>
          <w:tcPr>
            <w:tcW w:w="1229" w:type="dxa"/>
            <w:tcBorders>
              <w:top w:val="single" w:sz="16" w:space="0" w:color="000000"/>
              <w:left w:val="single" w:sz="16" w:space="0" w:color="000000"/>
              <w:bottom w:val="nil"/>
            </w:tcBorders>
            <w:shd w:val="clear" w:color="auto" w:fill="FFFFFF"/>
            <w:vAlign w:val="center"/>
          </w:tcPr>
          <w:p w14:paraId="1183C32C"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17</w:t>
            </w:r>
          </w:p>
        </w:tc>
        <w:tc>
          <w:tcPr>
            <w:tcW w:w="1199" w:type="dxa"/>
            <w:tcBorders>
              <w:top w:val="single" w:sz="16" w:space="0" w:color="000000"/>
              <w:bottom w:val="nil"/>
            </w:tcBorders>
            <w:shd w:val="clear" w:color="auto" w:fill="FFFFFF"/>
            <w:vAlign w:val="center"/>
          </w:tcPr>
          <w:p w14:paraId="06E32D8E"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68,0</w:t>
            </w:r>
          </w:p>
        </w:tc>
        <w:tc>
          <w:tcPr>
            <w:tcW w:w="1475" w:type="dxa"/>
            <w:tcBorders>
              <w:top w:val="single" w:sz="16" w:space="0" w:color="000000"/>
              <w:bottom w:val="nil"/>
            </w:tcBorders>
            <w:shd w:val="clear" w:color="auto" w:fill="FFFFFF"/>
            <w:vAlign w:val="center"/>
          </w:tcPr>
          <w:p w14:paraId="54574766"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68,0</w:t>
            </w:r>
          </w:p>
        </w:tc>
        <w:tc>
          <w:tcPr>
            <w:tcW w:w="1475" w:type="dxa"/>
            <w:tcBorders>
              <w:top w:val="single" w:sz="16" w:space="0" w:color="000000"/>
              <w:bottom w:val="nil"/>
              <w:right w:val="single" w:sz="16" w:space="0" w:color="000000"/>
            </w:tcBorders>
            <w:shd w:val="clear" w:color="auto" w:fill="FFFFFF"/>
            <w:vAlign w:val="center"/>
          </w:tcPr>
          <w:p w14:paraId="335AF157"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68,0</w:t>
            </w:r>
          </w:p>
        </w:tc>
      </w:tr>
      <w:tr w:rsidR="001E0CB4" w:rsidRPr="001E0CB4" w14:paraId="4341E425" w14:textId="77777777" w:rsidTr="001E0CB4">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115D6DA6" w14:textId="77777777" w:rsidR="001E0CB4" w:rsidRPr="001E0CB4" w:rsidRDefault="001E0CB4" w:rsidP="001E0CB4">
            <w:pPr>
              <w:autoSpaceDE w:val="0"/>
              <w:autoSpaceDN w:val="0"/>
              <w:adjustRightInd w:val="0"/>
              <w:spacing w:after="0" w:line="240" w:lineRule="auto"/>
              <w:rPr>
                <w:rFonts w:ascii="Times New Roman" w:hAnsi="Times New Roman" w:cs="Times New Roman"/>
                <w:b/>
                <w:color w:val="000000"/>
                <w:sz w:val="18"/>
                <w:szCs w:val="18"/>
                <w:lang w:val="en-US"/>
              </w:rPr>
            </w:pPr>
          </w:p>
        </w:tc>
        <w:tc>
          <w:tcPr>
            <w:tcW w:w="1152" w:type="dxa"/>
            <w:tcBorders>
              <w:top w:val="nil"/>
              <w:left w:val="nil"/>
              <w:bottom w:val="nil"/>
              <w:right w:val="single" w:sz="16" w:space="0" w:color="000000"/>
            </w:tcBorders>
            <w:shd w:val="clear" w:color="auto" w:fill="FFFFFF"/>
          </w:tcPr>
          <w:p w14:paraId="48443266" w14:textId="77777777" w:rsidR="001E0CB4" w:rsidRPr="001E0CB4" w:rsidRDefault="001E0CB4" w:rsidP="001E0CB4">
            <w:pPr>
              <w:autoSpaceDE w:val="0"/>
              <w:autoSpaceDN w:val="0"/>
              <w:adjustRightInd w:val="0"/>
              <w:spacing w:after="0" w:line="320" w:lineRule="atLeast"/>
              <w:ind w:left="60" w:right="60"/>
              <w:rPr>
                <w:rFonts w:ascii="Times New Roman" w:hAnsi="Times New Roman" w:cs="Times New Roman"/>
                <w:b/>
                <w:color w:val="000000"/>
                <w:sz w:val="18"/>
                <w:szCs w:val="18"/>
                <w:lang w:val="en-US"/>
              </w:rPr>
            </w:pPr>
            <w:proofErr w:type="spellStart"/>
            <w:r w:rsidRPr="001E0CB4">
              <w:rPr>
                <w:rFonts w:ascii="Times New Roman" w:hAnsi="Times New Roman" w:cs="Times New Roman"/>
                <w:b/>
                <w:color w:val="000000"/>
                <w:sz w:val="18"/>
                <w:szCs w:val="18"/>
                <w:lang w:val="en-US"/>
              </w:rPr>
              <w:t>Femenino</w:t>
            </w:r>
            <w:proofErr w:type="spellEnd"/>
          </w:p>
        </w:tc>
        <w:tc>
          <w:tcPr>
            <w:tcW w:w="1229" w:type="dxa"/>
            <w:tcBorders>
              <w:top w:val="nil"/>
              <w:left w:val="single" w:sz="16" w:space="0" w:color="000000"/>
              <w:bottom w:val="nil"/>
            </w:tcBorders>
            <w:shd w:val="clear" w:color="auto" w:fill="FFFFFF"/>
            <w:vAlign w:val="center"/>
          </w:tcPr>
          <w:p w14:paraId="7B4E5CA0"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8</w:t>
            </w:r>
          </w:p>
        </w:tc>
        <w:tc>
          <w:tcPr>
            <w:tcW w:w="1199" w:type="dxa"/>
            <w:tcBorders>
              <w:top w:val="nil"/>
              <w:bottom w:val="nil"/>
            </w:tcBorders>
            <w:shd w:val="clear" w:color="auto" w:fill="FFFFFF"/>
            <w:vAlign w:val="center"/>
          </w:tcPr>
          <w:p w14:paraId="084463B5"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32,0</w:t>
            </w:r>
          </w:p>
        </w:tc>
        <w:tc>
          <w:tcPr>
            <w:tcW w:w="1475" w:type="dxa"/>
            <w:tcBorders>
              <w:top w:val="nil"/>
              <w:bottom w:val="nil"/>
            </w:tcBorders>
            <w:shd w:val="clear" w:color="auto" w:fill="FFFFFF"/>
            <w:vAlign w:val="center"/>
          </w:tcPr>
          <w:p w14:paraId="42B1DAB7"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32,0</w:t>
            </w:r>
          </w:p>
        </w:tc>
        <w:tc>
          <w:tcPr>
            <w:tcW w:w="1475" w:type="dxa"/>
            <w:tcBorders>
              <w:top w:val="nil"/>
              <w:bottom w:val="nil"/>
              <w:right w:val="single" w:sz="16" w:space="0" w:color="000000"/>
            </w:tcBorders>
            <w:shd w:val="clear" w:color="auto" w:fill="FFFFFF"/>
            <w:vAlign w:val="center"/>
          </w:tcPr>
          <w:p w14:paraId="3C206EA8"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100,0</w:t>
            </w:r>
          </w:p>
        </w:tc>
      </w:tr>
      <w:tr w:rsidR="001E0CB4" w:rsidRPr="001E0CB4" w14:paraId="1FADD414" w14:textId="77777777" w:rsidTr="001E0CB4">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51DA335C" w14:textId="77777777" w:rsidR="001E0CB4" w:rsidRPr="001E0CB4" w:rsidRDefault="001E0CB4" w:rsidP="001E0CB4">
            <w:pPr>
              <w:autoSpaceDE w:val="0"/>
              <w:autoSpaceDN w:val="0"/>
              <w:adjustRightInd w:val="0"/>
              <w:spacing w:after="0" w:line="240" w:lineRule="auto"/>
              <w:rPr>
                <w:rFonts w:ascii="Times New Roman" w:hAnsi="Times New Roman" w:cs="Times New Roman"/>
                <w:b/>
                <w:color w:val="000000"/>
                <w:sz w:val="18"/>
                <w:szCs w:val="18"/>
                <w:lang w:val="en-US"/>
              </w:rPr>
            </w:pPr>
          </w:p>
        </w:tc>
        <w:tc>
          <w:tcPr>
            <w:tcW w:w="1152" w:type="dxa"/>
            <w:tcBorders>
              <w:top w:val="nil"/>
              <w:left w:val="nil"/>
              <w:bottom w:val="single" w:sz="16" w:space="0" w:color="000000"/>
              <w:right w:val="single" w:sz="16" w:space="0" w:color="000000"/>
            </w:tcBorders>
            <w:shd w:val="clear" w:color="auto" w:fill="FFFFFF"/>
          </w:tcPr>
          <w:p w14:paraId="3AF13B0C" w14:textId="77777777" w:rsidR="001E0CB4" w:rsidRPr="001E0CB4" w:rsidRDefault="001E0CB4" w:rsidP="001E0CB4">
            <w:pPr>
              <w:autoSpaceDE w:val="0"/>
              <w:autoSpaceDN w:val="0"/>
              <w:adjustRightInd w:val="0"/>
              <w:spacing w:after="0" w:line="320" w:lineRule="atLeast"/>
              <w:ind w:left="60" w:right="60"/>
              <w:rPr>
                <w:rFonts w:ascii="Times New Roman" w:hAnsi="Times New Roman" w:cs="Times New Roman"/>
                <w:b/>
                <w:color w:val="000000"/>
                <w:sz w:val="18"/>
                <w:szCs w:val="18"/>
                <w:lang w:val="en-US"/>
              </w:rPr>
            </w:pPr>
            <w:r w:rsidRPr="001E0CB4">
              <w:rPr>
                <w:rFonts w:ascii="Times New Roman" w:hAnsi="Times New Roman" w:cs="Times New Roman"/>
                <w:b/>
                <w:color w:val="000000"/>
                <w:sz w:val="18"/>
                <w:szCs w:val="18"/>
                <w:lang w:val="en-US"/>
              </w:rPr>
              <w:t>Total</w:t>
            </w:r>
          </w:p>
        </w:tc>
        <w:tc>
          <w:tcPr>
            <w:tcW w:w="1229" w:type="dxa"/>
            <w:tcBorders>
              <w:top w:val="nil"/>
              <w:left w:val="single" w:sz="16" w:space="0" w:color="000000"/>
              <w:bottom w:val="single" w:sz="16" w:space="0" w:color="000000"/>
            </w:tcBorders>
            <w:shd w:val="clear" w:color="auto" w:fill="FFFFFF"/>
            <w:vAlign w:val="center"/>
          </w:tcPr>
          <w:p w14:paraId="5373010B"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25</w:t>
            </w:r>
          </w:p>
        </w:tc>
        <w:tc>
          <w:tcPr>
            <w:tcW w:w="1199" w:type="dxa"/>
            <w:tcBorders>
              <w:top w:val="nil"/>
              <w:bottom w:val="single" w:sz="16" w:space="0" w:color="000000"/>
            </w:tcBorders>
            <w:shd w:val="clear" w:color="auto" w:fill="FFFFFF"/>
            <w:vAlign w:val="center"/>
          </w:tcPr>
          <w:p w14:paraId="7DFBD9FC"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100,0</w:t>
            </w:r>
          </w:p>
        </w:tc>
        <w:tc>
          <w:tcPr>
            <w:tcW w:w="1475" w:type="dxa"/>
            <w:tcBorders>
              <w:top w:val="nil"/>
              <w:bottom w:val="single" w:sz="16" w:space="0" w:color="000000"/>
            </w:tcBorders>
            <w:shd w:val="clear" w:color="auto" w:fill="FFFFFF"/>
            <w:vAlign w:val="center"/>
          </w:tcPr>
          <w:p w14:paraId="41E69454" w14:textId="77777777" w:rsidR="001E0CB4" w:rsidRPr="001E0CB4" w:rsidRDefault="001E0CB4" w:rsidP="001E0CB4">
            <w:pPr>
              <w:autoSpaceDE w:val="0"/>
              <w:autoSpaceDN w:val="0"/>
              <w:adjustRightInd w:val="0"/>
              <w:spacing w:after="0" w:line="320" w:lineRule="atLeast"/>
              <w:ind w:left="60" w:right="60"/>
              <w:jc w:val="right"/>
              <w:rPr>
                <w:rFonts w:ascii="Arial" w:hAnsi="Arial" w:cs="Arial"/>
                <w:color w:val="000000"/>
                <w:sz w:val="18"/>
                <w:szCs w:val="18"/>
                <w:lang w:val="en-US"/>
              </w:rPr>
            </w:pPr>
            <w:r w:rsidRPr="001E0CB4">
              <w:rPr>
                <w:rFonts w:ascii="Arial" w:hAnsi="Arial" w:cs="Arial"/>
                <w:color w:val="000000"/>
                <w:sz w:val="18"/>
                <w:szCs w:val="18"/>
                <w:lang w:val="en-US"/>
              </w:rPr>
              <w:t>100,0</w:t>
            </w:r>
          </w:p>
        </w:tc>
        <w:tc>
          <w:tcPr>
            <w:tcW w:w="1475" w:type="dxa"/>
            <w:tcBorders>
              <w:top w:val="nil"/>
              <w:bottom w:val="single" w:sz="16" w:space="0" w:color="000000"/>
              <w:right w:val="single" w:sz="16" w:space="0" w:color="000000"/>
            </w:tcBorders>
            <w:shd w:val="clear" w:color="auto" w:fill="FFFFFF"/>
            <w:vAlign w:val="center"/>
          </w:tcPr>
          <w:p w14:paraId="45D5370D" w14:textId="77777777" w:rsidR="001E0CB4" w:rsidRPr="001E0CB4" w:rsidRDefault="001E0CB4" w:rsidP="001E0CB4">
            <w:pPr>
              <w:autoSpaceDE w:val="0"/>
              <w:autoSpaceDN w:val="0"/>
              <w:adjustRightInd w:val="0"/>
              <w:spacing w:after="0" w:line="240" w:lineRule="auto"/>
              <w:rPr>
                <w:rFonts w:ascii="Times New Roman" w:hAnsi="Times New Roman" w:cs="Times New Roman"/>
                <w:sz w:val="24"/>
                <w:szCs w:val="24"/>
                <w:lang w:val="en-US"/>
              </w:rPr>
            </w:pPr>
          </w:p>
        </w:tc>
      </w:tr>
    </w:tbl>
    <w:p w14:paraId="6AADBB62" w14:textId="77777777" w:rsidR="0038689A" w:rsidRPr="0038689A" w:rsidRDefault="003C48D3" w:rsidP="001E0CB4">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25FAA0AE" w14:textId="77777777" w:rsidR="003C48D3" w:rsidRPr="00815F3F" w:rsidRDefault="003C48D3" w:rsidP="00815F3F">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Elaborado por: </w:t>
      </w:r>
      <w:r w:rsidRPr="003C48D3">
        <w:rPr>
          <w:rFonts w:ascii="Times New Roman" w:hAnsi="Times New Roman" w:cs="Times New Roman"/>
          <w:color w:val="000000" w:themeColor="text1"/>
          <w:sz w:val="24"/>
          <w:szCs w:val="20"/>
          <w:lang w:val="es-EC"/>
        </w:rPr>
        <w:t>Edwin Guamán</w:t>
      </w:r>
    </w:p>
    <w:p w14:paraId="1AF2F347" w14:textId="77777777" w:rsidR="003C48D3" w:rsidRPr="00C53D16" w:rsidRDefault="00C53D16" w:rsidP="00C53D16">
      <w:pPr>
        <w:autoSpaceDE w:val="0"/>
        <w:autoSpaceDN w:val="0"/>
        <w:adjustRightInd w:val="0"/>
        <w:spacing w:after="0" w:line="360" w:lineRule="auto"/>
        <w:rPr>
          <w:rFonts w:ascii="Times New Roman" w:hAnsi="Times New Roman" w:cs="Times New Roman"/>
          <w:b/>
          <w:sz w:val="24"/>
          <w:szCs w:val="24"/>
          <w:lang w:val="es-EC"/>
        </w:rPr>
      </w:pPr>
      <w:r w:rsidRPr="00C53D16">
        <w:rPr>
          <w:rFonts w:ascii="Times New Roman" w:hAnsi="Times New Roman" w:cs="Times New Roman"/>
          <w:b/>
          <w:sz w:val="24"/>
          <w:szCs w:val="24"/>
          <w:lang w:val="es-EC"/>
        </w:rPr>
        <w:t>Análisis e interpretación de los datos:</w:t>
      </w:r>
    </w:p>
    <w:p w14:paraId="756BA9E1" w14:textId="77777777" w:rsidR="009F241F" w:rsidRPr="009F241F" w:rsidRDefault="002D7BAA" w:rsidP="00C53D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C"/>
        </w:rPr>
        <w:t>En el estudio de la incidencia de la dorsalgia mecánica según el género, d</w:t>
      </w:r>
      <w:r w:rsidR="00C53D16">
        <w:rPr>
          <w:rFonts w:ascii="Times New Roman" w:hAnsi="Times New Roman" w:cs="Times New Roman"/>
          <w:sz w:val="24"/>
          <w:szCs w:val="24"/>
          <w:lang w:val="es-EC"/>
        </w:rPr>
        <w:t>e l</w:t>
      </w:r>
      <w:r w:rsidR="001E0CB4">
        <w:rPr>
          <w:rFonts w:ascii="Times New Roman" w:hAnsi="Times New Roman" w:cs="Times New Roman"/>
          <w:sz w:val="24"/>
          <w:szCs w:val="24"/>
          <w:lang w:val="es-EC"/>
        </w:rPr>
        <w:t>os 25</w:t>
      </w:r>
      <w:r w:rsidR="00C53D16">
        <w:rPr>
          <w:rFonts w:ascii="Times New Roman" w:hAnsi="Times New Roman" w:cs="Times New Roman"/>
          <w:sz w:val="24"/>
          <w:szCs w:val="24"/>
          <w:lang w:val="es-EC"/>
        </w:rPr>
        <w:t xml:space="preserve"> pacientes</w:t>
      </w:r>
      <w:r>
        <w:rPr>
          <w:rFonts w:ascii="Times New Roman" w:hAnsi="Times New Roman" w:cs="Times New Roman"/>
          <w:sz w:val="24"/>
          <w:szCs w:val="24"/>
          <w:lang w:val="es-EC"/>
        </w:rPr>
        <w:t xml:space="preserve"> que representan el 100%</w:t>
      </w:r>
      <w:r w:rsidR="00C53D16">
        <w:rPr>
          <w:rFonts w:ascii="Times New Roman" w:hAnsi="Times New Roman" w:cs="Times New Roman"/>
          <w:sz w:val="24"/>
          <w:szCs w:val="24"/>
          <w:lang w:val="es-EC"/>
        </w:rPr>
        <w:t xml:space="preserve"> que fueron atendidos en el área de rehabilitación física del </w:t>
      </w:r>
      <w:r w:rsidR="00C53D16" w:rsidRPr="00A41AD3">
        <w:rPr>
          <w:rFonts w:ascii="Times New Roman" w:hAnsi="Times New Roman" w:cs="Times New Roman"/>
          <w:sz w:val="24"/>
          <w:szCs w:val="24"/>
        </w:rPr>
        <w:t>Hospital Básic</w:t>
      </w:r>
      <w:r w:rsidR="00C53D16">
        <w:rPr>
          <w:rFonts w:ascii="Times New Roman" w:hAnsi="Times New Roman" w:cs="Times New Roman"/>
          <w:sz w:val="24"/>
          <w:szCs w:val="24"/>
        </w:rPr>
        <w:t>o Militar Nº11- BCB “Galápagos”</w:t>
      </w:r>
      <w:r>
        <w:rPr>
          <w:rFonts w:ascii="Times New Roman" w:hAnsi="Times New Roman" w:cs="Times New Roman"/>
          <w:sz w:val="24"/>
          <w:szCs w:val="24"/>
        </w:rPr>
        <w:t xml:space="preserve">, </w:t>
      </w:r>
      <w:r w:rsidR="00C53D16">
        <w:rPr>
          <w:rFonts w:ascii="Times New Roman" w:hAnsi="Times New Roman" w:cs="Times New Roman"/>
          <w:sz w:val="24"/>
          <w:szCs w:val="24"/>
        </w:rPr>
        <w:t xml:space="preserve">el </w:t>
      </w:r>
      <w:r w:rsidR="001E0CB4">
        <w:rPr>
          <w:rFonts w:ascii="Times New Roman" w:hAnsi="Times New Roman" w:cs="Times New Roman"/>
          <w:sz w:val="24"/>
          <w:szCs w:val="24"/>
        </w:rPr>
        <w:t>68</w:t>
      </w:r>
      <w:r>
        <w:rPr>
          <w:rFonts w:ascii="Times New Roman" w:hAnsi="Times New Roman" w:cs="Times New Roman"/>
          <w:sz w:val="24"/>
          <w:szCs w:val="24"/>
        </w:rPr>
        <w:t>% equivalen</w:t>
      </w:r>
      <w:r w:rsidR="001E0CB4">
        <w:rPr>
          <w:rFonts w:ascii="Times New Roman" w:hAnsi="Times New Roman" w:cs="Times New Roman"/>
          <w:sz w:val="24"/>
          <w:szCs w:val="24"/>
        </w:rPr>
        <w:t xml:space="preserve"> a 17</w:t>
      </w:r>
      <w:r>
        <w:rPr>
          <w:rFonts w:ascii="Times New Roman" w:hAnsi="Times New Roman" w:cs="Times New Roman"/>
          <w:sz w:val="24"/>
          <w:szCs w:val="24"/>
        </w:rPr>
        <w:t xml:space="preserve"> pacientes de</w:t>
      </w:r>
      <w:r w:rsidR="00C53D16">
        <w:rPr>
          <w:rFonts w:ascii="Times New Roman" w:hAnsi="Times New Roman" w:cs="Times New Roman"/>
          <w:sz w:val="24"/>
          <w:szCs w:val="24"/>
        </w:rPr>
        <w:t xml:space="preserve"> sexo masculino</w:t>
      </w:r>
      <w:r w:rsidR="004D5F09">
        <w:rPr>
          <w:rFonts w:ascii="Times New Roman" w:hAnsi="Times New Roman" w:cs="Times New Roman"/>
          <w:sz w:val="24"/>
          <w:szCs w:val="24"/>
        </w:rPr>
        <w:t xml:space="preserve"> ya que la mayoría </w:t>
      </w:r>
      <w:r>
        <w:rPr>
          <w:rFonts w:ascii="Times New Roman" w:hAnsi="Times New Roman" w:cs="Times New Roman"/>
          <w:sz w:val="24"/>
          <w:szCs w:val="24"/>
        </w:rPr>
        <w:t>son militares de servicio activo</w:t>
      </w:r>
      <w:r w:rsidR="004D5F09">
        <w:rPr>
          <w:rFonts w:ascii="Times New Roman" w:hAnsi="Times New Roman" w:cs="Times New Roman"/>
          <w:sz w:val="24"/>
          <w:szCs w:val="24"/>
        </w:rPr>
        <w:t xml:space="preserve"> y por su profesión están sometidos a realizar actividades de gran esfuerzo prolongado,</w:t>
      </w:r>
      <w:r w:rsidR="00C53D16">
        <w:rPr>
          <w:rFonts w:ascii="Times New Roman" w:hAnsi="Times New Roman" w:cs="Times New Roman"/>
          <w:sz w:val="24"/>
          <w:szCs w:val="24"/>
        </w:rPr>
        <w:t xml:space="preserve"> mientras el 7.4% que corresponden a 2 pacientes </w:t>
      </w:r>
      <w:r w:rsidR="0091685F">
        <w:rPr>
          <w:rFonts w:ascii="Times New Roman" w:hAnsi="Times New Roman" w:cs="Times New Roman"/>
          <w:sz w:val="24"/>
          <w:szCs w:val="24"/>
        </w:rPr>
        <w:t>del</w:t>
      </w:r>
      <w:r w:rsidR="00C53D16">
        <w:rPr>
          <w:rFonts w:ascii="Times New Roman" w:hAnsi="Times New Roman" w:cs="Times New Roman"/>
          <w:sz w:val="24"/>
          <w:szCs w:val="24"/>
        </w:rPr>
        <w:t xml:space="preserve"> sexo femenino</w:t>
      </w:r>
      <w:r w:rsidR="004D5F09">
        <w:rPr>
          <w:rFonts w:ascii="Times New Roman" w:hAnsi="Times New Roman" w:cs="Times New Roman"/>
          <w:sz w:val="24"/>
          <w:szCs w:val="24"/>
        </w:rPr>
        <w:t xml:space="preserve"> </w:t>
      </w:r>
      <w:r w:rsidR="0091685F">
        <w:rPr>
          <w:rFonts w:ascii="Times New Roman" w:hAnsi="Times New Roman" w:cs="Times New Roman"/>
          <w:sz w:val="24"/>
          <w:szCs w:val="24"/>
        </w:rPr>
        <w:t xml:space="preserve">las cuales </w:t>
      </w:r>
      <w:r w:rsidR="004D5F09">
        <w:rPr>
          <w:rFonts w:ascii="Times New Roman" w:hAnsi="Times New Roman" w:cs="Times New Roman"/>
          <w:sz w:val="24"/>
          <w:szCs w:val="24"/>
        </w:rPr>
        <w:t>son familiares</w:t>
      </w:r>
      <w:r w:rsidR="0091685F">
        <w:rPr>
          <w:rFonts w:ascii="Times New Roman" w:hAnsi="Times New Roman" w:cs="Times New Roman"/>
          <w:sz w:val="24"/>
          <w:szCs w:val="24"/>
        </w:rPr>
        <w:t xml:space="preserve"> civiles</w:t>
      </w:r>
      <w:r w:rsidR="004D5F09">
        <w:rPr>
          <w:rFonts w:ascii="Times New Roman" w:hAnsi="Times New Roman" w:cs="Times New Roman"/>
          <w:sz w:val="24"/>
          <w:szCs w:val="24"/>
        </w:rPr>
        <w:t xml:space="preserve"> que no pertenecen a la institución.</w:t>
      </w:r>
    </w:p>
    <w:p w14:paraId="3E611AB1" w14:textId="77777777" w:rsidR="004D5F09" w:rsidRPr="005C23E6" w:rsidRDefault="004D5F09" w:rsidP="005C23E6">
      <w:pPr>
        <w:pStyle w:val="Ttulo2"/>
        <w:rPr>
          <w:rFonts w:ascii="Times New Roman" w:hAnsi="Times New Roman" w:cs="Times New Roman"/>
          <w:b/>
          <w:color w:val="000000" w:themeColor="text1"/>
          <w:sz w:val="24"/>
          <w:szCs w:val="24"/>
          <w:lang w:val="es-EC"/>
        </w:rPr>
      </w:pPr>
      <w:bookmarkStart w:id="30" w:name="_Toc534550506"/>
      <w:r w:rsidRPr="005C23E6">
        <w:rPr>
          <w:rFonts w:ascii="Times New Roman" w:hAnsi="Times New Roman" w:cs="Times New Roman"/>
          <w:b/>
          <w:color w:val="000000" w:themeColor="text1"/>
          <w:sz w:val="24"/>
          <w:szCs w:val="24"/>
        </w:rPr>
        <w:t>5.2 incidencia de la dorsalgia mecánica según la edad</w:t>
      </w:r>
      <w:bookmarkEnd w:id="30"/>
    </w:p>
    <w:p w14:paraId="2E49DF2E" w14:textId="77777777" w:rsidR="00C976D8" w:rsidRPr="00796842" w:rsidRDefault="00796842" w:rsidP="00C976D8">
      <w:pPr>
        <w:autoSpaceDE w:val="0"/>
        <w:autoSpaceDN w:val="0"/>
        <w:adjustRightInd w:val="0"/>
        <w:spacing w:after="0" w:line="240" w:lineRule="auto"/>
        <w:rPr>
          <w:rFonts w:ascii="Times New Roman" w:hAnsi="Times New Roman" w:cs="Times New Roman"/>
          <w:b/>
          <w:sz w:val="24"/>
          <w:szCs w:val="24"/>
          <w:lang w:val="es-EC"/>
        </w:rPr>
      </w:pPr>
      <w:r w:rsidRPr="00796842">
        <w:rPr>
          <w:rFonts w:ascii="Times New Roman" w:hAnsi="Times New Roman" w:cs="Times New Roman"/>
          <w:b/>
          <w:sz w:val="24"/>
          <w:szCs w:val="24"/>
          <w:lang w:val="es-EC"/>
        </w:rPr>
        <w:t>Tabla 4: Incidencia de la dorsalgia mecánica según la edad.</w:t>
      </w:r>
    </w:p>
    <w:tbl>
      <w:tblPr>
        <w:tblW w:w="6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C976D8" w:rsidRPr="00C976D8" w14:paraId="1EA7181E" w14:textId="77777777" w:rsidTr="00C976D8">
        <w:trPr>
          <w:cantSplit/>
          <w:jc w:val="center"/>
        </w:trPr>
        <w:tc>
          <w:tcPr>
            <w:tcW w:w="6929" w:type="dxa"/>
            <w:gridSpan w:val="6"/>
            <w:tcBorders>
              <w:top w:val="nil"/>
              <w:left w:val="nil"/>
              <w:bottom w:val="nil"/>
              <w:right w:val="nil"/>
            </w:tcBorders>
            <w:shd w:val="clear" w:color="auto" w:fill="FFFFFF"/>
            <w:vAlign w:val="center"/>
          </w:tcPr>
          <w:p w14:paraId="6303AA3F" w14:textId="77777777" w:rsidR="00C976D8" w:rsidRPr="00C976D8" w:rsidRDefault="00C976D8" w:rsidP="00C976D8">
            <w:pPr>
              <w:autoSpaceDE w:val="0"/>
              <w:autoSpaceDN w:val="0"/>
              <w:adjustRightInd w:val="0"/>
              <w:spacing w:after="0" w:line="320" w:lineRule="atLeast"/>
              <w:ind w:left="60" w:right="60"/>
              <w:jc w:val="center"/>
              <w:rPr>
                <w:rFonts w:ascii="Arial" w:hAnsi="Arial" w:cs="Arial"/>
                <w:color w:val="000000"/>
                <w:sz w:val="18"/>
                <w:szCs w:val="18"/>
                <w:lang w:val="es-EC"/>
              </w:rPr>
            </w:pPr>
          </w:p>
        </w:tc>
      </w:tr>
      <w:tr w:rsidR="00C976D8" w:rsidRPr="00C976D8" w14:paraId="4D6E7DE3" w14:textId="77777777" w:rsidTr="00C976D8">
        <w:trPr>
          <w:cantSplit/>
          <w:jc w:val="center"/>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14:paraId="0B54F997" w14:textId="77777777" w:rsidR="00C976D8" w:rsidRPr="00C976D8" w:rsidRDefault="00C976D8" w:rsidP="00C976D8">
            <w:pPr>
              <w:autoSpaceDE w:val="0"/>
              <w:autoSpaceDN w:val="0"/>
              <w:adjustRightInd w:val="0"/>
              <w:spacing w:after="0" w:line="240" w:lineRule="auto"/>
              <w:jc w:val="center"/>
              <w:rPr>
                <w:rFonts w:ascii="Times New Roman" w:hAnsi="Times New Roman" w:cs="Times New Roman"/>
                <w:b/>
                <w:sz w:val="24"/>
                <w:szCs w:val="24"/>
                <w:lang w:val="en-US"/>
              </w:rPr>
            </w:pPr>
            <w:proofErr w:type="spellStart"/>
            <w:r w:rsidRPr="00C976D8">
              <w:rPr>
                <w:rFonts w:ascii="Times New Roman" w:hAnsi="Times New Roman" w:cs="Times New Roman"/>
                <w:b/>
                <w:szCs w:val="24"/>
                <w:lang w:val="en-US"/>
              </w:rPr>
              <w:t>Edad</w:t>
            </w:r>
            <w:proofErr w:type="spellEnd"/>
          </w:p>
        </w:tc>
        <w:tc>
          <w:tcPr>
            <w:tcW w:w="1229" w:type="dxa"/>
            <w:tcBorders>
              <w:top w:val="single" w:sz="16" w:space="0" w:color="000000"/>
              <w:left w:val="single" w:sz="16" w:space="0" w:color="000000"/>
              <w:bottom w:val="single" w:sz="16" w:space="0" w:color="000000"/>
            </w:tcBorders>
            <w:shd w:val="clear" w:color="auto" w:fill="FFFFFF"/>
            <w:vAlign w:val="bottom"/>
          </w:tcPr>
          <w:p w14:paraId="55F7BC4B" w14:textId="77777777" w:rsidR="00C976D8" w:rsidRPr="00C976D8" w:rsidRDefault="00C976D8" w:rsidP="00C976D8">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C976D8">
              <w:rPr>
                <w:rFonts w:ascii="Times New Roman" w:hAnsi="Times New Roman" w:cs="Times New Roman"/>
                <w:b/>
                <w:color w:val="000000"/>
                <w:szCs w:val="18"/>
                <w:lang w:val="en-US"/>
              </w:rPr>
              <w:t>Frecuencia</w:t>
            </w:r>
            <w:proofErr w:type="spellEnd"/>
          </w:p>
        </w:tc>
        <w:tc>
          <w:tcPr>
            <w:tcW w:w="1199" w:type="dxa"/>
            <w:tcBorders>
              <w:top w:val="single" w:sz="16" w:space="0" w:color="000000"/>
              <w:bottom w:val="single" w:sz="16" w:space="0" w:color="000000"/>
            </w:tcBorders>
            <w:shd w:val="clear" w:color="auto" w:fill="FFFFFF"/>
            <w:vAlign w:val="bottom"/>
          </w:tcPr>
          <w:p w14:paraId="1BFF6A0E" w14:textId="77777777" w:rsidR="00C976D8" w:rsidRPr="00C976D8" w:rsidRDefault="00C976D8" w:rsidP="00C976D8">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C976D8">
              <w:rPr>
                <w:rFonts w:ascii="Times New Roman" w:hAnsi="Times New Roman" w:cs="Times New Roman"/>
                <w:b/>
                <w:color w:val="000000"/>
                <w:szCs w:val="18"/>
                <w:lang w:val="en-US"/>
              </w:rPr>
              <w:t>Porcentaje</w:t>
            </w:r>
            <w:proofErr w:type="spellEnd"/>
          </w:p>
        </w:tc>
        <w:tc>
          <w:tcPr>
            <w:tcW w:w="1475" w:type="dxa"/>
            <w:tcBorders>
              <w:top w:val="single" w:sz="16" w:space="0" w:color="000000"/>
              <w:bottom w:val="single" w:sz="16" w:space="0" w:color="000000"/>
            </w:tcBorders>
            <w:shd w:val="clear" w:color="auto" w:fill="FFFFFF"/>
            <w:vAlign w:val="bottom"/>
          </w:tcPr>
          <w:p w14:paraId="309468A3" w14:textId="77777777" w:rsidR="00C976D8" w:rsidRPr="00C976D8" w:rsidRDefault="00C976D8" w:rsidP="00C976D8">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C976D8">
              <w:rPr>
                <w:rFonts w:ascii="Times New Roman" w:hAnsi="Times New Roman" w:cs="Times New Roman"/>
                <w:b/>
                <w:color w:val="000000"/>
                <w:szCs w:val="18"/>
                <w:lang w:val="en-US"/>
              </w:rPr>
              <w:t>Porcentaje</w:t>
            </w:r>
            <w:proofErr w:type="spellEnd"/>
            <w:r w:rsidRPr="00C976D8">
              <w:rPr>
                <w:rFonts w:ascii="Times New Roman" w:hAnsi="Times New Roman" w:cs="Times New Roman"/>
                <w:b/>
                <w:color w:val="000000"/>
                <w:szCs w:val="18"/>
                <w:lang w:val="en-US"/>
              </w:rPr>
              <w:t xml:space="preserve"> </w:t>
            </w:r>
            <w:proofErr w:type="spellStart"/>
            <w:r w:rsidRPr="00C976D8">
              <w:rPr>
                <w:rFonts w:ascii="Times New Roman" w:hAnsi="Times New Roman" w:cs="Times New Roman"/>
                <w:b/>
                <w:color w:val="000000"/>
                <w:szCs w:val="18"/>
                <w:lang w:val="en-US"/>
              </w:rPr>
              <w:t>válido</w:t>
            </w:r>
            <w:proofErr w:type="spellEnd"/>
          </w:p>
        </w:tc>
        <w:tc>
          <w:tcPr>
            <w:tcW w:w="1475" w:type="dxa"/>
            <w:tcBorders>
              <w:top w:val="single" w:sz="16" w:space="0" w:color="000000"/>
              <w:bottom w:val="single" w:sz="16" w:space="0" w:color="000000"/>
              <w:right w:val="single" w:sz="16" w:space="0" w:color="000000"/>
            </w:tcBorders>
            <w:shd w:val="clear" w:color="auto" w:fill="FFFFFF"/>
            <w:vAlign w:val="bottom"/>
          </w:tcPr>
          <w:p w14:paraId="487F0EFB" w14:textId="77777777" w:rsidR="00C976D8" w:rsidRPr="00C976D8" w:rsidRDefault="00C976D8" w:rsidP="00C976D8">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C976D8">
              <w:rPr>
                <w:rFonts w:ascii="Times New Roman" w:hAnsi="Times New Roman" w:cs="Times New Roman"/>
                <w:b/>
                <w:color w:val="000000"/>
                <w:szCs w:val="18"/>
                <w:lang w:val="en-US"/>
              </w:rPr>
              <w:t>Porcentaje</w:t>
            </w:r>
            <w:proofErr w:type="spellEnd"/>
            <w:r w:rsidRPr="00C976D8">
              <w:rPr>
                <w:rFonts w:ascii="Times New Roman" w:hAnsi="Times New Roman" w:cs="Times New Roman"/>
                <w:b/>
                <w:color w:val="000000"/>
                <w:szCs w:val="18"/>
                <w:lang w:val="en-US"/>
              </w:rPr>
              <w:t xml:space="preserve"> </w:t>
            </w:r>
            <w:proofErr w:type="spellStart"/>
            <w:r w:rsidRPr="00C976D8">
              <w:rPr>
                <w:rFonts w:ascii="Times New Roman" w:hAnsi="Times New Roman" w:cs="Times New Roman"/>
                <w:b/>
                <w:color w:val="000000"/>
                <w:szCs w:val="18"/>
                <w:lang w:val="en-US"/>
              </w:rPr>
              <w:t>acumulado</w:t>
            </w:r>
            <w:proofErr w:type="spellEnd"/>
          </w:p>
        </w:tc>
      </w:tr>
      <w:tr w:rsidR="00C976D8" w:rsidRPr="00C976D8" w14:paraId="10282682" w14:textId="77777777" w:rsidTr="00C976D8">
        <w:trPr>
          <w:cantSplit/>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14:paraId="22E04AFA"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p>
        </w:tc>
        <w:tc>
          <w:tcPr>
            <w:tcW w:w="737" w:type="dxa"/>
            <w:tcBorders>
              <w:top w:val="single" w:sz="16" w:space="0" w:color="000000"/>
              <w:left w:val="nil"/>
              <w:bottom w:val="nil"/>
              <w:right w:val="single" w:sz="16" w:space="0" w:color="000000"/>
            </w:tcBorders>
            <w:shd w:val="clear" w:color="auto" w:fill="FFFFFF"/>
          </w:tcPr>
          <w:p w14:paraId="11A926AD"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25</w:t>
            </w:r>
          </w:p>
        </w:tc>
        <w:tc>
          <w:tcPr>
            <w:tcW w:w="1229" w:type="dxa"/>
            <w:tcBorders>
              <w:top w:val="single" w:sz="16" w:space="0" w:color="000000"/>
              <w:left w:val="single" w:sz="16" w:space="0" w:color="000000"/>
              <w:bottom w:val="nil"/>
            </w:tcBorders>
            <w:shd w:val="clear" w:color="auto" w:fill="FFFFFF"/>
            <w:vAlign w:val="center"/>
          </w:tcPr>
          <w:p w14:paraId="213D63C3"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w:t>
            </w:r>
          </w:p>
        </w:tc>
        <w:tc>
          <w:tcPr>
            <w:tcW w:w="1199" w:type="dxa"/>
            <w:tcBorders>
              <w:top w:val="single" w:sz="16" w:space="0" w:color="000000"/>
              <w:bottom w:val="nil"/>
            </w:tcBorders>
            <w:shd w:val="clear" w:color="auto" w:fill="FFFFFF"/>
            <w:vAlign w:val="center"/>
          </w:tcPr>
          <w:p w14:paraId="4B28EA0F"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single" w:sz="16" w:space="0" w:color="000000"/>
              <w:bottom w:val="nil"/>
            </w:tcBorders>
            <w:shd w:val="clear" w:color="auto" w:fill="FFFFFF"/>
            <w:vAlign w:val="center"/>
          </w:tcPr>
          <w:p w14:paraId="7BA82074"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single" w:sz="16" w:space="0" w:color="000000"/>
              <w:bottom w:val="nil"/>
              <w:right w:val="single" w:sz="16" w:space="0" w:color="000000"/>
            </w:tcBorders>
            <w:shd w:val="clear" w:color="auto" w:fill="FFFFFF"/>
            <w:vAlign w:val="center"/>
          </w:tcPr>
          <w:p w14:paraId="7BF20EA1"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r>
      <w:tr w:rsidR="00C976D8" w:rsidRPr="00C976D8" w14:paraId="7E0620A0"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6F5A11FB"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6D70B255"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26</w:t>
            </w:r>
          </w:p>
        </w:tc>
        <w:tc>
          <w:tcPr>
            <w:tcW w:w="1229" w:type="dxa"/>
            <w:tcBorders>
              <w:top w:val="nil"/>
              <w:left w:val="single" w:sz="16" w:space="0" w:color="000000"/>
              <w:bottom w:val="nil"/>
            </w:tcBorders>
            <w:shd w:val="clear" w:color="auto" w:fill="FFFFFF"/>
            <w:vAlign w:val="center"/>
          </w:tcPr>
          <w:p w14:paraId="1776534E"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w:t>
            </w:r>
          </w:p>
        </w:tc>
        <w:tc>
          <w:tcPr>
            <w:tcW w:w="1199" w:type="dxa"/>
            <w:tcBorders>
              <w:top w:val="nil"/>
              <w:bottom w:val="nil"/>
            </w:tcBorders>
            <w:shd w:val="clear" w:color="auto" w:fill="FFFFFF"/>
            <w:vAlign w:val="center"/>
          </w:tcPr>
          <w:p w14:paraId="31668485"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tcBorders>
            <w:shd w:val="clear" w:color="auto" w:fill="FFFFFF"/>
            <w:vAlign w:val="center"/>
          </w:tcPr>
          <w:p w14:paraId="44F6AA19"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right w:val="single" w:sz="16" w:space="0" w:color="000000"/>
            </w:tcBorders>
            <w:shd w:val="clear" w:color="auto" w:fill="FFFFFF"/>
            <w:vAlign w:val="center"/>
          </w:tcPr>
          <w:p w14:paraId="45E85B5F"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8,0</w:t>
            </w:r>
          </w:p>
        </w:tc>
      </w:tr>
      <w:tr w:rsidR="00C976D8" w:rsidRPr="00C976D8" w14:paraId="7C82B89C"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4C1EA784"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4F0D4380"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27</w:t>
            </w:r>
          </w:p>
        </w:tc>
        <w:tc>
          <w:tcPr>
            <w:tcW w:w="1229" w:type="dxa"/>
            <w:tcBorders>
              <w:top w:val="nil"/>
              <w:left w:val="single" w:sz="16" w:space="0" w:color="000000"/>
              <w:bottom w:val="nil"/>
            </w:tcBorders>
            <w:shd w:val="clear" w:color="auto" w:fill="FFFFFF"/>
            <w:vAlign w:val="center"/>
          </w:tcPr>
          <w:p w14:paraId="4AE36974"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w:t>
            </w:r>
          </w:p>
        </w:tc>
        <w:tc>
          <w:tcPr>
            <w:tcW w:w="1199" w:type="dxa"/>
            <w:tcBorders>
              <w:top w:val="nil"/>
              <w:bottom w:val="nil"/>
            </w:tcBorders>
            <w:shd w:val="clear" w:color="auto" w:fill="FFFFFF"/>
            <w:vAlign w:val="center"/>
          </w:tcPr>
          <w:p w14:paraId="11516CD2"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tcBorders>
            <w:shd w:val="clear" w:color="auto" w:fill="FFFFFF"/>
            <w:vAlign w:val="center"/>
          </w:tcPr>
          <w:p w14:paraId="7BC87A6B"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right w:val="single" w:sz="16" w:space="0" w:color="000000"/>
            </w:tcBorders>
            <w:shd w:val="clear" w:color="auto" w:fill="FFFFFF"/>
            <w:vAlign w:val="center"/>
          </w:tcPr>
          <w:p w14:paraId="550D5BAC"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12,0</w:t>
            </w:r>
          </w:p>
        </w:tc>
      </w:tr>
      <w:tr w:rsidR="00C976D8" w:rsidRPr="00C976D8" w14:paraId="4C4014F9"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3DF144CA"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6BE8C6A2"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28</w:t>
            </w:r>
          </w:p>
        </w:tc>
        <w:tc>
          <w:tcPr>
            <w:tcW w:w="1229" w:type="dxa"/>
            <w:tcBorders>
              <w:top w:val="nil"/>
              <w:left w:val="single" w:sz="16" w:space="0" w:color="000000"/>
              <w:bottom w:val="nil"/>
            </w:tcBorders>
            <w:shd w:val="clear" w:color="auto" w:fill="FFFFFF"/>
            <w:vAlign w:val="center"/>
          </w:tcPr>
          <w:p w14:paraId="5C19191B"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5</w:t>
            </w:r>
          </w:p>
        </w:tc>
        <w:tc>
          <w:tcPr>
            <w:tcW w:w="1199" w:type="dxa"/>
            <w:tcBorders>
              <w:top w:val="nil"/>
              <w:bottom w:val="nil"/>
            </w:tcBorders>
            <w:shd w:val="clear" w:color="auto" w:fill="FFFFFF"/>
            <w:vAlign w:val="center"/>
          </w:tcPr>
          <w:p w14:paraId="49E4FC25"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20,0</w:t>
            </w:r>
          </w:p>
        </w:tc>
        <w:tc>
          <w:tcPr>
            <w:tcW w:w="1475" w:type="dxa"/>
            <w:tcBorders>
              <w:top w:val="nil"/>
              <w:bottom w:val="nil"/>
            </w:tcBorders>
            <w:shd w:val="clear" w:color="auto" w:fill="FFFFFF"/>
            <w:vAlign w:val="center"/>
          </w:tcPr>
          <w:p w14:paraId="70AA0163"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20,0</w:t>
            </w:r>
          </w:p>
        </w:tc>
        <w:tc>
          <w:tcPr>
            <w:tcW w:w="1475" w:type="dxa"/>
            <w:tcBorders>
              <w:top w:val="nil"/>
              <w:bottom w:val="nil"/>
              <w:right w:val="single" w:sz="16" w:space="0" w:color="000000"/>
            </w:tcBorders>
            <w:shd w:val="clear" w:color="auto" w:fill="FFFFFF"/>
            <w:vAlign w:val="center"/>
          </w:tcPr>
          <w:p w14:paraId="45042D06"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32,0</w:t>
            </w:r>
          </w:p>
        </w:tc>
      </w:tr>
      <w:tr w:rsidR="00C976D8" w:rsidRPr="00C976D8" w14:paraId="5D1C4BF8"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51716D79"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07818CB5"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29</w:t>
            </w:r>
          </w:p>
        </w:tc>
        <w:tc>
          <w:tcPr>
            <w:tcW w:w="1229" w:type="dxa"/>
            <w:tcBorders>
              <w:top w:val="nil"/>
              <w:left w:val="single" w:sz="16" w:space="0" w:color="000000"/>
              <w:bottom w:val="nil"/>
            </w:tcBorders>
            <w:shd w:val="clear" w:color="auto" w:fill="FFFFFF"/>
            <w:vAlign w:val="center"/>
          </w:tcPr>
          <w:p w14:paraId="0FFFB5C0"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w:t>
            </w:r>
          </w:p>
        </w:tc>
        <w:tc>
          <w:tcPr>
            <w:tcW w:w="1199" w:type="dxa"/>
            <w:tcBorders>
              <w:top w:val="nil"/>
              <w:bottom w:val="nil"/>
            </w:tcBorders>
            <w:shd w:val="clear" w:color="auto" w:fill="FFFFFF"/>
            <w:vAlign w:val="center"/>
          </w:tcPr>
          <w:p w14:paraId="5FEC50DA"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16,0</w:t>
            </w:r>
          </w:p>
        </w:tc>
        <w:tc>
          <w:tcPr>
            <w:tcW w:w="1475" w:type="dxa"/>
            <w:tcBorders>
              <w:top w:val="nil"/>
              <w:bottom w:val="nil"/>
            </w:tcBorders>
            <w:shd w:val="clear" w:color="auto" w:fill="FFFFFF"/>
            <w:vAlign w:val="center"/>
          </w:tcPr>
          <w:p w14:paraId="07E6ADB1"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16,0</w:t>
            </w:r>
          </w:p>
        </w:tc>
        <w:tc>
          <w:tcPr>
            <w:tcW w:w="1475" w:type="dxa"/>
            <w:tcBorders>
              <w:top w:val="nil"/>
              <w:bottom w:val="nil"/>
              <w:right w:val="single" w:sz="16" w:space="0" w:color="000000"/>
            </w:tcBorders>
            <w:shd w:val="clear" w:color="auto" w:fill="FFFFFF"/>
            <w:vAlign w:val="center"/>
          </w:tcPr>
          <w:p w14:paraId="37A20165"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48,0</w:t>
            </w:r>
          </w:p>
        </w:tc>
      </w:tr>
      <w:tr w:rsidR="00C976D8" w:rsidRPr="00C976D8" w14:paraId="36CF3A7B"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219B3F7D"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5BDF6272"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30</w:t>
            </w:r>
          </w:p>
        </w:tc>
        <w:tc>
          <w:tcPr>
            <w:tcW w:w="1229" w:type="dxa"/>
            <w:tcBorders>
              <w:top w:val="nil"/>
              <w:left w:val="single" w:sz="16" w:space="0" w:color="000000"/>
              <w:bottom w:val="nil"/>
            </w:tcBorders>
            <w:shd w:val="clear" w:color="auto" w:fill="FFFFFF"/>
            <w:vAlign w:val="center"/>
          </w:tcPr>
          <w:p w14:paraId="23D0868F"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6</w:t>
            </w:r>
          </w:p>
        </w:tc>
        <w:tc>
          <w:tcPr>
            <w:tcW w:w="1199" w:type="dxa"/>
            <w:tcBorders>
              <w:top w:val="nil"/>
              <w:bottom w:val="nil"/>
            </w:tcBorders>
            <w:shd w:val="clear" w:color="auto" w:fill="FFFFFF"/>
            <w:vAlign w:val="center"/>
          </w:tcPr>
          <w:p w14:paraId="11C6D8F2"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24,0</w:t>
            </w:r>
          </w:p>
        </w:tc>
        <w:tc>
          <w:tcPr>
            <w:tcW w:w="1475" w:type="dxa"/>
            <w:tcBorders>
              <w:top w:val="nil"/>
              <w:bottom w:val="nil"/>
            </w:tcBorders>
            <w:shd w:val="clear" w:color="auto" w:fill="FFFFFF"/>
            <w:vAlign w:val="center"/>
          </w:tcPr>
          <w:p w14:paraId="147D69D9"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24,0</w:t>
            </w:r>
          </w:p>
        </w:tc>
        <w:tc>
          <w:tcPr>
            <w:tcW w:w="1475" w:type="dxa"/>
            <w:tcBorders>
              <w:top w:val="nil"/>
              <w:bottom w:val="nil"/>
              <w:right w:val="single" w:sz="16" w:space="0" w:color="000000"/>
            </w:tcBorders>
            <w:shd w:val="clear" w:color="auto" w:fill="FFFFFF"/>
            <w:vAlign w:val="center"/>
          </w:tcPr>
          <w:p w14:paraId="2A526A92"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72,0</w:t>
            </w:r>
          </w:p>
        </w:tc>
      </w:tr>
      <w:tr w:rsidR="00C976D8" w:rsidRPr="00C976D8" w14:paraId="6443FD52"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4703598C"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668F3A08"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31</w:t>
            </w:r>
          </w:p>
        </w:tc>
        <w:tc>
          <w:tcPr>
            <w:tcW w:w="1229" w:type="dxa"/>
            <w:tcBorders>
              <w:top w:val="nil"/>
              <w:left w:val="single" w:sz="16" w:space="0" w:color="000000"/>
              <w:bottom w:val="nil"/>
            </w:tcBorders>
            <w:shd w:val="clear" w:color="auto" w:fill="FFFFFF"/>
            <w:vAlign w:val="center"/>
          </w:tcPr>
          <w:p w14:paraId="1FB22D82"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3</w:t>
            </w:r>
          </w:p>
        </w:tc>
        <w:tc>
          <w:tcPr>
            <w:tcW w:w="1199" w:type="dxa"/>
            <w:tcBorders>
              <w:top w:val="nil"/>
              <w:bottom w:val="nil"/>
            </w:tcBorders>
            <w:shd w:val="clear" w:color="auto" w:fill="FFFFFF"/>
            <w:vAlign w:val="center"/>
          </w:tcPr>
          <w:p w14:paraId="11889D96"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12,0</w:t>
            </w:r>
          </w:p>
        </w:tc>
        <w:tc>
          <w:tcPr>
            <w:tcW w:w="1475" w:type="dxa"/>
            <w:tcBorders>
              <w:top w:val="nil"/>
              <w:bottom w:val="nil"/>
            </w:tcBorders>
            <w:shd w:val="clear" w:color="auto" w:fill="FFFFFF"/>
            <w:vAlign w:val="center"/>
          </w:tcPr>
          <w:p w14:paraId="4112304D"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12,0</w:t>
            </w:r>
          </w:p>
        </w:tc>
        <w:tc>
          <w:tcPr>
            <w:tcW w:w="1475" w:type="dxa"/>
            <w:tcBorders>
              <w:top w:val="nil"/>
              <w:bottom w:val="nil"/>
              <w:right w:val="single" w:sz="16" w:space="0" w:color="000000"/>
            </w:tcBorders>
            <w:shd w:val="clear" w:color="auto" w:fill="FFFFFF"/>
            <w:vAlign w:val="center"/>
          </w:tcPr>
          <w:p w14:paraId="71D3C546"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84,0</w:t>
            </w:r>
          </w:p>
        </w:tc>
      </w:tr>
      <w:tr w:rsidR="00C976D8" w:rsidRPr="00C976D8" w14:paraId="1BE4559C"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1F5A2C66"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61661753"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32</w:t>
            </w:r>
          </w:p>
        </w:tc>
        <w:tc>
          <w:tcPr>
            <w:tcW w:w="1229" w:type="dxa"/>
            <w:tcBorders>
              <w:top w:val="nil"/>
              <w:left w:val="single" w:sz="16" w:space="0" w:color="000000"/>
              <w:bottom w:val="nil"/>
            </w:tcBorders>
            <w:shd w:val="clear" w:color="auto" w:fill="FFFFFF"/>
            <w:vAlign w:val="center"/>
          </w:tcPr>
          <w:p w14:paraId="2499B5ED"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w:t>
            </w:r>
          </w:p>
        </w:tc>
        <w:tc>
          <w:tcPr>
            <w:tcW w:w="1199" w:type="dxa"/>
            <w:tcBorders>
              <w:top w:val="nil"/>
              <w:bottom w:val="nil"/>
            </w:tcBorders>
            <w:shd w:val="clear" w:color="auto" w:fill="FFFFFF"/>
            <w:vAlign w:val="center"/>
          </w:tcPr>
          <w:p w14:paraId="37E518B8"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tcBorders>
            <w:shd w:val="clear" w:color="auto" w:fill="FFFFFF"/>
            <w:vAlign w:val="center"/>
          </w:tcPr>
          <w:p w14:paraId="6AF21997"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right w:val="single" w:sz="16" w:space="0" w:color="000000"/>
            </w:tcBorders>
            <w:shd w:val="clear" w:color="auto" w:fill="FFFFFF"/>
            <w:vAlign w:val="center"/>
          </w:tcPr>
          <w:p w14:paraId="64CCB262"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88,0</w:t>
            </w:r>
          </w:p>
        </w:tc>
      </w:tr>
      <w:tr w:rsidR="00C976D8" w:rsidRPr="00C976D8" w14:paraId="14F4499D"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21B50CC1"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39B6FBBD"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33</w:t>
            </w:r>
          </w:p>
        </w:tc>
        <w:tc>
          <w:tcPr>
            <w:tcW w:w="1229" w:type="dxa"/>
            <w:tcBorders>
              <w:top w:val="nil"/>
              <w:left w:val="single" w:sz="16" w:space="0" w:color="000000"/>
              <w:bottom w:val="nil"/>
            </w:tcBorders>
            <w:shd w:val="clear" w:color="auto" w:fill="FFFFFF"/>
            <w:vAlign w:val="center"/>
          </w:tcPr>
          <w:p w14:paraId="3BE46145"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w:t>
            </w:r>
          </w:p>
        </w:tc>
        <w:tc>
          <w:tcPr>
            <w:tcW w:w="1199" w:type="dxa"/>
            <w:tcBorders>
              <w:top w:val="nil"/>
              <w:bottom w:val="nil"/>
            </w:tcBorders>
            <w:shd w:val="clear" w:color="auto" w:fill="FFFFFF"/>
            <w:vAlign w:val="center"/>
          </w:tcPr>
          <w:p w14:paraId="43746537"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tcBorders>
            <w:shd w:val="clear" w:color="auto" w:fill="FFFFFF"/>
            <w:vAlign w:val="center"/>
          </w:tcPr>
          <w:p w14:paraId="635BBDF4"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right w:val="single" w:sz="16" w:space="0" w:color="000000"/>
            </w:tcBorders>
            <w:shd w:val="clear" w:color="auto" w:fill="FFFFFF"/>
            <w:vAlign w:val="center"/>
          </w:tcPr>
          <w:p w14:paraId="519324B6"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92,0</w:t>
            </w:r>
          </w:p>
        </w:tc>
      </w:tr>
      <w:tr w:rsidR="00C976D8" w:rsidRPr="00C976D8" w14:paraId="6F74F104"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7AB8CA4C"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1E35C3A4"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39</w:t>
            </w:r>
          </w:p>
        </w:tc>
        <w:tc>
          <w:tcPr>
            <w:tcW w:w="1229" w:type="dxa"/>
            <w:tcBorders>
              <w:top w:val="nil"/>
              <w:left w:val="single" w:sz="16" w:space="0" w:color="000000"/>
              <w:bottom w:val="nil"/>
            </w:tcBorders>
            <w:shd w:val="clear" w:color="auto" w:fill="FFFFFF"/>
            <w:vAlign w:val="center"/>
          </w:tcPr>
          <w:p w14:paraId="0F9F3223"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w:t>
            </w:r>
          </w:p>
        </w:tc>
        <w:tc>
          <w:tcPr>
            <w:tcW w:w="1199" w:type="dxa"/>
            <w:tcBorders>
              <w:top w:val="nil"/>
              <w:bottom w:val="nil"/>
            </w:tcBorders>
            <w:shd w:val="clear" w:color="auto" w:fill="FFFFFF"/>
            <w:vAlign w:val="center"/>
          </w:tcPr>
          <w:p w14:paraId="69532E19"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tcBorders>
            <w:shd w:val="clear" w:color="auto" w:fill="FFFFFF"/>
            <w:vAlign w:val="center"/>
          </w:tcPr>
          <w:p w14:paraId="371C5691"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right w:val="single" w:sz="16" w:space="0" w:color="000000"/>
            </w:tcBorders>
            <w:shd w:val="clear" w:color="auto" w:fill="FFFFFF"/>
            <w:vAlign w:val="center"/>
          </w:tcPr>
          <w:p w14:paraId="5531B837"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96,0</w:t>
            </w:r>
          </w:p>
        </w:tc>
      </w:tr>
      <w:tr w:rsidR="00C976D8" w:rsidRPr="00C976D8" w14:paraId="67F1D395"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744F1AE4"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nil"/>
              <w:right w:val="single" w:sz="16" w:space="0" w:color="000000"/>
            </w:tcBorders>
            <w:shd w:val="clear" w:color="auto" w:fill="FFFFFF"/>
          </w:tcPr>
          <w:p w14:paraId="19C78129"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40</w:t>
            </w:r>
          </w:p>
        </w:tc>
        <w:tc>
          <w:tcPr>
            <w:tcW w:w="1229" w:type="dxa"/>
            <w:tcBorders>
              <w:top w:val="nil"/>
              <w:left w:val="single" w:sz="16" w:space="0" w:color="000000"/>
              <w:bottom w:val="nil"/>
            </w:tcBorders>
            <w:shd w:val="clear" w:color="auto" w:fill="FFFFFF"/>
            <w:vAlign w:val="center"/>
          </w:tcPr>
          <w:p w14:paraId="15B2BDC4"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w:t>
            </w:r>
          </w:p>
        </w:tc>
        <w:tc>
          <w:tcPr>
            <w:tcW w:w="1199" w:type="dxa"/>
            <w:tcBorders>
              <w:top w:val="nil"/>
              <w:bottom w:val="nil"/>
            </w:tcBorders>
            <w:shd w:val="clear" w:color="auto" w:fill="FFFFFF"/>
            <w:vAlign w:val="center"/>
          </w:tcPr>
          <w:p w14:paraId="0526C0B4"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tcBorders>
            <w:shd w:val="clear" w:color="auto" w:fill="FFFFFF"/>
            <w:vAlign w:val="center"/>
          </w:tcPr>
          <w:p w14:paraId="3ABB6B38"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4,0</w:t>
            </w:r>
          </w:p>
        </w:tc>
        <w:tc>
          <w:tcPr>
            <w:tcW w:w="1475" w:type="dxa"/>
            <w:tcBorders>
              <w:top w:val="nil"/>
              <w:bottom w:val="nil"/>
              <w:right w:val="single" w:sz="16" w:space="0" w:color="000000"/>
            </w:tcBorders>
            <w:shd w:val="clear" w:color="auto" w:fill="FFFFFF"/>
            <w:vAlign w:val="center"/>
          </w:tcPr>
          <w:p w14:paraId="430D152A"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100,0</w:t>
            </w:r>
          </w:p>
        </w:tc>
      </w:tr>
      <w:tr w:rsidR="00C976D8" w:rsidRPr="00C976D8" w14:paraId="516CBA9D" w14:textId="77777777" w:rsidTr="00C976D8">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14:paraId="434EE77A" w14:textId="77777777" w:rsidR="00C976D8" w:rsidRPr="00C976D8" w:rsidRDefault="00C976D8" w:rsidP="00C976D8">
            <w:pPr>
              <w:autoSpaceDE w:val="0"/>
              <w:autoSpaceDN w:val="0"/>
              <w:adjustRightInd w:val="0"/>
              <w:spacing w:after="0" w:line="240" w:lineRule="auto"/>
              <w:rPr>
                <w:rFonts w:ascii="Arial" w:hAnsi="Arial" w:cs="Arial"/>
                <w:color w:val="000000"/>
                <w:sz w:val="18"/>
                <w:szCs w:val="18"/>
                <w:lang w:val="en-US"/>
              </w:rPr>
            </w:pPr>
          </w:p>
        </w:tc>
        <w:tc>
          <w:tcPr>
            <w:tcW w:w="737" w:type="dxa"/>
            <w:tcBorders>
              <w:top w:val="nil"/>
              <w:left w:val="nil"/>
              <w:bottom w:val="single" w:sz="16" w:space="0" w:color="000000"/>
              <w:right w:val="single" w:sz="16" w:space="0" w:color="000000"/>
            </w:tcBorders>
            <w:shd w:val="clear" w:color="auto" w:fill="FFFFFF"/>
          </w:tcPr>
          <w:p w14:paraId="4512FFD2" w14:textId="77777777" w:rsidR="00C976D8" w:rsidRPr="00C976D8" w:rsidRDefault="00C976D8" w:rsidP="00C976D8">
            <w:pPr>
              <w:autoSpaceDE w:val="0"/>
              <w:autoSpaceDN w:val="0"/>
              <w:adjustRightInd w:val="0"/>
              <w:spacing w:after="0" w:line="320" w:lineRule="atLeast"/>
              <w:ind w:left="60" w:right="60"/>
              <w:rPr>
                <w:rFonts w:ascii="Arial" w:hAnsi="Arial" w:cs="Arial"/>
                <w:color w:val="000000"/>
                <w:sz w:val="18"/>
                <w:szCs w:val="18"/>
                <w:lang w:val="en-US"/>
              </w:rPr>
            </w:pPr>
            <w:r w:rsidRPr="00C976D8">
              <w:rPr>
                <w:rFonts w:ascii="Arial" w:hAnsi="Arial" w:cs="Arial"/>
                <w:color w:val="000000"/>
                <w:sz w:val="18"/>
                <w:szCs w:val="18"/>
                <w:lang w:val="en-US"/>
              </w:rPr>
              <w:t>Total</w:t>
            </w:r>
          </w:p>
        </w:tc>
        <w:tc>
          <w:tcPr>
            <w:tcW w:w="1229" w:type="dxa"/>
            <w:tcBorders>
              <w:top w:val="nil"/>
              <w:left w:val="single" w:sz="16" w:space="0" w:color="000000"/>
              <w:bottom w:val="single" w:sz="16" w:space="0" w:color="000000"/>
            </w:tcBorders>
            <w:shd w:val="clear" w:color="auto" w:fill="FFFFFF"/>
            <w:vAlign w:val="center"/>
          </w:tcPr>
          <w:p w14:paraId="04ED0697"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25</w:t>
            </w:r>
          </w:p>
        </w:tc>
        <w:tc>
          <w:tcPr>
            <w:tcW w:w="1199" w:type="dxa"/>
            <w:tcBorders>
              <w:top w:val="nil"/>
              <w:bottom w:val="single" w:sz="16" w:space="0" w:color="000000"/>
            </w:tcBorders>
            <w:shd w:val="clear" w:color="auto" w:fill="FFFFFF"/>
            <w:vAlign w:val="center"/>
          </w:tcPr>
          <w:p w14:paraId="14228688"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100,0</w:t>
            </w:r>
          </w:p>
        </w:tc>
        <w:tc>
          <w:tcPr>
            <w:tcW w:w="1475" w:type="dxa"/>
            <w:tcBorders>
              <w:top w:val="nil"/>
              <w:bottom w:val="single" w:sz="16" w:space="0" w:color="000000"/>
            </w:tcBorders>
            <w:shd w:val="clear" w:color="auto" w:fill="FFFFFF"/>
            <w:vAlign w:val="center"/>
          </w:tcPr>
          <w:p w14:paraId="0B8FC150" w14:textId="77777777" w:rsidR="00C976D8" w:rsidRPr="00C976D8" w:rsidRDefault="00C976D8" w:rsidP="00C976D8">
            <w:pPr>
              <w:autoSpaceDE w:val="0"/>
              <w:autoSpaceDN w:val="0"/>
              <w:adjustRightInd w:val="0"/>
              <w:spacing w:after="0" w:line="320" w:lineRule="atLeast"/>
              <w:ind w:left="60" w:right="60"/>
              <w:jc w:val="right"/>
              <w:rPr>
                <w:rFonts w:ascii="Arial" w:hAnsi="Arial" w:cs="Arial"/>
                <w:color w:val="000000"/>
                <w:sz w:val="18"/>
                <w:szCs w:val="18"/>
                <w:lang w:val="en-US"/>
              </w:rPr>
            </w:pPr>
            <w:r w:rsidRPr="00C976D8">
              <w:rPr>
                <w:rFonts w:ascii="Arial" w:hAnsi="Arial" w:cs="Arial"/>
                <w:color w:val="000000"/>
                <w:sz w:val="18"/>
                <w:szCs w:val="18"/>
                <w:lang w:val="en-US"/>
              </w:rPr>
              <w:t>100,0</w:t>
            </w:r>
          </w:p>
        </w:tc>
        <w:tc>
          <w:tcPr>
            <w:tcW w:w="1475" w:type="dxa"/>
            <w:tcBorders>
              <w:top w:val="nil"/>
              <w:bottom w:val="single" w:sz="16" w:space="0" w:color="000000"/>
              <w:right w:val="single" w:sz="16" w:space="0" w:color="000000"/>
            </w:tcBorders>
            <w:shd w:val="clear" w:color="auto" w:fill="FFFFFF"/>
            <w:vAlign w:val="center"/>
          </w:tcPr>
          <w:p w14:paraId="24F7CC7E" w14:textId="77777777" w:rsidR="00C976D8" w:rsidRPr="00C976D8" w:rsidRDefault="00C976D8" w:rsidP="00C976D8">
            <w:pPr>
              <w:autoSpaceDE w:val="0"/>
              <w:autoSpaceDN w:val="0"/>
              <w:adjustRightInd w:val="0"/>
              <w:spacing w:after="0" w:line="240" w:lineRule="auto"/>
              <w:rPr>
                <w:rFonts w:ascii="Times New Roman" w:hAnsi="Times New Roman" w:cs="Times New Roman"/>
                <w:sz w:val="24"/>
                <w:szCs w:val="24"/>
                <w:lang w:val="en-US"/>
              </w:rPr>
            </w:pPr>
          </w:p>
        </w:tc>
      </w:tr>
    </w:tbl>
    <w:p w14:paraId="534005C1" w14:textId="77777777" w:rsidR="0028559C" w:rsidRPr="0038689A" w:rsidRDefault="0028559C" w:rsidP="00C976D8">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5A29AC75" w14:textId="77777777" w:rsidR="001E0CB4" w:rsidRPr="00815F3F" w:rsidRDefault="0028559C" w:rsidP="00815F3F">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Elaborado por: </w:t>
      </w:r>
      <w:r w:rsidRPr="003C48D3">
        <w:rPr>
          <w:rFonts w:ascii="Times New Roman" w:hAnsi="Times New Roman" w:cs="Times New Roman"/>
          <w:color w:val="000000" w:themeColor="text1"/>
          <w:sz w:val="24"/>
          <w:szCs w:val="20"/>
          <w:lang w:val="es-EC"/>
        </w:rPr>
        <w:t>Edwin Guamán</w:t>
      </w:r>
    </w:p>
    <w:p w14:paraId="0BC9DB33" w14:textId="77777777" w:rsidR="00740571" w:rsidRDefault="0028559C" w:rsidP="00740571">
      <w:pPr>
        <w:autoSpaceDE w:val="0"/>
        <w:autoSpaceDN w:val="0"/>
        <w:adjustRightInd w:val="0"/>
        <w:spacing w:after="0" w:line="360" w:lineRule="auto"/>
        <w:rPr>
          <w:rFonts w:ascii="Times New Roman" w:hAnsi="Times New Roman" w:cs="Times New Roman"/>
          <w:b/>
          <w:sz w:val="24"/>
          <w:szCs w:val="24"/>
          <w:lang w:val="es-EC"/>
        </w:rPr>
      </w:pPr>
      <w:r w:rsidRPr="0028559C">
        <w:rPr>
          <w:rFonts w:ascii="Times New Roman" w:hAnsi="Times New Roman" w:cs="Times New Roman"/>
          <w:b/>
          <w:sz w:val="24"/>
          <w:szCs w:val="24"/>
          <w:lang w:val="es-EC"/>
        </w:rPr>
        <w:lastRenderedPageBreak/>
        <w:t>Análisis e interpretación de los datos</w:t>
      </w:r>
      <w:r>
        <w:rPr>
          <w:rFonts w:ascii="Times New Roman" w:hAnsi="Times New Roman" w:cs="Times New Roman"/>
          <w:b/>
          <w:sz w:val="24"/>
          <w:szCs w:val="24"/>
          <w:lang w:val="es-EC"/>
        </w:rPr>
        <w:t>:</w:t>
      </w:r>
    </w:p>
    <w:p w14:paraId="59EAED12" w14:textId="77777777" w:rsidR="0048467F" w:rsidRDefault="00740571" w:rsidP="0048467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En el estudio de la incidencia de la dorsalgia mecánica con respecto a la edad, se evidencia </w:t>
      </w:r>
      <w:r w:rsidR="00AD0898">
        <w:rPr>
          <w:rFonts w:ascii="Times New Roman" w:hAnsi="Times New Roman" w:cs="Times New Roman"/>
          <w:sz w:val="24"/>
          <w:szCs w:val="24"/>
          <w:lang w:val="es-EC"/>
        </w:rPr>
        <w:t>que de los 25</w:t>
      </w:r>
      <w:r>
        <w:rPr>
          <w:rFonts w:ascii="Times New Roman" w:hAnsi="Times New Roman" w:cs="Times New Roman"/>
          <w:sz w:val="24"/>
          <w:szCs w:val="24"/>
          <w:lang w:val="es-EC"/>
        </w:rPr>
        <w:t xml:space="preserve"> pacientes representando al 100% de los atendidos en el área de rehabilitación física del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 se determina que es mayor</w:t>
      </w:r>
      <w:r w:rsidR="00C976D8">
        <w:rPr>
          <w:rFonts w:ascii="Times New Roman" w:hAnsi="Times New Roman" w:cs="Times New Roman"/>
          <w:sz w:val="24"/>
          <w:szCs w:val="24"/>
        </w:rPr>
        <w:t xml:space="preserve"> en pacientes de 30</w:t>
      </w:r>
      <w:r>
        <w:rPr>
          <w:rFonts w:ascii="Times New Roman" w:hAnsi="Times New Roman" w:cs="Times New Roman"/>
          <w:sz w:val="24"/>
          <w:szCs w:val="24"/>
        </w:rPr>
        <w:t xml:space="preserve"> añ</w:t>
      </w:r>
      <w:r w:rsidR="00C976D8">
        <w:rPr>
          <w:rFonts w:ascii="Times New Roman" w:hAnsi="Times New Roman" w:cs="Times New Roman"/>
          <w:sz w:val="24"/>
          <w:szCs w:val="24"/>
        </w:rPr>
        <w:t>os de edad representando el 24</w:t>
      </w:r>
      <w:r>
        <w:rPr>
          <w:rFonts w:ascii="Times New Roman" w:hAnsi="Times New Roman" w:cs="Times New Roman"/>
          <w:sz w:val="24"/>
          <w:szCs w:val="24"/>
        </w:rPr>
        <w:t xml:space="preserve">%, </w:t>
      </w:r>
      <w:r w:rsidR="00C976D8">
        <w:rPr>
          <w:rFonts w:ascii="Times New Roman" w:hAnsi="Times New Roman" w:cs="Times New Roman"/>
          <w:sz w:val="24"/>
          <w:szCs w:val="24"/>
        </w:rPr>
        <w:t xml:space="preserve">en </w:t>
      </w:r>
      <w:r>
        <w:rPr>
          <w:rFonts w:ascii="Times New Roman" w:hAnsi="Times New Roman" w:cs="Times New Roman"/>
          <w:sz w:val="24"/>
          <w:szCs w:val="24"/>
        </w:rPr>
        <w:t xml:space="preserve">pacientes </w:t>
      </w:r>
      <w:r w:rsidR="00C976D8">
        <w:rPr>
          <w:rFonts w:ascii="Times New Roman" w:hAnsi="Times New Roman" w:cs="Times New Roman"/>
          <w:sz w:val="24"/>
          <w:szCs w:val="24"/>
        </w:rPr>
        <w:t>de 28 años la incidencia es del 20</w:t>
      </w:r>
      <w:r>
        <w:rPr>
          <w:rFonts w:ascii="Times New Roman" w:hAnsi="Times New Roman" w:cs="Times New Roman"/>
          <w:sz w:val="24"/>
          <w:szCs w:val="24"/>
        </w:rPr>
        <w:t>%</w:t>
      </w:r>
      <w:r w:rsidR="00C976D8">
        <w:rPr>
          <w:rFonts w:ascii="Times New Roman" w:hAnsi="Times New Roman" w:cs="Times New Roman"/>
          <w:sz w:val="24"/>
          <w:szCs w:val="24"/>
        </w:rPr>
        <w:t>, en</w:t>
      </w:r>
      <w:r w:rsidR="00AD0898">
        <w:rPr>
          <w:rFonts w:ascii="Times New Roman" w:hAnsi="Times New Roman" w:cs="Times New Roman"/>
          <w:sz w:val="24"/>
          <w:szCs w:val="24"/>
        </w:rPr>
        <w:t xml:space="preserve"> pacientes </w:t>
      </w:r>
      <w:r w:rsidR="00C976D8">
        <w:rPr>
          <w:rFonts w:ascii="Times New Roman" w:hAnsi="Times New Roman" w:cs="Times New Roman"/>
          <w:sz w:val="24"/>
          <w:szCs w:val="24"/>
        </w:rPr>
        <w:t xml:space="preserve">de 29 años </w:t>
      </w:r>
      <w:r w:rsidR="00724BE0">
        <w:rPr>
          <w:rFonts w:ascii="Times New Roman" w:hAnsi="Times New Roman" w:cs="Times New Roman"/>
          <w:sz w:val="24"/>
          <w:szCs w:val="24"/>
        </w:rPr>
        <w:t xml:space="preserve">la incidencia es del </w:t>
      </w:r>
      <w:r w:rsidR="00C976D8">
        <w:rPr>
          <w:rFonts w:ascii="Times New Roman" w:hAnsi="Times New Roman" w:cs="Times New Roman"/>
          <w:sz w:val="24"/>
          <w:szCs w:val="24"/>
        </w:rPr>
        <w:t>16</w:t>
      </w:r>
      <w:r w:rsidR="00724BE0">
        <w:rPr>
          <w:rFonts w:ascii="Times New Roman" w:hAnsi="Times New Roman" w:cs="Times New Roman"/>
          <w:sz w:val="24"/>
          <w:szCs w:val="24"/>
        </w:rPr>
        <w:t>%</w:t>
      </w:r>
      <w:r w:rsidR="00C976D8">
        <w:rPr>
          <w:rFonts w:ascii="Times New Roman" w:hAnsi="Times New Roman" w:cs="Times New Roman"/>
          <w:sz w:val="24"/>
          <w:szCs w:val="24"/>
        </w:rPr>
        <w:t xml:space="preserve">, y en pacientes de 31 años de edad la incidencia es del 12%, mientras tanto en los pacientes de 25, 26, 27, 32, 33, 39 y 40 años la incidencia es del 4% </w:t>
      </w:r>
      <w:r w:rsidR="00AD0898">
        <w:rPr>
          <w:rFonts w:ascii="Times New Roman" w:hAnsi="Times New Roman" w:cs="Times New Roman"/>
          <w:sz w:val="24"/>
          <w:szCs w:val="24"/>
        </w:rPr>
        <w:t>indicando que son de menor ocurrencia</w:t>
      </w:r>
      <w:r w:rsidR="00724BE0">
        <w:rPr>
          <w:rFonts w:ascii="Times New Roman" w:hAnsi="Times New Roman" w:cs="Times New Roman"/>
          <w:sz w:val="24"/>
          <w:szCs w:val="24"/>
        </w:rPr>
        <w:t>. Aquí se puede evidenciar que la población más vulnerable de presentar dorsalgia mecánica, oscilan entre</w:t>
      </w:r>
      <w:r w:rsidR="00C976D8">
        <w:rPr>
          <w:rFonts w:ascii="Times New Roman" w:hAnsi="Times New Roman" w:cs="Times New Roman"/>
          <w:sz w:val="24"/>
          <w:szCs w:val="24"/>
        </w:rPr>
        <w:t xml:space="preserve"> los 28 a 31 </w:t>
      </w:r>
      <w:r w:rsidR="00724BE0">
        <w:rPr>
          <w:rFonts w:ascii="Times New Roman" w:hAnsi="Times New Roman" w:cs="Times New Roman"/>
          <w:sz w:val="24"/>
          <w:szCs w:val="24"/>
        </w:rPr>
        <w:t>años de edad.</w:t>
      </w:r>
    </w:p>
    <w:p w14:paraId="2495B890" w14:textId="77777777" w:rsidR="009807E6" w:rsidRPr="00295776" w:rsidRDefault="00D35A2C" w:rsidP="00295776">
      <w:pPr>
        <w:pStyle w:val="Ttulo2"/>
        <w:rPr>
          <w:rFonts w:ascii="Arial" w:hAnsi="Arial" w:cs="Arial"/>
          <w:color w:val="000000" w:themeColor="text1"/>
          <w:sz w:val="18"/>
          <w:szCs w:val="18"/>
          <w:lang w:val="es-EC"/>
        </w:rPr>
      </w:pPr>
      <w:bookmarkStart w:id="31" w:name="_Toc534550507"/>
      <w:r w:rsidRPr="00295776">
        <w:rPr>
          <w:rFonts w:ascii="Times New Roman" w:hAnsi="Times New Roman" w:cs="Times New Roman"/>
          <w:b/>
          <w:color w:val="000000" w:themeColor="text1"/>
          <w:sz w:val="24"/>
          <w:szCs w:val="24"/>
        </w:rPr>
        <w:t>5.3 Ocupación</w:t>
      </w:r>
      <w:bookmarkEnd w:id="31"/>
      <w:r w:rsidRPr="00295776">
        <w:rPr>
          <w:rFonts w:ascii="Arial" w:hAnsi="Arial" w:cs="Arial"/>
          <w:color w:val="000000" w:themeColor="text1"/>
          <w:sz w:val="18"/>
          <w:szCs w:val="18"/>
          <w:lang w:val="es-EC"/>
        </w:rPr>
        <w:t xml:space="preserve"> </w:t>
      </w:r>
    </w:p>
    <w:p w14:paraId="1ED62ACE" w14:textId="77777777" w:rsidR="00801BE7" w:rsidRPr="00801BE7" w:rsidRDefault="00801BE7" w:rsidP="00801BE7">
      <w:pPr>
        <w:autoSpaceDE w:val="0"/>
        <w:autoSpaceDN w:val="0"/>
        <w:adjustRightInd w:val="0"/>
        <w:spacing w:after="0" w:line="240" w:lineRule="auto"/>
        <w:jc w:val="both"/>
        <w:rPr>
          <w:rFonts w:ascii="Times New Roman" w:hAnsi="Times New Roman" w:cs="Times New Roman"/>
          <w:b/>
          <w:color w:val="000000"/>
          <w:sz w:val="24"/>
          <w:szCs w:val="24"/>
          <w:lang w:val="es-EC"/>
        </w:rPr>
      </w:pPr>
      <w:r w:rsidRPr="00801BE7">
        <w:rPr>
          <w:rFonts w:ascii="Times New Roman" w:hAnsi="Times New Roman" w:cs="Times New Roman"/>
          <w:b/>
          <w:color w:val="000000"/>
          <w:sz w:val="24"/>
          <w:szCs w:val="24"/>
          <w:lang w:val="es-EC"/>
        </w:rPr>
        <w:t>Tabla 5: Ocupación de pacientes atendidos</w:t>
      </w: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2076"/>
        <w:gridCol w:w="1230"/>
        <w:gridCol w:w="1199"/>
        <w:gridCol w:w="1476"/>
        <w:gridCol w:w="1476"/>
      </w:tblGrid>
      <w:tr w:rsidR="009807E6" w:rsidRPr="00801BE7" w14:paraId="1D907268" w14:textId="77777777" w:rsidTr="00D35A2C">
        <w:trPr>
          <w:cantSplit/>
        </w:trPr>
        <w:tc>
          <w:tcPr>
            <w:tcW w:w="8270" w:type="dxa"/>
            <w:gridSpan w:val="6"/>
            <w:tcBorders>
              <w:top w:val="nil"/>
              <w:left w:val="nil"/>
              <w:bottom w:val="nil"/>
              <w:right w:val="nil"/>
            </w:tcBorders>
            <w:shd w:val="clear" w:color="auto" w:fill="FFFFFF"/>
            <w:vAlign w:val="center"/>
          </w:tcPr>
          <w:p w14:paraId="1934E70C" w14:textId="77777777" w:rsidR="009807E6" w:rsidRPr="00801BE7" w:rsidRDefault="009807E6" w:rsidP="00D35A2C">
            <w:pPr>
              <w:autoSpaceDE w:val="0"/>
              <w:autoSpaceDN w:val="0"/>
              <w:adjustRightInd w:val="0"/>
              <w:spacing w:after="0" w:line="320" w:lineRule="atLeast"/>
              <w:ind w:left="60" w:right="60"/>
              <w:rPr>
                <w:rFonts w:ascii="Arial" w:hAnsi="Arial" w:cs="Arial"/>
                <w:color w:val="000000"/>
                <w:sz w:val="18"/>
                <w:szCs w:val="18"/>
                <w:lang w:val="es-EC"/>
              </w:rPr>
            </w:pPr>
          </w:p>
        </w:tc>
      </w:tr>
      <w:tr w:rsidR="009807E6" w:rsidRPr="009807E6" w14:paraId="7E1926BE" w14:textId="77777777" w:rsidTr="00D35A2C">
        <w:trPr>
          <w:cantSplit/>
        </w:trPr>
        <w:tc>
          <w:tcPr>
            <w:tcW w:w="2889" w:type="dxa"/>
            <w:gridSpan w:val="2"/>
            <w:tcBorders>
              <w:top w:val="single" w:sz="16" w:space="0" w:color="000000"/>
              <w:left w:val="single" w:sz="16" w:space="0" w:color="000000"/>
              <w:bottom w:val="single" w:sz="16" w:space="0" w:color="000000"/>
              <w:right w:val="nil"/>
            </w:tcBorders>
            <w:shd w:val="clear" w:color="auto" w:fill="FFFFFF"/>
            <w:vAlign w:val="bottom"/>
          </w:tcPr>
          <w:p w14:paraId="4981B85A" w14:textId="77777777" w:rsidR="009807E6" w:rsidRPr="00D35A2C" w:rsidRDefault="00D35A2C" w:rsidP="00D35A2C">
            <w:pPr>
              <w:autoSpaceDE w:val="0"/>
              <w:autoSpaceDN w:val="0"/>
              <w:adjustRightInd w:val="0"/>
              <w:spacing w:after="0" w:line="240" w:lineRule="auto"/>
              <w:jc w:val="center"/>
              <w:rPr>
                <w:rFonts w:ascii="Times New Roman" w:hAnsi="Times New Roman" w:cs="Times New Roman"/>
                <w:b/>
                <w:lang w:val="en-US"/>
              </w:rPr>
            </w:pPr>
            <w:proofErr w:type="spellStart"/>
            <w:r w:rsidRPr="00D35A2C">
              <w:rPr>
                <w:rFonts w:ascii="Times New Roman" w:hAnsi="Times New Roman" w:cs="Times New Roman"/>
                <w:b/>
                <w:lang w:val="en-US"/>
              </w:rPr>
              <w:t>Ocupación</w:t>
            </w:r>
            <w:proofErr w:type="spellEnd"/>
          </w:p>
        </w:tc>
        <w:tc>
          <w:tcPr>
            <w:tcW w:w="1230" w:type="dxa"/>
            <w:tcBorders>
              <w:top w:val="single" w:sz="16" w:space="0" w:color="000000"/>
              <w:left w:val="single" w:sz="16" w:space="0" w:color="000000"/>
              <w:bottom w:val="single" w:sz="16" w:space="0" w:color="000000"/>
            </w:tcBorders>
            <w:shd w:val="clear" w:color="auto" w:fill="FFFFFF"/>
            <w:vAlign w:val="bottom"/>
          </w:tcPr>
          <w:p w14:paraId="108A33DC" w14:textId="77777777" w:rsidR="009807E6" w:rsidRPr="00D35A2C" w:rsidRDefault="009807E6" w:rsidP="00D35A2C">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D35A2C">
              <w:rPr>
                <w:rFonts w:ascii="Times New Roman" w:hAnsi="Times New Roman" w:cs="Times New Roman"/>
                <w:b/>
                <w:color w:val="000000"/>
                <w:lang w:val="en-US"/>
              </w:rPr>
              <w:t>Frecuencia</w:t>
            </w:r>
            <w:proofErr w:type="spellEnd"/>
          </w:p>
        </w:tc>
        <w:tc>
          <w:tcPr>
            <w:tcW w:w="1199" w:type="dxa"/>
            <w:tcBorders>
              <w:top w:val="single" w:sz="16" w:space="0" w:color="000000"/>
              <w:bottom w:val="single" w:sz="16" w:space="0" w:color="000000"/>
            </w:tcBorders>
            <w:shd w:val="clear" w:color="auto" w:fill="FFFFFF"/>
            <w:vAlign w:val="bottom"/>
          </w:tcPr>
          <w:p w14:paraId="20F42643" w14:textId="77777777" w:rsidR="009807E6" w:rsidRPr="00D35A2C" w:rsidRDefault="009807E6" w:rsidP="00D35A2C">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D35A2C">
              <w:rPr>
                <w:rFonts w:ascii="Times New Roman" w:hAnsi="Times New Roman" w:cs="Times New Roman"/>
                <w:b/>
                <w:color w:val="000000"/>
                <w:lang w:val="en-US"/>
              </w:rPr>
              <w:t>Porcentaje</w:t>
            </w:r>
            <w:proofErr w:type="spellEnd"/>
          </w:p>
        </w:tc>
        <w:tc>
          <w:tcPr>
            <w:tcW w:w="1476" w:type="dxa"/>
            <w:tcBorders>
              <w:top w:val="single" w:sz="16" w:space="0" w:color="000000"/>
              <w:bottom w:val="single" w:sz="16" w:space="0" w:color="000000"/>
            </w:tcBorders>
            <w:shd w:val="clear" w:color="auto" w:fill="FFFFFF"/>
            <w:vAlign w:val="bottom"/>
          </w:tcPr>
          <w:p w14:paraId="516C99AD" w14:textId="77777777" w:rsidR="009807E6" w:rsidRPr="00D35A2C" w:rsidRDefault="009807E6" w:rsidP="00D35A2C">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D35A2C">
              <w:rPr>
                <w:rFonts w:ascii="Times New Roman" w:hAnsi="Times New Roman" w:cs="Times New Roman"/>
                <w:b/>
                <w:color w:val="000000"/>
                <w:lang w:val="en-US"/>
              </w:rPr>
              <w:t>Porcentaje</w:t>
            </w:r>
            <w:proofErr w:type="spellEnd"/>
            <w:r w:rsidRPr="00D35A2C">
              <w:rPr>
                <w:rFonts w:ascii="Times New Roman" w:hAnsi="Times New Roman" w:cs="Times New Roman"/>
                <w:b/>
                <w:color w:val="000000"/>
                <w:lang w:val="en-US"/>
              </w:rPr>
              <w:t xml:space="preserve"> </w:t>
            </w:r>
            <w:proofErr w:type="spellStart"/>
            <w:r w:rsidRPr="00D35A2C">
              <w:rPr>
                <w:rFonts w:ascii="Times New Roman" w:hAnsi="Times New Roman" w:cs="Times New Roman"/>
                <w:b/>
                <w:color w:val="000000"/>
                <w:lang w:val="en-US"/>
              </w:rPr>
              <w:t>válido</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14:paraId="4E506AAC" w14:textId="77777777" w:rsidR="009807E6" w:rsidRPr="00D35A2C" w:rsidRDefault="009807E6" w:rsidP="00D35A2C">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D35A2C">
              <w:rPr>
                <w:rFonts w:ascii="Times New Roman" w:hAnsi="Times New Roman" w:cs="Times New Roman"/>
                <w:b/>
                <w:color w:val="000000"/>
                <w:lang w:val="en-US"/>
              </w:rPr>
              <w:t>Porcentaje</w:t>
            </w:r>
            <w:proofErr w:type="spellEnd"/>
            <w:r w:rsidRPr="00D35A2C">
              <w:rPr>
                <w:rFonts w:ascii="Times New Roman" w:hAnsi="Times New Roman" w:cs="Times New Roman"/>
                <w:b/>
                <w:color w:val="000000"/>
                <w:lang w:val="en-US"/>
              </w:rPr>
              <w:t xml:space="preserve"> </w:t>
            </w:r>
            <w:proofErr w:type="spellStart"/>
            <w:r w:rsidRPr="00D35A2C">
              <w:rPr>
                <w:rFonts w:ascii="Times New Roman" w:hAnsi="Times New Roman" w:cs="Times New Roman"/>
                <w:b/>
                <w:color w:val="000000"/>
                <w:lang w:val="en-US"/>
              </w:rPr>
              <w:t>acumulado</w:t>
            </w:r>
            <w:proofErr w:type="spellEnd"/>
          </w:p>
        </w:tc>
      </w:tr>
      <w:tr w:rsidR="009807E6" w:rsidRPr="009807E6" w14:paraId="7D1AB895" w14:textId="77777777" w:rsidTr="00D35A2C">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14:paraId="25F03432" w14:textId="77777777" w:rsidR="009807E6" w:rsidRPr="009807E6" w:rsidRDefault="009807E6" w:rsidP="009807E6">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9807E6">
              <w:rPr>
                <w:rFonts w:ascii="Arial" w:hAnsi="Arial" w:cs="Arial"/>
                <w:color w:val="000000"/>
                <w:sz w:val="18"/>
                <w:szCs w:val="18"/>
                <w:lang w:val="en-US"/>
              </w:rPr>
              <w:t>Válido</w:t>
            </w:r>
            <w:proofErr w:type="spellEnd"/>
          </w:p>
        </w:tc>
        <w:tc>
          <w:tcPr>
            <w:tcW w:w="2076" w:type="dxa"/>
            <w:tcBorders>
              <w:top w:val="single" w:sz="16" w:space="0" w:color="000000"/>
              <w:left w:val="nil"/>
              <w:bottom w:val="nil"/>
              <w:right w:val="single" w:sz="16" w:space="0" w:color="000000"/>
            </w:tcBorders>
            <w:shd w:val="clear" w:color="auto" w:fill="FFFFFF"/>
          </w:tcPr>
          <w:p w14:paraId="0B0F2EAB" w14:textId="77777777" w:rsidR="009807E6" w:rsidRPr="009807E6" w:rsidRDefault="009807E6" w:rsidP="009807E6">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9807E6">
              <w:rPr>
                <w:rFonts w:ascii="Arial" w:hAnsi="Arial" w:cs="Arial"/>
                <w:color w:val="000000"/>
                <w:sz w:val="18"/>
                <w:szCs w:val="18"/>
                <w:lang w:val="en-US"/>
              </w:rPr>
              <w:t>Militar</w:t>
            </w:r>
            <w:proofErr w:type="spellEnd"/>
            <w:r w:rsidRPr="009807E6">
              <w:rPr>
                <w:rFonts w:ascii="Arial" w:hAnsi="Arial" w:cs="Arial"/>
                <w:color w:val="000000"/>
                <w:sz w:val="18"/>
                <w:szCs w:val="18"/>
                <w:lang w:val="en-US"/>
              </w:rPr>
              <w:t xml:space="preserve"> </w:t>
            </w:r>
            <w:proofErr w:type="spellStart"/>
            <w:r w:rsidRPr="009807E6">
              <w:rPr>
                <w:rFonts w:ascii="Arial" w:hAnsi="Arial" w:cs="Arial"/>
                <w:color w:val="000000"/>
                <w:sz w:val="18"/>
                <w:szCs w:val="18"/>
                <w:lang w:val="en-US"/>
              </w:rPr>
              <w:t>servicio</w:t>
            </w:r>
            <w:proofErr w:type="spellEnd"/>
            <w:r w:rsidRPr="009807E6">
              <w:rPr>
                <w:rFonts w:ascii="Arial" w:hAnsi="Arial" w:cs="Arial"/>
                <w:color w:val="000000"/>
                <w:sz w:val="18"/>
                <w:szCs w:val="18"/>
                <w:lang w:val="en-US"/>
              </w:rPr>
              <w:t xml:space="preserve"> </w:t>
            </w:r>
            <w:proofErr w:type="spellStart"/>
            <w:r w:rsidRPr="009807E6">
              <w:rPr>
                <w:rFonts w:ascii="Arial" w:hAnsi="Arial" w:cs="Arial"/>
                <w:color w:val="000000"/>
                <w:sz w:val="18"/>
                <w:szCs w:val="18"/>
                <w:lang w:val="en-US"/>
              </w:rPr>
              <w:t>activo</w:t>
            </w:r>
            <w:proofErr w:type="spellEnd"/>
          </w:p>
        </w:tc>
        <w:tc>
          <w:tcPr>
            <w:tcW w:w="1230" w:type="dxa"/>
            <w:tcBorders>
              <w:top w:val="single" w:sz="16" w:space="0" w:color="000000"/>
              <w:left w:val="single" w:sz="16" w:space="0" w:color="000000"/>
              <w:bottom w:val="nil"/>
            </w:tcBorders>
            <w:shd w:val="clear" w:color="auto" w:fill="FFFFFF"/>
            <w:vAlign w:val="center"/>
          </w:tcPr>
          <w:p w14:paraId="607E1B0E"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22</w:t>
            </w:r>
          </w:p>
        </w:tc>
        <w:tc>
          <w:tcPr>
            <w:tcW w:w="1199" w:type="dxa"/>
            <w:tcBorders>
              <w:top w:val="single" w:sz="16" w:space="0" w:color="000000"/>
              <w:bottom w:val="nil"/>
            </w:tcBorders>
            <w:shd w:val="clear" w:color="auto" w:fill="FFFFFF"/>
            <w:vAlign w:val="center"/>
          </w:tcPr>
          <w:p w14:paraId="60E0C61F"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88,0</w:t>
            </w:r>
          </w:p>
        </w:tc>
        <w:tc>
          <w:tcPr>
            <w:tcW w:w="1476" w:type="dxa"/>
            <w:tcBorders>
              <w:top w:val="single" w:sz="16" w:space="0" w:color="000000"/>
              <w:bottom w:val="nil"/>
            </w:tcBorders>
            <w:shd w:val="clear" w:color="auto" w:fill="FFFFFF"/>
            <w:vAlign w:val="center"/>
          </w:tcPr>
          <w:p w14:paraId="2A1D6B87"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88,0</w:t>
            </w:r>
          </w:p>
        </w:tc>
        <w:tc>
          <w:tcPr>
            <w:tcW w:w="1476" w:type="dxa"/>
            <w:tcBorders>
              <w:top w:val="single" w:sz="16" w:space="0" w:color="000000"/>
              <w:bottom w:val="nil"/>
              <w:right w:val="single" w:sz="16" w:space="0" w:color="000000"/>
            </w:tcBorders>
            <w:shd w:val="clear" w:color="auto" w:fill="FFFFFF"/>
            <w:vAlign w:val="center"/>
          </w:tcPr>
          <w:p w14:paraId="45B2F2D5"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88,0</w:t>
            </w:r>
          </w:p>
        </w:tc>
      </w:tr>
      <w:tr w:rsidR="009807E6" w:rsidRPr="009807E6" w14:paraId="62DEE784" w14:textId="77777777" w:rsidTr="00D35A2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14:paraId="052818DB" w14:textId="77777777" w:rsidR="009807E6" w:rsidRPr="009807E6" w:rsidRDefault="009807E6" w:rsidP="009807E6">
            <w:pPr>
              <w:autoSpaceDE w:val="0"/>
              <w:autoSpaceDN w:val="0"/>
              <w:adjustRightInd w:val="0"/>
              <w:spacing w:after="0" w:line="240" w:lineRule="auto"/>
              <w:rPr>
                <w:rFonts w:ascii="Arial" w:hAnsi="Arial" w:cs="Arial"/>
                <w:color w:val="000000"/>
                <w:sz w:val="18"/>
                <w:szCs w:val="18"/>
                <w:lang w:val="en-US"/>
              </w:rPr>
            </w:pPr>
          </w:p>
        </w:tc>
        <w:tc>
          <w:tcPr>
            <w:tcW w:w="2076" w:type="dxa"/>
            <w:tcBorders>
              <w:top w:val="nil"/>
              <w:left w:val="nil"/>
              <w:bottom w:val="nil"/>
              <w:right w:val="single" w:sz="16" w:space="0" w:color="000000"/>
            </w:tcBorders>
            <w:shd w:val="clear" w:color="auto" w:fill="FFFFFF"/>
          </w:tcPr>
          <w:p w14:paraId="6E4E2C3F" w14:textId="77777777" w:rsidR="009807E6" w:rsidRPr="009807E6" w:rsidRDefault="009807E6" w:rsidP="009807E6">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9807E6">
              <w:rPr>
                <w:rFonts w:ascii="Arial" w:hAnsi="Arial" w:cs="Arial"/>
                <w:color w:val="000000"/>
                <w:sz w:val="18"/>
                <w:szCs w:val="18"/>
                <w:lang w:val="en-US"/>
              </w:rPr>
              <w:t>Policia</w:t>
            </w:r>
            <w:proofErr w:type="spellEnd"/>
            <w:r w:rsidRPr="009807E6">
              <w:rPr>
                <w:rFonts w:ascii="Arial" w:hAnsi="Arial" w:cs="Arial"/>
                <w:color w:val="000000"/>
                <w:sz w:val="18"/>
                <w:szCs w:val="18"/>
                <w:lang w:val="en-US"/>
              </w:rPr>
              <w:t xml:space="preserve"> </w:t>
            </w:r>
            <w:proofErr w:type="spellStart"/>
            <w:r w:rsidRPr="009807E6">
              <w:rPr>
                <w:rFonts w:ascii="Arial" w:hAnsi="Arial" w:cs="Arial"/>
                <w:color w:val="000000"/>
                <w:sz w:val="18"/>
                <w:szCs w:val="18"/>
                <w:lang w:val="en-US"/>
              </w:rPr>
              <w:t>servicio</w:t>
            </w:r>
            <w:proofErr w:type="spellEnd"/>
            <w:r w:rsidRPr="009807E6">
              <w:rPr>
                <w:rFonts w:ascii="Arial" w:hAnsi="Arial" w:cs="Arial"/>
                <w:color w:val="000000"/>
                <w:sz w:val="18"/>
                <w:szCs w:val="18"/>
                <w:lang w:val="en-US"/>
              </w:rPr>
              <w:t xml:space="preserve"> </w:t>
            </w:r>
            <w:proofErr w:type="spellStart"/>
            <w:r w:rsidRPr="009807E6">
              <w:rPr>
                <w:rFonts w:ascii="Arial" w:hAnsi="Arial" w:cs="Arial"/>
                <w:color w:val="000000"/>
                <w:sz w:val="18"/>
                <w:szCs w:val="18"/>
                <w:lang w:val="en-US"/>
              </w:rPr>
              <w:t>activo</w:t>
            </w:r>
            <w:proofErr w:type="spellEnd"/>
          </w:p>
        </w:tc>
        <w:tc>
          <w:tcPr>
            <w:tcW w:w="1230" w:type="dxa"/>
            <w:tcBorders>
              <w:top w:val="nil"/>
              <w:left w:val="single" w:sz="16" w:space="0" w:color="000000"/>
              <w:bottom w:val="nil"/>
            </w:tcBorders>
            <w:shd w:val="clear" w:color="auto" w:fill="FFFFFF"/>
            <w:vAlign w:val="center"/>
          </w:tcPr>
          <w:p w14:paraId="480470E9"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1</w:t>
            </w:r>
          </w:p>
        </w:tc>
        <w:tc>
          <w:tcPr>
            <w:tcW w:w="1199" w:type="dxa"/>
            <w:tcBorders>
              <w:top w:val="nil"/>
              <w:bottom w:val="nil"/>
            </w:tcBorders>
            <w:shd w:val="clear" w:color="auto" w:fill="FFFFFF"/>
            <w:vAlign w:val="center"/>
          </w:tcPr>
          <w:p w14:paraId="6D6C7694"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4,0</w:t>
            </w:r>
          </w:p>
        </w:tc>
        <w:tc>
          <w:tcPr>
            <w:tcW w:w="1476" w:type="dxa"/>
            <w:tcBorders>
              <w:top w:val="nil"/>
              <w:bottom w:val="nil"/>
            </w:tcBorders>
            <w:shd w:val="clear" w:color="auto" w:fill="FFFFFF"/>
            <w:vAlign w:val="center"/>
          </w:tcPr>
          <w:p w14:paraId="750E0718"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4,0</w:t>
            </w:r>
          </w:p>
        </w:tc>
        <w:tc>
          <w:tcPr>
            <w:tcW w:w="1476" w:type="dxa"/>
            <w:tcBorders>
              <w:top w:val="nil"/>
              <w:bottom w:val="nil"/>
              <w:right w:val="single" w:sz="16" w:space="0" w:color="000000"/>
            </w:tcBorders>
            <w:shd w:val="clear" w:color="auto" w:fill="FFFFFF"/>
            <w:vAlign w:val="center"/>
          </w:tcPr>
          <w:p w14:paraId="36332353"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92,0</w:t>
            </w:r>
          </w:p>
        </w:tc>
      </w:tr>
      <w:tr w:rsidR="009807E6" w:rsidRPr="009807E6" w14:paraId="43B7FA63" w14:textId="77777777" w:rsidTr="00D35A2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14:paraId="1C648DEB" w14:textId="77777777" w:rsidR="009807E6" w:rsidRPr="009807E6" w:rsidRDefault="009807E6" w:rsidP="009807E6">
            <w:pPr>
              <w:autoSpaceDE w:val="0"/>
              <w:autoSpaceDN w:val="0"/>
              <w:adjustRightInd w:val="0"/>
              <w:spacing w:after="0" w:line="240" w:lineRule="auto"/>
              <w:rPr>
                <w:rFonts w:ascii="Arial" w:hAnsi="Arial" w:cs="Arial"/>
                <w:color w:val="000000"/>
                <w:sz w:val="18"/>
                <w:szCs w:val="18"/>
                <w:lang w:val="en-US"/>
              </w:rPr>
            </w:pPr>
          </w:p>
        </w:tc>
        <w:tc>
          <w:tcPr>
            <w:tcW w:w="2076" w:type="dxa"/>
            <w:tcBorders>
              <w:top w:val="nil"/>
              <w:left w:val="nil"/>
              <w:bottom w:val="nil"/>
              <w:right w:val="single" w:sz="16" w:space="0" w:color="000000"/>
            </w:tcBorders>
            <w:shd w:val="clear" w:color="auto" w:fill="FFFFFF"/>
          </w:tcPr>
          <w:p w14:paraId="58A5377A" w14:textId="77777777" w:rsidR="009807E6" w:rsidRPr="009807E6" w:rsidRDefault="009807E6" w:rsidP="009807E6">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9807E6">
              <w:rPr>
                <w:rFonts w:ascii="Arial" w:hAnsi="Arial" w:cs="Arial"/>
                <w:color w:val="000000"/>
                <w:sz w:val="18"/>
                <w:szCs w:val="18"/>
                <w:lang w:val="en-US"/>
              </w:rPr>
              <w:t>Ama</w:t>
            </w:r>
            <w:proofErr w:type="spellEnd"/>
            <w:r w:rsidRPr="009807E6">
              <w:rPr>
                <w:rFonts w:ascii="Arial" w:hAnsi="Arial" w:cs="Arial"/>
                <w:color w:val="000000"/>
                <w:sz w:val="18"/>
                <w:szCs w:val="18"/>
                <w:lang w:val="en-US"/>
              </w:rPr>
              <w:t xml:space="preserve"> de casa</w:t>
            </w:r>
          </w:p>
        </w:tc>
        <w:tc>
          <w:tcPr>
            <w:tcW w:w="1230" w:type="dxa"/>
            <w:tcBorders>
              <w:top w:val="nil"/>
              <w:left w:val="single" w:sz="16" w:space="0" w:color="000000"/>
              <w:bottom w:val="nil"/>
            </w:tcBorders>
            <w:shd w:val="clear" w:color="auto" w:fill="FFFFFF"/>
            <w:vAlign w:val="center"/>
          </w:tcPr>
          <w:p w14:paraId="554E2B9F"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2</w:t>
            </w:r>
          </w:p>
        </w:tc>
        <w:tc>
          <w:tcPr>
            <w:tcW w:w="1199" w:type="dxa"/>
            <w:tcBorders>
              <w:top w:val="nil"/>
              <w:bottom w:val="nil"/>
            </w:tcBorders>
            <w:shd w:val="clear" w:color="auto" w:fill="FFFFFF"/>
            <w:vAlign w:val="center"/>
          </w:tcPr>
          <w:p w14:paraId="32EC469C"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8,0</w:t>
            </w:r>
          </w:p>
        </w:tc>
        <w:tc>
          <w:tcPr>
            <w:tcW w:w="1476" w:type="dxa"/>
            <w:tcBorders>
              <w:top w:val="nil"/>
              <w:bottom w:val="nil"/>
            </w:tcBorders>
            <w:shd w:val="clear" w:color="auto" w:fill="FFFFFF"/>
            <w:vAlign w:val="center"/>
          </w:tcPr>
          <w:p w14:paraId="2D5D8BF7"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8,0</w:t>
            </w:r>
          </w:p>
        </w:tc>
        <w:tc>
          <w:tcPr>
            <w:tcW w:w="1476" w:type="dxa"/>
            <w:tcBorders>
              <w:top w:val="nil"/>
              <w:bottom w:val="nil"/>
              <w:right w:val="single" w:sz="16" w:space="0" w:color="000000"/>
            </w:tcBorders>
            <w:shd w:val="clear" w:color="auto" w:fill="FFFFFF"/>
            <w:vAlign w:val="center"/>
          </w:tcPr>
          <w:p w14:paraId="78CF4C88"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100,0</w:t>
            </w:r>
          </w:p>
        </w:tc>
      </w:tr>
      <w:tr w:rsidR="009807E6" w:rsidRPr="009807E6" w14:paraId="5DABF374" w14:textId="77777777" w:rsidTr="00D35A2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14:paraId="040D80E9" w14:textId="77777777" w:rsidR="009807E6" w:rsidRPr="009807E6" w:rsidRDefault="009807E6" w:rsidP="009807E6">
            <w:pPr>
              <w:autoSpaceDE w:val="0"/>
              <w:autoSpaceDN w:val="0"/>
              <w:adjustRightInd w:val="0"/>
              <w:spacing w:after="0" w:line="240" w:lineRule="auto"/>
              <w:rPr>
                <w:rFonts w:ascii="Arial" w:hAnsi="Arial" w:cs="Arial"/>
                <w:color w:val="000000"/>
                <w:sz w:val="18"/>
                <w:szCs w:val="18"/>
                <w:lang w:val="en-US"/>
              </w:rPr>
            </w:pPr>
          </w:p>
        </w:tc>
        <w:tc>
          <w:tcPr>
            <w:tcW w:w="2076" w:type="dxa"/>
            <w:tcBorders>
              <w:top w:val="nil"/>
              <w:left w:val="nil"/>
              <w:bottom w:val="single" w:sz="16" w:space="0" w:color="000000"/>
              <w:right w:val="single" w:sz="16" w:space="0" w:color="000000"/>
            </w:tcBorders>
            <w:shd w:val="clear" w:color="auto" w:fill="FFFFFF"/>
          </w:tcPr>
          <w:p w14:paraId="15170F10" w14:textId="77777777" w:rsidR="009807E6" w:rsidRPr="009807E6" w:rsidRDefault="009807E6" w:rsidP="009807E6">
            <w:pPr>
              <w:autoSpaceDE w:val="0"/>
              <w:autoSpaceDN w:val="0"/>
              <w:adjustRightInd w:val="0"/>
              <w:spacing w:after="0" w:line="320" w:lineRule="atLeast"/>
              <w:ind w:left="60" w:right="60"/>
              <w:rPr>
                <w:rFonts w:ascii="Arial" w:hAnsi="Arial" w:cs="Arial"/>
                <w:color w:val="000000"/>
                <w:sz w:val="18"/>
                <w:szCs w:val="18"/>
                <w:lang w:val="en-US"/>
              </w:rPr>
            </w:pPr>
            <w:r w:rsidRPr="009807E6">
              <w:rPr>
                <w:rFonts w:ascii="Arial" w:hAnsi="Arial" w:cs="Arial"/>
                <w:color w:val="000000"/>
                <w:sz w:val="18"/>
                <w:szCs w:val="18"/>
                <w:lang w:val="en-US"/>
              </w:rPr>
              <w:t>Total</w:t>
            </w:r>
          </w:p>
        </w:tc>
        <w:tc>
          <w:tcPr>
            <w:tcW w:w="1230" w:type="dxa"/>
            <w:tcBorders>
              <w:top w:val="nil"/>
              <w:left w:val="single" w:sz="16" w:space="0" w:color="000000"/>
              <w:bottom w:val="single" w:sz="16" w:space="0" w:color="000000"/>
            </w:tcBorders>
            <w:shd w:val="clear" w:color="auto" w:fill="FFFFFF"/>
            <w:vAlign w:val="center"/>
          </w:tcPr>
          <w:p w14:paraId="30A996EE"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25</w:t>
            </w:r>
          </w:p>
        </w:tc>
        <w:tc>
          <w:tcPr>
            <w:tcW w:w="1199" w:type="dxa"/>
            <w:tcBorders>
              <w:top w:val="nil"/>
              <w:bottom w:val="single" w:sz="16" w:space="0" w:color="000000"/>
            </w:tcBorders>
            <w:shd w:val="clear" w:color="auto" w:fill="FFFFFF"/>
            <w:vAlign w:val="center"/>
          </w:tcPr>
          <w:p w14:paraId="750FF230"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100,0</w:t>
            </w:r>
          </w:p>
        </w:tc>
        <w:tc>
          <w:tcPr>
            <w:tcW w:w="1476" w:type="dxa"/>
            <w:tcBorders>
              <w:top w:val="nil"/>
              <w:bottom w:val="single" w:sz="16" w:space="0" w:color="000000"/>
            </w:tcBorders>
            <w:shd w:val="clear" w:color="auto" w:fill="FFFFFF"/>
            <w:vAlign w:val="center"/>
          </w:tcPr>
          <w:p w14:paraId="7FCB1172" w14:textId="77777777" w:rsidR="009807E6" w:rsidRPr="009807E6" w:rsidRDefault="009807E6" w:rsidP="009807E6">
            <w:pPr>
              <w:autoSpaceDE w:val="0"/>
              <w:autoSpaceDN w:val="0"/>
              <w:adjustRightInd w:val="0"/>
              <w:spacing w:after="0" w:line="320" w:lineRule="atLeast"/>
              <w:ind w:left="60" w:right="60"/>
              <w:jc w:val="right"/>
              <w:rPr>
                <w:rFonts w:ascii="Arial" w:hAnsi="Arial" w:cs="Arial"/>
                <w:color w:val="000000"/>
                <w:sz w:val="18"/>
                <w:szCs w:val="18"/>
                <w:lang w:val="en-US"/>
              </w:rPr>
            </w:pPr>
            <w:r w:rsidRPr="009807E6">
              <w:rPr>
                <w:rFonts w:ascii="Arial" w:hAnsi="Arial" w:cs="Arial"/>
                <w:color w:val="000000"/>
                <w:sz w:val="18"/>
                <w:szCs w:val="18"/>
                <w:lang w:val="en-US"/>
              </w:rPr>
              <w:t>100,0</w:t>
            </w:r>
          </w:p>
        </w:tc>
        <w:tc>
          <w:tcPr>
            <w:tcW w:w="1476" w:type="dxa"/>
            <w:tcBorders>
              <w:top w:val="nil"/>
              <w:bottom w:val="single" w:sz="16" w:space="0" w:color="000000"/>
              <w:right w:val="single" w:sz="16" w:space="0" w:color="000000"/>
            </w:tcBorders>
            <w:shd w:val="clear" w:color="auto" w:fill="FFFFFF"/>
            <w:vAlign w:val="center"/>
          </w:tcPr>
          <w:p w14:paraId="2C6945EA" w14:textId="77777777" w:rsidR="009807E6" w:rsidRPr="009807E6" w:rsidRDefault="009807E6" w:rsidP="009807E6">
            <w:pPr>
              <w:autoSpaceDE w:val="0"/>
              <w:autoSpaceDN w:val="0"/>
              <w:adjustRightInd w:val="0"/>
              <w:spacing w:after="0" w:line="240" w:lineRule="auto"/>
              <w:rPr>
                <w:rFonts w:ascii="Times New Roman" w:hAnsi="Times New Roman" w:cs="Times New Roman"/>
                <w:sz w:val="24"/>
                <w:szCs w:val="24"/>
                <w:lang w:val="en-US"/>
              </w:rPr>
            </w:pPr>
          </w:p>
        </w:tc>
      </w:tr>
    </w:tbl>
    <w:p w14:paraId="28A793FD" w14:textId="77777777" w:rsidR="00D35A2C" w:rsidRPr="0038689A" w:rsidRDefault="00D35A2C" w:rsidP="00D35A2C">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3FE52B80" w14:textId="77777777" w:rsidR="002D2D13" w:rsidRPr="00815F3F" w:rsidRDefault="00D35A2C" w:rsidP="00815F3F">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Elaborado por: </w:t>
      </w:r>
      <w:r w:rsidRPr="003C48D3">
        <w:rPr>
          <w:rFonts w:ascii="Times New Roman" w:hAnsi="Times New Roman" w:cs="Times New Roman"/>
          <w:color w:val="000000" w:themeColor="text1"/>
          <w:sz w:val="24"/>
          <w:szCs w:val="20"/>
          <w:lang w:val="es-EC"/>
        </w:rPr>
        <w:t>Edwin Guamán</w:t>
      </w:r>
    </w:p>
    <w:p w14:paraId="55C29821" w14:textId="77777777" w:rsidR="00717325" w:rsidRDefault="00D35A2C" w:rsidP="00717325">
      <w:pPr>
        <w:autoSpaceDE w:val="0"/>
        <w:autoSpaceDN w:val="0"/>
        <w:adjustRightInd w:val="0"/>
        <w:spacing w:after="0" w:line="360" w:lineRule="auto"/>
        <w:rPr>
          <w:rFonts w:ascii="Times New Roman" w:hAnsi="Times New Roman" w:cs="Times New Roman"/>
          <w:b/>
          <w:sz w:val="24"/>
          <w:szCs w:val="24"/>
          <w:lang w:val="es-EC"/>
        </w:rPr>
      </w:pPr>
      <w:r w:rsidRPr="00C56E6E">
        <w:rPr>
          <w:rFonts w:ascii="Times New Roman" w:hAnsi="Times New Roman" w:cs="Times New Roman"/>
          <w:b/>
          <w:sz w:val="24"/>
          <w:szCs w:val="24"/>
          <w:lang w:val="es-EC"/>
        </w:rPr>
        <w:t>Análisis e interpretación de los datos</w:t>
      </w:r>
      <w:r>
        <w:rPr>
          <w:rFonts w:ascii="Times New Roman" w:hAnsi="Times New Roman" w:cs="Times New Roman"/>
          <w:b/>
          <w:sz w:val="24"/>
          <w:szCs w:val="24"/>
          <w:lang w:val="es-EC"/>
        </w:rPr>
        <w:t>:</w:t>
      </w:r>
    </w:p>
    <w:p w14:paraId="25530088" w14:textId="77777777" w:rsidR="00BB4AFC" w:rsidRPr="00717325" w:rsidRDefault="00D35A2C" w:rsidP="0071732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sz w:val="24"/>
          <w:szCs w:val="24"/>
          <w:lang w:val="es-EC"/>
        </w:rPr>
        <w:t xml:space="preserve">De un total de 25 pacientes que representan el 100% de la población que fue intervenida en el área de rehabilitación física del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 el 88% corresponden a pacientes que tiene como ocupación</w:t>
      </w:r>
      <w:r w:rsidR="008B6A90">
        <w:rPr>
          <w:rFonts w:ascii="Times New Roman" w:hAnsi="Times New Roman" w:cs="Times New Roman"/>
          <w:sz w:val="24"/>
          <w:szCs w:val="24"/>
        </w:rPr>
        <w:t xml:space="preserve"> </w:t>
      </w:r>
      <w:r w:rsidR="0054754B">
        <w:rPr>
          <w:rFonts w:ascii="Times New Roman" w:hAnsi="Times New Roman" w:cs="Times New Roman"/>
          <w:sz w:val="24"/>
          <w:szCs w:val="24"/>
        </w:rPr>
        <w:t>militar,</w:t>
      </w:r>
      <w:r>
        <w:rPr>
          <w:rFonts w:ascii="Times New Roman" w:hAnsi="Times New Roman" w:cs="Times New Roman"/>
          <w:sz w:val="24"/>
          <w:szCs w:val="24"/>
        </w:rPr>
        <w:t xml:space="preserve"> 8% son amas de casa (esposas de militares) y el 4% es policía que está en servicio activo. </w:t>
      </w:r>
      <w:r w:rsidR="00801BE7">
        <w:rPr>
          <w:rFonts w:ascii="Times New Roman" w:hAnsi="Times New Roman" w:cs="Times New Roman"/>
          <w:sz w:val="24"/>
          <w:szCs w:val="24"/>
        </w:rPr>
        <w:t>De esta manera se puede expresar que los pacientes en su mayoría fueron militares en servicio activo.</w:t>
      </w:r>
    </w:p>
    <w:p w14:paraId="7C483360" w14:textId="77777777" w:rsidR="00724BE0" w:rsidRPr="005C23E6" w:rsidRDefault="00D35A2C" w:rsidP="005C23E6">
      <w:pPr>
        <w:pStyle w:val="Ttulo2"/>
        <w:rPr>
          <w:rFonts w:ascii="Times New Roman" w:hAnsi="Times New Roman" w:cs="Times New Roman"/>
          <w:b/>
          <w:color w:val="000000" w:themeColor="text1"/>
          <w:sz w:val="24"/>
          <w:szCs w:val="24"/>
        </w:rPr>
      </w:pPr>
      <w:bookmarkStart w:id="32" w:name="_Toc534550508"/>
      <w:r>
        <w:rPr>
          <w:rFonts w:ascii="Times New Roman" w:hAnsi="Times New Roman" w:cs="Times New Roman"/>
          <w:b/>
          <w:color w:val="000000" w:themeColor="text1"/>
          <w:sz w:val="24"/>
          <w:szCs w:val="24"/>
        </w:rPr>
        <w:t>5.4</w:t>
      </w:r>
      <w:r w:rsidR="00724BE0" w:rsidRPr="005C23E6">
        <w:rPr>
          <w:rFonts w:ascii="Times New Roman" w:hAnsi="Times New Roman" w:cs="Times New Roman"/>
          <w:b/>
          <w:color w:val="000000" w:themeColor="text1"/>
          <w:sz w:val="24"/>
          <w:szCs w:val="24"/>
        </w:rPr>
        <w:t xml:space="preserve"> </w:t>
      </w:r>
      <w:r w:rsidR="00E34409">
        <w:rPr>
          <w:rFonts w:ascii="Times New Roman" w:hAnsi="Times New Roman" w:cs="Times New Roman"/>
          <w:b/>
          <w:color w:val="000000" w:themeColor="text1"/>
          <w:sz w:val="24"/>
          <w:szCs w:val="24"/>
        </w:rPr>
        <w:t>E</w:t>
      </w:r>
      <w:r w:rsidR="00E34409" w:rsidRPr="00E34409">
        <w:rPr>
          <w:rFonts w:ascii="Times New Roman" w:hAnsi="Times New Roman" w:cs="Times New Roman"/>
          <w:b/>
          <w:color w:val="000000" w:themeColor="text1"/>
          <w:sz w:val="24"/>
          <w:szCs w:val="24"/>
        </w:rPr>
        <w:t xml:space="preserve">scala visual analógica del dolor (EVA) </w:t>
      </w:r>
      <w:r w:rsidR="004B66AE" w:rsidRPr="005C23E6">
        <w:rPr>
          <w:rFonts w:ascii="Times New Roman" w:hAnsi="Times New Roman" w:cs="Times New Roman"/>
          <w:b/>
          <w:color w:val="000000" w:themeColor="text1"/>
          <w:sz w:val="24"/>
          <w:szCs w:val="24"/>
        </w:rPr>
        <w:t>(evaluación inicial</w:t>
      </w:r>
      <w:r w:rsidR="00BC7770">
        <w:rPr>
          <w:rFonts w:ascii="Times New Roman" w:hAnsi="Times New Roman" w:cs="Times New Roman"/>
          <w:b/>
          <w:color w:val="000000" w:themeColor="text1"/>
          <w:sz w:val="24"/>
          <w:szCs w:val="24"/>
        </w:rPr>
        <w:t>, media y final</w:t>
      </w:r>
      <w:r w:rsidR="004B66AE" w:rsidRPr="005C23E6">
        <w:rPr>
          <w:rFonts w:ascii="Times New Roman" w:hAnsi="Times New Roman" w:cs="Times New Roman"/>
          <w:b/>
          <w:color w:val="000000" w:themeColor="text1"/>
          <w:sz w:val="24"/>
          <w:szCs w:val="24"/>
        </w:rPr>
        <w:t>)</w:t>
      </w:r>
      <w:bookmarkEnd w:id="32"/>
    </w:p>
    <w:p w14:paraId="78E7DF22" w14:textId="77777777" w:rsidR="004B66AE" w:rsidRPr="00240782" w:rsidRDefault="00D35A2C" w:rsidP="004B66AE">
      <w:pPr>
        <w:autoSpaceDE w:val="0"/>
        <w:autoSpaceDN w:val="0"/>
        <w:adjustRightInd w:val="0"/>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Tabla 6</w:t>
      </w:r>
      <w:r w:rsidR="00240782" w:rsidRPr="00240782">
        <w:rPr>
          <w:rFonts w:ascii="Times New Roman" w:hAnsi="Times New Roman" w:cs="Times New Roman"/>
          <w:b/>
          <w:sz w:val="24"/>
          <w:szCs w:val="24"/>
          <w:lang w:val="es-EC"/>
        </w:rPr>
        <w:t xml:space="preserve">: </w:t>
      </w:r>
      <w:r w:rsidR="00E34409">
        <w:rPr>
          <w:rFonts w:ascii="Times New Roman" w:hAnsi="Times New Roman" w:cs="Times New Roman"/>
          <w:b/>
          <w:color w:val="000000" w:themeColor="text1"/>
          <w:sz w:val="24"/>
          <w:szCs w:val="24"/>
        </w:rPr>
        <w:t>E</w:t>
      </w:r>
      <w:r w:rsidR="00E34409" w:rsidRPr="00E34409">
        <w:rPr>
          <w:rFonts w:ascii="Times New Roman" w:hAnsi="Times New Roman" w:cs="Times New Roman"/>
          <w:b/>
          <w:color w:val="000000" w:themeColor="text1"/>
          <w:sz w:val="24"/>
          <w:szCs w:val="24"/>
        </w:rPr>
        <w:t xml:space="preserve">scala visual analógica del dolor (EVA) </w:t>
      </w:r>
      <w:r w:rsidR="00240782" w:rsidRPr="00240782">
        <w:rPr>
          <w:rFonts w:ascii="Times New Roman" w:hAnsi="Times New Roman" w:cs="Times New Roman"/>
          <w:b/>
          <w:sz w:val="24"/>
          <w:szCs w:val="24"/>
          <w:lang w:val="es-EC"/>
        </w:rPr>
        <w:t>(evaluación inicial).</w:t>
      </w:r>
    </w:p>
    <w:tbl>
      <w:tblPr>
        <w:tblW w:w="78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91"/>
        <w:gridCol w:w="1230"/>
        <w:gridCol w:w="1199"/>
        <w:gridCol w:w="1476"/>
        <w:gridCol w:w="1476"/>
      </w:tblGrid>
      <w:tr w:rsidR="004B66AE" w:rsidRPr="004B66AE" w14:paraId="2082967D" w14:textId="77777777" w:rsidTr="004B66AE">
        <w:trPr>
          <w:cantSplit/>
          <w:jc w:val="center"/>
        </w:trPr>
        <w:tc>
          <w:tcPr>
            <w:tcW w:w="7839" w:type="dxa"/>
            <w:gridSpan w:val="6"/>
            <w:tcBorders>
              <w:top w:val="nil"/>
              <w:left w:val="nil"/>
              <w:bottom w:val="nil"/>
              <w:right w:val="nil"/>
            </w:tcBorders>
            <w:shd w:val="clear" w:color="auto" w:fill="FFFFFF"/>
            <w:vAlign w:val="center"/>
          </w:tcPr>
          <w:p w14:paraId="726825E4" w14:textId="77777777" w:rsidR="004B66AE" w:rsidRPr="00894B3E" w:rsidRDefault="004B66AE" w:rsidP="004B66AE">
            <w:pPr>
              <w:autoSpaceDE w:val="0"/>
              <w:autoSpaceDN w:val="0"/>
              <w:adjustRightInd w:val="0"/>
              <w:spacing w:after="0" w:line="320" w:lineRule="atLeast"/>
              <w:ind w:left="60" w:right="60"/>
              <w:jc w:val="center"/>
              <w:rPr>
                <w:rFonts w:ascii="Arial" w:hAnsi="Arial" w:cs="Arial"/>
                <w:color w:val="000000"/>
                <w:sz w:val="18"/>
                <w:szCs w:val="18"/>
                <w:lang w:val="es-EC"/>
              </w:rPr>
            </w:pPr>
          </w:p>
        </w:tc>
      </w:tr>
      <w:tr w:rsidR="004B66AE" w:rsidRPr="004B66AE" w14:paraId="0A32C645" w14:textId="77777777" w:rsidTr="004B66AE">
        <w:trPr>
          <w:cantSplit/>
          <w:jc w:val="center"/>
        </w:trPr>
        <w:tc>
          <w:tcPr>
            <w:tcW w:w="2458" w:type="dxa"/>
            <w:gridSpan w:val="2"/>
            <w:tcBorders>
              <w:top w:val="single" w:sz="16" w:space="0" w:color="000000"/>
              <w:left w:val="single" w:sz="16" w:space="0" w:color="000000"/>
              <w:bottom w:val="single" w:sz="16" w:space="0" w:color="000000"/>
              <w:right w:val="nil"/>
            </w:tcBorders>
            <w:shd w:val="clear" w:color="auto" w:fill="FFFFFF"/>
            <w:vAlign w:val="bottom"/>
          </w:tcPr>
          <w:p w14:paraId="4CD3FA39" w14:textId="77777777" w:rsidR="004B66AE" w:rsidRPr="00D35A2C" w:rsidRDefault="004B66AE" w:rsidP="004B66AE">
            <w:pPr>
              <w:autoSpaceDE w:val="0"/>
              <w:autoSpaceDN w:val="0"/>
              <w:adjustRightInd w:val="0"/>
              <w:spacing w:after="0" w:line="240" w:lineRule="auto"/>
              <w:jc w:val="center"/>
              <w:rPr>
                <w:rFonts w:ascii="Times New Roman" w:hAnsi="Times New Roman" w:cs="Times New Roman"/>
                <w:b/>
                <w:lang w:val="es-EC"/>
              </w:rPr>
            </w:pPr>
            <w:r w:rsidRPr="00D35A2C">
              <w:rPr>
                <w:rFonts w:ascii="Times New Roman" w:hAnsi="Times New Roman" w:cs="Times New Roman"/>
                <w:b/>
                <w:lang w:val="es-EC"/>
              </w:rPr>
              <w:t>Dolor</w:t>
            </w:r>
          </w:p>
        </w:tc>
        <w:tc>
          <w:tcPr>
            <w:tcW w:w="1230" w:type="dxa"/>
            <w:tcBorders>
              <w:top w:val="single" w:sz="16" w:space="0" w:color="000000"/>
              <w:left w:val="single" w:sz="16" w:space="0" w:color="000000"/>
              <w:bottom w:val="single" w:sz="16" w:space="0" w:color="000000"/>
            </w:tcBorders>
            <w:shd w:val="clear" w:color="auto" w:fill="FFFFFF"/>
            <w:vAlign w:val="bottom"/>
          </w:tcPr>
          <w:p w14:paraId="7B333B1D" w14:textId="77777777" w:rsidR="004B66AE" w:rsidRPr="00D35A2C" w:rsidRDefault="004B66AE" w:rsidP="004B66AE">
            <w:pPr>
              <w:autoSpaceDE w:val="0"/>
              <w:autoSpaceDN w:val="0"/>
              <w:adjustRightInd w:val="0"/>
              <w:spacing w:after="0" w:line="320" w:lineRule="atLeast"/>
              <w:ind w:left="60" w:right="60"/>
              <w:jc w:val="center"/>
              <w:rPr>
                <w:rFonts w:ascii="Times New Roman" w:hAnsi="Times New Roman" w:cs="Times New Roman"/>
                <w:b/>
                <w:color w:val="000000"/>
                <w:lang w:val="es-EC"/>
              </w:rPr>
            </w:pPr>
            <w:r w:rsidRPr="00D35A2C">
              <w:rPr>
                <w:rFonts w:ascii="Times New Roman" w:hAnsi="Times New Roman" w:cs="Times New Roman"/>
                <w:b/>
                <w:color w:val="000000"/>
                <w:lang w:val="es-EC"/>
              </w:rPr>
              <w:t>Frecuencia</w:t>
            </w:r>
          </w:p>
        </w:tc>
        <w:tc>
          <w:tcPr>
            <w:tcW w:w="1199" w:type="dxa"/>
            <w:tcBorders>
              <w:top w:val="single" w:sz="16" w:space="0" w:color="000000"/>
              <w:bottom w:val="single" w:sz="16" w:space="0" w:color="000000"/>
            </w:tcBorders>
            <w:shd w:val="clear" w:color="auto" w:fill="FFFFFF"/>
            <w:vAlign w:val="bottom"/>
          </w:tcPr>
          <w:p w14:paraId="776FC2A4" w14:textId="77777777" w:rsidR="004B66AE" w:rsidRPr="00D35A2C" w:rsidRDefault="004B66AE" w:rsidP="004B66AE">
            <w:pPr>
              <w:autoSpaceDE w:val="0"/>
              <w:autoSpaceDN w:val="0"/>
              <w:adjustRightInd w:val="0"/>
              <w:spacing w:after="0" w:line="320" w:lineRule="atLeast"/>
              <w:ind w:left="60" w:right="60"/>
              <w:jc w:val="center"/>
              <w:rPr>
                <w:rFonts w:ascii="Times New Roman" w:hAnsi="Times New Roman" w:cs="Times New Roman"/>
                <w:b/>
                <w:color w:val="000000"/>
                <w:lang w:val="es-EC"/>
              </w:rPr>
            </w:pPr>
            <w:r w:rsidRPr="00D35A2C">
              <w:rPr>
                <w:rFonts w:ascii="Times New Roman" w:hAnsi="Times New Roman" w:cs="Times New Roman"/>
                <w:b/>
                <w:color w:val="000000"/>
                <w:lang w:val="es-EC"/>
              </w:rPr>
              <w:t>Porcentaje</w:t>
            </w:r>
          </w:p>
        </w:tc>
        <w:tc>
          <w:tcPr>
            <w:tcW w:w="1476" w:type="dxa"/>
            <w:tcBorders>
              <w:top w:val="single" w:sz="16" w:space="0" w:color="000000"/>
              <w:bottom w:val="single" w:sz="16" w:space="0" w:color="000000"/>
            </w:tcBorders>
            <w:shd w:val="clear" w:color="auto" w:fill="FFFFFF"/>
            <w:vAlign w:val="bottom"/>
          </w:tcPr>
          <w:p w14:paraId="158AF834" w14:textId="77777777" w:rsidR="004B66AE" w:rsidRPr="00D35A2C" w:rsidRDefault="004B66AE" w:rsidP="004B66AE">
            <w:pPr>
              <w:autoSpaceDE w:val="0"/>
              <w:autoSpaceDN w:val="0"/>
              <w:adjustRightInd w:val="0"/>
              <w:spacing w:after="0" w:line="320" w:lineRule="atLeast"/>
              <w:ind w:left="60" w:right="60"/>
              <w:jc w:val="center"/>
              <w:rPr>
                <w:rFonts w:ascii="Times New Roman" w:hAnsi="Times New Roman" w:cs="Times New Roman"/>
                <w:b/>
                <w:color w:val="000000"/>
                <w:lang w:val="es-EC"/>
              </w:rPr>
            </w:pPr>
            <w:r w:rsidRPr="00D35A2C">
              <w:rPr>
                <w:rFonts w:ascii="Times New Roman" w:hAnsi="Times New Roman" w:cs="Times New Roman"/>
                <w:b/>
                <w:color w:val="000000"/>
                <w:lang w:val="es-EC"/>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14:paraId="0F60A8A7" w14:textId="77777777" w:rsidR="004B66AE" w:rsidRPr="004B66AE" w:rsidRDefault="004B66AE" w:rsidP="004B66AE">
            <w:pPr>
              <w:autoSpaceDE w:val="0"/>
              <w:autoSpaceDN w:val="0"/>
              <w:adjustRightInd w:val="0"/>
              <w:spacing w:after="0" w:line="320" w:lineRule="atLeast"/>
              <w:ind w:left="60" w:right="60"/>
              <w:jc w:val="center"/>
              <w:rPr>
                <w:rFonts w:ascii="Times New Roman" w:hAnsi="Times New Roman" w:cs="Times New Roman"/>
                <w:b/>
                <w:color w:val="000000"/>
                <w:lang w:val="en-US"/>
              </w:rPr>
            </w:pPr>
            <w:proofErr w:type="spellStart"/>
            <w:r w:rsidRPr="00D35A2C">
              <w:rPr>
                <w:rFonts w:ascii="Times New Roman" w:hAnsi="Times New Roman" w:cs="Times New Roman"/>
                <w:b/>
                <w:color w:val="000000"/>
                <w:lang w:val="es-EC"/>
              </w:rPr>
              <w:t>Porcent</w:t>
            </w:r>
            <w:r w:rsidRPr="004B66AE">
              <w:rPr>
                <w:rFonts w:ascii="Times New Roman" w:hAnsi="Times New Roman" w:cs="Times New Roman"/>
                <w:b/>
                <w:color w:val="000000"/>
                <w:lang w:val="en-US"/>
              </w:rPr>
              <w:t>aje</w:t>
            </w:r>
            <w:proofErr w:type="spellEnd"/>
            <w:r w:rsidRPr="004B66AE">
              <w:rPr>
                <w:rFonts w:ascii="Times New Roman" w:hAnsi="Times New Roman" w:cs="Times New Roman"/>
                <w:b/>
                <w:color w:val="000000"/>
                <w:lang w:val="en-US"/>
              </w:rPr>
              <w:t xml:space="preserve"> </w:t>
            </w:r>
            <w:proofErr w:type="spellStart"/>
            <w:r w:rsidRPr="004B66AE">
              <w:rPr>
                <w:rFonts w:ascii="Times New Roman" w:hAnsi="Times New Roman" w:cs="Times New Roman"/>
                <w:b/>
                <w:color w:val="000000"/>
                <w:lang w:val="en-US"/>
              </w:rPr>
              <w:t>acumulado</w:t>
            </w:r>
            <w:proofErr w:type="spellEnd"/>
          </w:p>
        </w:tc>
      </w:tr>
      <w:tr w:rsidR="004B66AE" w:rsidRPr="004B66AE" w14:paraId="79E1AC35" w14:textId="77777777" w:rsidTr="004B66AE">
        <w:trPr>
          <w:cantSplit/>
          <w:jc w:val="center"/>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58ECF000" w14:textId="77777777" w:rsidR="004B66AE" w:rsidRPr="004B66AE" w:rsidRDefault="004B66AE" w:rsidP="004B66AE">
            <w:pPr>
              <w:autoSpaceDE w:val="0"/>
              <w:autoSpaceDN w:val="0"/>
              <w:adjustRightInd w:val="0"/>
              <w:spacing w:after="0" w:line="320" w:lineRule="atLeast"/>
              <w:ind w:left="60" w:right="60"/>
              <w:rPr>
                <w:rFonts w:ascii="Arial" w:hAnsi="Arial" w:cs="Arial"/>
                <w:color w:val="000000"/>
                <w:sz w:val="18"/>
                <w:szCs w:val="18"/>
                <w:lang w:val="en-US"/>
              </w:rPr>
            </w:pPr>
          </w:p>
        </w:tc>
        <w:tc>
          <w:tcPr>
            <w:tcW w:w="1891" w:type="dxa"/>
            <w:tcBorders>
              <w:top w:val="single" w:sz="16" w:space="0" w:color="000000"/>
              <w:left w:val="nil"/>
              <w:bottom w:val="nil"/>
              <w:right w:val="single" w:sz="16" w:space="0" w:color="000000"/>
            </w:tcBorders>
            <w:shd w:val="clear" w:color="auto" w:fill="FFFFFF"/>
          </w:tcPr>
          <w:p w14:paraId="14C00CEA" w14:textId="77777777" w:rsidR="004B66AE" w:rsidRPr="004B66AE" w:rsidRDefault="004B66AE" w:rsidP="004B66AE">
            <w:pPr>
              <w:autoSpaceDE w:val="0"/>
              <w:autoSpaceDN w:val="0"/>
              <w:adjustRightInd w:val="0"/>
              <w:spacing w:after="0" w:line="320" w:lineRule="atLeast"/>
              <w:ind w:right="60"/>
              <w:rPr>
                <w:rFonts w:ascii="Arial" w:hAnsi="Arial" w:cs="Arial"/>
                <w:color w:val="000000"/>
                <w:sz w:val="18"/>
                <w:szCs w:val="18"/>
                <w:lang w:val="en-US"/>
              </w:rPr>
            </w:pPr>
            <w:r w:rsidRPr="004B66AE">
              <w:rPr>
                <w:rFonts w:ascii="Arial" w:hAnsi="Arial" w:cs="Arial"/>
                <w:color w:val="000000"/>
                <w:sz w:val="18"/>
                <w:szCs w:val="18"/>
                <w:lang w:val="en-US"/>
              </w:rPr>
              <w:t xml:space="preserve">Dolor </w:t>
            </w:r>
            <w:proofErr w:type="spellStart"/>
            <w:r w:rsidRPr="004B66AE">
              <w:rPr>
                <w:rFonts w:ascii="Arial" w:hAnsi="Arial" w:cs="Arial"/>
                <w:color w:val="000000"/>
                <w:sz w:val="18"/>
                <w:szCs w:val="18"/>
                <w:lang w:val="en-US"/>
              </w:rPr>
              <w:t>Moderado</w:t>
            </w:r>
            <w:proofErr w:type="spellEnd"/>
            <w:r w:rsidR="00455DDC">
              <w:rPr>
                <w:rFonts w:ascii="Arial" w:hAnsi="Arial" w:cs="Arial"/>
                <w:color w:val="000000"/>
                <w:sz w:val="18"/>
                <w:szCs w:val="18"/>
                <w:lang w:val="en-US"/>
              </w:rPr>
              <w:t xml:space="preserve"> (4-7</w:t>
            </w:r>
            <w:r>
              <w:rPr>
                <w:rFonts w:ascii="Arial" w:hAnsi="Arial" w:cs="Arial"/>
                <w:color w:val="000000"/>
                <w:sz w:val="18"/>
                <w:szCs w:val="18"/>
                <w:lang w:val="en-US"/>
              </w:rPr>
              <w:t>)</w:t>
            </w:r>
          </w:p>
        </w:tc>
        <w:tc>
          <w:tcPr>
            <w:tcW w:w="1230" w:type="dxa"/>
            <w:tcBorders>
              <w:top w:val="single" w:sz="16" w:space="0" w:color="000000"/>
              <w:left w:val="single" w:sz="16" w:space="0" w:color="000000"/>
              <w:bottom w:val="nil"/>
            </w:tcBorders>
            <w:shd w:val="clear" w:color="auto" w:fill="FFFFFF"/>
            <w:vAlign w:val="center"/>
          </w:tcPr>
          <w:p w14:paraId="26BC297A"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8</w:t>
            </w:r>
          </w:p>
        </w:tc>
        <w:tc>
          <w:tcPr>
            <w:tcW w:w="1199" w:type="dxa"/>
            <w:tcBorders>
              <w:top w:val="single" w:sz="16" w:space="0" w:color="000000"/>
              <w:bottom w:val="nil"/>
            </w:tcBorders>
            <w:shd w:val="clear" w:color="auto" w:fill="FFFFFF"/>
            <w:vAlign w:val="center"/>
          </w:tcPr>
          <w:p w14:paraId="1B8FF734"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32,0</w:t>
            </w:r>
          </w:p>
        </w:tc>
        <w:tc>
          <w:tcPr>
            <w:tcW w:w="1476" w:type="dxa"/>
            <w:tcBorders>
              <w:top w:val="single" w:sz="16" w:space="0" w:color="000000"/>
              <w:bottom w:val="nil"/>
            </w:tcBorders>
            <w:shd w:val="clear" w:color="auto" w:fill="FFFFFF"/>
            <w:vAlign w:val="center"/>
          </w:tcPr>
          <w:p w14:paraId="7D0B3D1C"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32,0</w:t>
            </w:r>
          </w:p>
        </w:tc>
        <w:tc>
          <w:tcPr>
            <w:tcW w:w="1476" w:type="dxa"/>
            <w:tcBorders>
              <w:top w:val="single" w:sz="16" w:space="0" w:color="000000"/>
              <w:bottom w:val="nil"/>
              <w:right w:val="single" w:sz="16" w:space="0" w:color="000000"/>
            </w:tcBorders>
            <w:shd w:val="clear" w:color="auto" w:fill="FFFFFF"/>
            <w:vAlign w:val="center"/>
          </w:tcPr>
          <w:p w14:paraId="3334565B"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32,0</w:t>
            </w:r>
          </w:p>
        </w:tc>
      </w:tr>
      <w:tr w:rsidR="004B66AE" w:rsidRPr="004B66AE" w14:paraId="63ED9D3B" w14:textId="77777777" w:rsidTr="004B66AE">
        <w:trPr>
          <w:cantSplit/>
          <w:jc w:val="center"/>
        </w:trPr>
        <w:tc>
          <w:tcPr>
            <w:tcW w:w="567" w:type="dxa"/>
            <w:vMerge/>
            <w:tcBorders>
              <w:top w:val="single" w:sz="16" w:space="0" w:color="000000"/>
              <w:left w:val="single" w:sz="16" w:space="0" w:color="000000"/>
              <w:bottom w:val="single" w:sz="16" w:space="0" w:color="000000"/>
              <w:right w:val="nil"/>
            </w:tcBorders>
            <w:shd w:val="clear" w:color="auto" w:fill="FFFFFF"/>
          </w:tcPr>
          <w:p w14:paraId="61987493" w14:textId="77777777" w:rsidR="004B66AE" w:rsidRPr="004B66AE" w:rsidRDefault="004B66AE" w:rsidP="004B66AE">
            <w:pPr>
              <w:autoSpaceDE w:val="0"/>
              <w:autoSpaceDN w:val="0"/>
              <w:adjustRightInd w:val="0"/>
              <w:spacing w:after="0" w:line="240" w:lineRule="auto"/>
              <w:rPr>
                <w:rFonts w:ascii="Arial" w:hAnsi="Arial" w:cs="Arial"/>
                <w:color w:val="000000"/>
                <w:sz w:val="18"/>
                <w:szCs w:val="18"/>
                <w:lang w:val="en-US"/>
              </w:rPr>
            </w:pPr>
          </w:p>
        </w:tc>
        <w:tc>
          <w:tcPr>
            <w:tcW w:w="1891" w:type="dxa"/>
            <w:tcBorders>
              <w:top w:val="nil"/>
              <w:left w:val="nil"/>
              <w:bottom w:val="nil"/>
              <w:right w:val="single" w:sz="16" w:space="0" w:color="000000"/>
            </w:tcBorders>
            <w:shd w:val="clear" w:color="auto" w:fill="FFFFFF"/>
          </w:tcPr>
          <w:p w14:paraId="30BD070A" w14:textId="77777777" w:rsidR="004B66AE" w:rsidRPr="004B66AE" w:rsidRDefault="004B66AE" w:rsidP="004B66AE">
            <w:pPr>
              <w:autoSpaceDE w:val="0"/>
              <w:autoSpaceDN w:val="0"/>
              <w:adjustRightInd w:val="0"/>
              <w:spacing w:after="0" w:line="320" w:lineRule="atLeast"/>
              <w:ind w:right="60"/>
              <w:rPr>
                <w:rFonts w:ascii="Arial" w:hAnsi="Arial" w:cs="Arial"/>
                <w:color w:val="000000"/>
                <w:sz w:val="18"/>
                <w:szCs w:val="18"/>
                <w:lang w:val="en-US"/>
              </w:rPr>
            </w:pPr>
            <w:r w:rsidRPr="004B66AE">
              <w:rPr>
                <w:rFonts w:ascii="Arial" w:hAnsi="Arial" w:cs="Arial"/>
                <w:color w:val="000000"/>
                <w:sz w:val="18"/>
                <w:szCs w:val="18"/>
                <w:lang w:val="en-US"/>
              </w:rPr>
              <w:t xml:space="preserve">Dolor </w:t>
            </w:r>
            <w:proofErr w:type="spellStart"/>
            <w:r w:rsidR="00455DDC">
              <w:rPr>
                <w:rFonts w:ascii="Arial" w:hAnsi="Arial" w:cs="Arial"/>
                <w:color w:val="000000"/>
                <w:sz w:val="18"/>
                <w:szCs w:val="18"/>
                <w:lang w:val="en-US"/>
              </w:rPr>
              <w:t>intenso</w:t>
            </w:r>
            <w:proofErr w:type="spellEnd"/>
            <w:r w:rsidR="00455DDC">
              <w:rPr>
                <w:rFonts w:ascii="Arial" w:hAnsi="Arial" w:cs="Arial"/>
                <w:color w:val="000000"/>
                <w:sz w:val="18"/>
                <w:szCs w:val="18"/>
                <w:lang w:val="en-US"/>
              </w:rPr>
              <w:t xml:space="preserve"> (8</w:t>
            </w:r>
            <w:r>
              <w:rPr>
                <w:rFonts w:ascii="Arial" w:hAnsi="Arial" w:cs="Arial"/>
                <w:color w:val="000000"/>
                <w:sz w:val="18"/>
                <w:szCs w:val="18"/>
                <w:lang w:val="en-US"/>
              </w:rPr>
              <w:t>-10)</w:t>
            </w:r>
          </w:p>
        </w:tc>
        <w:tc>
          <w:tcPr>
            <w:tcW w:w="1230" w:type="dxa"/>
            <w:tcBorders>
              <w:top w:val="nil"/>
              <w:left w:val="single" w:sz="16" w:space="0" w:color="000000"/>
              <w:bottom w:val="nil"/>
            </w:tcBorders>
            <w:shd w:val="clear" w:color="auto" w:fill="FFFFFF"/>
            <w:vAlign w:val="center"/>
          </w:tcPr>
          <w:p w14:paraId="5EC3EA17"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17</w:t>
            </w:r>
          </w:p>
        </w:tc>
        <w:tc>
          <w:tcPr>
            <w:tcW w:w="1199" w:type="dxa"/>
            <w:tcBorders>
              <w:top w:val="nil"/>
              <w:bottom w:val="nil"/>
            </w:tcBorders>
            <w:shd w:val="clear" w:color="auto" w:fill="FFFFFF"/>
            <w:vAlign w:val="center"/>
          </w:tcPr>
          <w:p w14:paraId="1CF85DEF"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68,0</w:t>
            </w:r>
          </w:p>
        </w:tc>
        <w:tc>
          <w:tcPr>
            <w:tcW w:w="1476" w:type="dxa"/>
            <w:tcBorders>
              <w:top w:val="nil"/>
              <w:bottom w:val="nil"/>
            </w:tcBorders>
            <w:shd w:val="clear" w:color="auto" w:fill="FFFFFF"/>
            <w:vAlign w:val="center"/>
          </w:tcPr>
          <w:p w14:paraId="7F384AAD"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68,0</w:t>
            </w:r>
          </w:p>
        </w:tc>
        <w:tc>
          <w:tcPr>
            <w:tcW w:w="1476" w:type="dxa"/>
            <w:tcBorders>
              <w:top w:val="nil"/>
              <w:bottom w:val="nil"/>
              <w:right w:val="single" w:sz="16" w:space="0" w:color="000000"/>
            </w:tcBorders>
            <w:shd w:val="clear" w:color="auto" w:fill="FFFFFF"/>
            <w:vAlign w:val="center"/>
          </w:tcPr>
          <w:p w14:paraId="2D95B92C"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100,0</w:t>
            </w:r>
          </w:p>
        </w:tc>
      </w:tr>
      <w:tr w:rsidR="004B66AE" w:rsidRPr="004B66AE" w14:paraId="0F93838F" w14:textId="77777777" w:rsidTr="004B66AE">
        <w:trPr>
          <w:cantSplit/>
          <w:jc w:val="center"/>
        </w:trPr>
        <w:tc>
          <w:tcPr>
            <w:tcW w:w="567" w:type="dxa"/>
            <w:vMerge/>
            <w:tcBorders>
              <w:top w:val="single" w:sz="16" w:space="0" w:color="000000"/>
              <w:left w:val="single" w:sz="16" w:space="0" w:color="000000"/>
              <w:bottom w:val="single" w:sz="16" w:space="0" w:color="000000"/>
              <w:right w:val="nil"/>
            </w:tcBorders>
            <w:shd w:val="clear" w:color="auto" w:fill="FFFFFF"/>
          </w:tcPr>
          <w:p w14:paraId="2DB5CEE1" w14:textId="77777777" w:rsidR="004B66AE" w:rsidRPr="004B66AE" w:rsidRDefault="004B66AE" w:rsidP="004B66AE">
            <w:pPr>
              <w:autoSpaceDE w:val="0"/>
              <w:autoSpaceDN w:val="0"/>
              <w:adjustRightInd w:val="0"/>
              <w:spacing w:after="0" w:line="240" w:lineRule="auto"/>
              <w:rPr>
                <w:rFonts w:ascii="Arial" w:hAnsi="Arial" w:cs="Arial"/>
                <w:color w:val="000000"/>
                <w:sz w:val="18"/>
                <w:szCs w:val="18"/>
                <w:lang w:val="en-US"/>
              </w:rPr>
            </w:pPr>
          </w:p>
        </w:tc>
        <w:tc>
          <w:tcPr>
            <w:tcW w:w="1891" w:type="dxa"/>
            <w:tcBorders>
              <w:top w:val="nil"/>
              <w:left w:val="nil"/>
              <w:bottom w:val="single" w:sz="16" w:space="0" w:color="000000"/>
              <w:right w:val="single" w:sz="16" w:space="0" w:color="000000"/>
            </w:tcBorders>
            <w:shd w:val="clear" w:color="auto" w:fill="FFFFFF"/>
          </w:tcPr>
          <w:p w14:paraId="32CE5D8A" w14:textId="77777777" w:rsidR="004B66AE" w:rsidRPr="004B66AE" w:rsidRDefault="004B66AE" w:rsidP="004B66AE">
            <w:pPr>
              <w:autoSpaceDE w:val="0"/>
              <w:autoSpaceDN w:val="0"/>
              <w:adjustRightInd w:val="0"/>
              <w:spacing w:after="0" w:line="320" w:lineRule="atLeast"/>
              <w:ind w:left="60" w:right="60"/>
              <w:rPr>
                <w:rFonts w:ascii="Arial" w:hAnsi="Arial" w:cs="Arial"/>
                <w:color w:val="000000"/>
                <w:sz w:val="18"/>
                <w:szCs w:val="18"/>
                <w:lang w:val="en-US"/>
              </w:rPr>
            </w:pPr>
            <w:r w:rsidRPr="004B66AE">
              <w:rPr>
                <w:rFonts w:ascii="Arial" w:hAnsi="Arial" w:cs="Arial"/>
                <w:color w:val="000000"/>
                <w:sz w:val="18"/>
                <w:szCs w:val="18"/>
                <w:lang w:val="en-US"/>
              </w:rPr>
              <w:t>Total</w:t>
            </w:r>
          </w:p>
        </w:tc>
        <w:tc>
          <w:tcPr>
            <w:tcW w:w="1230" w:type="dxa"/>
            <w:tcBorders>
              <w:top w:val="nil"/>
              <w:left w:val="single" w:sz="16" w:space="0" w:color="000000"/>
              <w:bottom w:val="single" w:sz="16" w:space="0" w:color="000000"/>
            </w:tcBorders>
            <w:shd w:val="clear" w:color="auto" w:fill="FFFFFF"/>
            <w:vAlign w:val="center"/>
          </w:tcPr>
          <w:p w14:paraId="31E73BC5"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25</w:t>
            </w:r>
          </w:p>
        </w:tc>
        <w:tc>
          <w:tcPr>
            <w:tcW w:w="1199" w:type="dxa"/>
            <w:tcBorders>
              <w:top w:val="nil"/>
              <w:bottom w:val="single" w:sz="16" w:space="0" w:color="000000"/>
            </w:tcBorders>
            <w:shd w:val="clear" w:color="auto" w:fill="FFFFFF"/>
            <w:vAlign w:val="center"/>
          </w:tcPr>
          <w:p w14:paraId="0EECB6BB"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100,0</w:t>
            </w:r>
          </w:p>
        </w:tc>
        <w:tc>
          <w:tcPr>
            <w:tcW w:w="1476" w:type="dxa"/>
            <w:tcBorders>
              <w:top w:val="nil"/>
              <w:bottom w:val="single" w:sz="16" w:space="0" w:color="000000"/>
            </w:tcBorders>
            <w:shd w:val="clear" w:color="auto" w:fill="FFFFFF"/>
            <w:vAlign w:val="center"/>
          </w:tcPr>
          <w:p w14:paraId="2A2AE652" w14:textId="77777777" w:rsidR="004B66AE" w:rsidRPr="004B66AE" w:rsidRDefault="004B66AE" w:rsidP="004B66AE">
            <w:pPr>
              <w:autoSpaceDE w:val="0"/>
              <w:autoSpaceDN w:val="0"/>
              <w:adjustRightInd w:val="0"/>
              <w:spacing w:after="0" w:line="320" w:lineRule="atLeast"/>
              <w:ind w:left="60" w:right="60"/>
              <w:jc w:val="right"/>
              <w:rPr>
                <w:rFonts w:ascii="Arial" w:hAnsi="Arial" w:cs="Arial"/>
                <w:color w:val="000000"/>
                <w:sz w:val="18"/>
                <w:szCs w:val="18"/>
                <w:lang w:val="en-US"/>
              </w:rPr>
            </w:pPr>
            <w:r w:rsidRPr="004B66AE">
              <w:rPr>
                <w:rFonts w:ascii="Arial" w:hAnsi="Arial" w:cs="Arial"/>
                <w:color w:val="000000"/>
                <w:sz w:val="18"/>
                <w:szCs w:val="18"/>
                <w:lang w:val="en-US"/>
              </w:rPr>
              <w:t>100,0</w:t>
            </w:r>
          </w:p>
        </w:tc>
        <w:tc>
          <w:tcPr>
            <w:tcW w:w="1476" w:type="dxa"/>
            <w:tcBorders>
              <w:top w:val="nil"/>
              <w:bottom w:val="single" w:sz="16" w:space="0" w:color="000000"/>
              <w:right w:val="single" w:sz="16" w:space="0" w:color="000000"/>
            </w:tcBorders>
            <w:shd w:val="clear" w:color="auto" w:fill="FFFFFF"/>
            <w:vAlign w:val="center"/>
          </w:tcPr>
          <w:p w14:paraId="4AD2AF15" w14:textId="77777777" w:rsidR="004B66AE" w:rsidRPr="004B66AE" w:rsidRDefault="004B66AE" w:rsidP="004B66AE">
            <w:pPr>
              <w:autoSpaceDE w:val="0"/>
              <w:autoSpaceDN w:val="0"/>
              <w:adjustRightInd w:val="0"/>
              <w:spacing w:after="0" w:line="240" w:lineRule="auto"/>
              <w:rPr>
                <w:rFonts w:ascii="Times New Roman" w:hAnsi="Times New Roman" w:cs="Times New Roman"/>
                <w:sz w:val="24"/>
                <w:szCs w:val="24"/>
                <w:lang w:val="en-US"/>
              </w:rPr>
            </w:pPr>
          </w:p>
        </w:tc>
      </w:tr>
    </w:tbl>
    <w:p w14:paraId="292AD101" w14:textId="77777777" w:rsidR="004B66AE" w:rsidRPr="0038689A" w:rsidRDefault="004B66AE" w:rsidP="004B66AE">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6AA0D4D9" w14:textId="77777777" w:rsidR="00C56E6E" w:rsidRDefault="004B66AE" w:rsidP="00815F3F">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lastRenderedPageBreak/>
        <w:t xml:space="preserve">Elaborado por: </w:t>
      </w:r>
      <w:r w:rsidRPr="003C48D3">
        <w:rPr>
          <w:rFonts w:ascii="Times New Roman" w:hAnsi="Times New Roman" w:cs="Times New Roman"/>
          <w:color w:val="000000" w:themeColor="text1"/>
          <w:sz w:val="24"/>
          <w:szCs w:val="20"/>
          <w:lang w:val="es-EC"/>
        </w:rPr>
        <w:t>Edwin Guamán</w:t>
      </w:r>
    </w:p>
    <w:p w14:paraId="37127F98" w14:textId="77777777" w:rsidR="00455DDC" w:rsidRPr="00455DDC" w:rsidRDefault="00455DDC" w:rsidP="00455DDC">
      <w:pPr>
        <w:autoSpaceDE w:val="0"/>
        <w:autoSpaceDN w:val="0"/>
        <w:adjustRightInd w:val="0"/>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Tabla 7</w:t>
      </w:r>
      <w:r w:rsidRPr="00240782">
        <w:rPr>
          <w:rFonts w:ascii="Times New Roman" w:hAnsi="Times New Roman" w:cs="Times New Roman"/>
          <w:b/>
          <w:sz w:val="24"/>
          <w:szCs w:val="24"/>
          <w:lang w:val="es-EC"/>
        </w:rPr>
        <w:t xml:space="preserve">: </w:t>
      </w:r>
      <w:r>
        <w:rPr>
          <w:rFonts w:ascii="Times New Roman" w:hAnsi="Times New Roman" w:cs="Times New Roman"/>
          <w:b/>
          <w:color w:val="000000" w:themeColor="text1"/>
          <w:sz w:val="24"/>
          <w:szCs w:val="24"/>
        </w:rPr>
        <w:t>E</w:t>
      </w:r>
      <w:r w:rsidRPr="00E34409">
        <w:rPr>
          <w:rFonts w:ascii="Times New Roman" w:hAnsi="Times New Roman" w:cs="Times New Roman"/>
          <w:b/>
          <w:color w:val="000000" w:themeColor="text1"/>
          <w:sz w:val="24"/>
          <w:szCs w:val="24"/>
        </w:rPr>
        <w:t xml:space="preserve">scala visual analógica del dolor (EVA) </w:t>
      </w:r>
      <w:r>
        <w:rPr>
          <w:rFonts w:ascii="Times New Roman" w:hAnsi="Times New Roman" w:cs="Times New Roman"/>
          <w:b/>
          <w:sz w:val="24"/>
          <w:szCs w:val="24"/>
          <w:lang w:val="es-EC"/>
        </w:rPr>
        <w:t>(evaluación media</w:t>
      </w:r>
      <w:r w:rsidRPr="00240782">
        <w:rPr>
          <w:rFonts w:ascii="Times New Roman" w:hAnsi="Times New Roman" w:cs="Times New Roman"/>
          <w:b/>
          <w:sz w:val="24"/>
          <w:szCs w:val="24"/>
          <w:lang w:val="es-EC"/>
        </w:rPr>
        <w:t>).</w:t>
      </w:r>
    </w:p>
    <w:tbl>
      <w:tblPr>
        <w:tblW w:w="7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922"/>
        <w:gridCol w:w="1230"/>
        <w:gridCol w:w="1199"/>
        <w:gridCol w:w="1476"/>
        <w:gridCol w:w="1476"/>
      </w:tblGrid>
      <w:tr w:rsidR="00BC7770" w:rsidRPr="00927374" w14:paraId="669CABB7" w14:textId="77777777" w:rsidTr="001D0CA5">
        <w:trPr>
          <w:cantSplit/>
          <w:jc w:val="center"/>
        </w:trPr>
        <w:tc>
          <w:tcPr>
            <w:tcW w:w="7870" w:type="dxa"/>
            <w:gridSpan w:val="6"/>
            <w:tcBorders>
              <w:top w:val="nil"/>
              <w:left w:val="nil"/>
              <w:bottom w:val="nil"/>
              <w:right w:val="nil"/>
            </w:tcBorders>
            <w:shd w:val="clear" w:color="auto" w:fill="FFFFFF"/>
            <w:vAlign w:val="center"/>
          </w:tcPr>
          <w:p w14:paraId="5BB5C03C" w14:textId="77777777" w:rsidR="00BC7770" w:rsidRPr="00927374" w:rsidRDefault="00BC7770" w:rsidP="001D0CA5">
            <w:pPr>
              <w:autoSpaceDE w:val="0"/>
              <w:autoSpaceDN w:val="0"/>
              <w:adjustRightInd w:val="0"/>
              <w:spacing w:after="0" w:line="320" w:lineRule="atLeast"/>
              <w:ind w:left="60" w:right="60"/>
              <w:jc w:val="center"/>
              <w:rPr>
                <w:rFonts w:ascii="Arial" w:hAnsi="Arial" w:cs="Arial"/>
                <w:color w:val="000000"/>
                <w:sz w:val="18"/>
                <w:szCs w:val="18"/>
                <w:lang w:val="es-EC"/>
              </w:rPr>
            </w:pPr>
            <w:r w:rsidRPr="00927374">
              <w:rPr>
                <w:rFonts w:ascii="Arial" w:hAnsi="Arial" w:cs="Arial"/>
                <w:b/>
                <w:bCs/>
                <w:color w:val="000000"/>
                <w:sz w:val="18"/>
                <w:szCs w:val="18"/>
                <w:lang w:val="es-EC"/>
              </w:rPr>
              <w:t xml:space="preserve">Segunda </w:t>
            </w:r>
            <w:proofErr w:type="spellStart"/>
            <w:r w:rsidRPr="00927374">
              <w:rPr>
                <w:rFonts w:ascii="Arial" w:hAnsi="Arial" w:cs="Arial"/>
                <w:b/>
                <w:bCs/>
                <w:color w:val="000000"/>
                <w:sz w:val="18"/>
                <w:szCs w:val="18"/>
                <w:lang w:val="es-EC"/>
              </w:rPr>
              <w:t>evaluacion</w:t>
            </w:r>
            <w:proofErr w:type="spellEnd"/>
            <w:r w:rsidRPr="00927374">
              <w:rPr>
                <w:rFonts w:ascii="Arial" w:hAnsi="Arial" w:cs="Arial"/>
                <w:b/>
                <w:bCs/>
                <w:color w:val="000000"/>
                <w:sz w:val="18"/>
                <w:szCs w:val="18"/>
                <w:lang w:val="es-EC"/>
              </w:rPr>
              <w:t xml:space="preserve"> del dolor (media)</w:t>
            </w:r>
          </w:p>
        </w:tc>
      </w:tr>
      <w:tr w:rsidR="00BC7770" w:rsidRPr="00927374" w14:paraId="71BA708E" w14:textId="77777777" w:rsidTr="001D0CA5">
        <w:trPr>
          <w:cantSplit/>
          <w:jc w:val="center"/>
        </w:trPr>
        <w:tc>
          <w:tcPr>
            <w:tcW w:w="2489" w:type="dxa"/>
            <w:gridSpan w:val="2"/>
            <w:tcBorders>
              <w:top w:val="single" w:sz="16" w:space="0" w:color="000000"/>
              <w:left w:val="single" w:sz="16" w:space="0" w:color="000000"/>
              <w:bottom w:val="single" w:sz="16" w:space="0" w:color="000000"/>
              <w:right w:val="nil"/>
            </w:tcBorders>
            <w:shd w:val="clear" w:color="auto" w:fill="FFFFFF"/>
            <w:vAlign w:val="bottom"/>
          </w:tcPr>
          <w:p w14:paraId="2374773B" w14:textId="77777777" w:rsidR="00BC7770" w:rsidRPr="00927374" w:rsidRDefault="00BC7770" w:rsidP="001D0CA5">
            <w:pPr>
              <w:autoSpaceDE w:val="0"/>
              <w:autoSpaceDN w:val="0"/>
              <w:adjustRightInd w:val="0"/>
              <w:spacing w:after="0" w:line="240" w:lineRule="auto"/>
              <w:jc w:val="center"/>
              <w:rPr>
                <w:rFonts w:ascii="Times New Roman" w:hAnsi="Times New Roman" w:cs="Times New Roman"/>
                <w:b/>
                <w:szCs w:val="24"/>
                <w:lang w:val="es-EC"/>
              </w:rPr>
            </w:pPr>
            <w:r>
              <w:rPr>
                <w:rFonts w:ascii="Times New Roman" w:hAnsi="Times New Roman" w:cs="Times New Roman"/>
                <w:b/>
                <w:szCs w:val="24"/>
                <w:lang w:val="es-EC"/>
              </w:rPr>
              <w:t>Dolor</w:t>
            </w:r>
          </w:p>
        </w:tc>
        <w:tc>
          <w:tcPr>
            <w:tcW w:w="1230" w:type="dxa"/>
            <w:tcBorders>
              <w:top w:val="single" w:sz="16" w:space="0" w:color="000000"/>
              <w:left w:val="single" w:sz="16" w:space="0" w:color="000000"/>
              <w:bottom w:val="single" w:sz="16" w:space="0" w:color="000000"/>
            </w:tcBorders>
            <w:shd w:val="clear" w:color="auto" w:fill="FFFFFF"/>
            <w:vAlign w:val="bottom"/>
          </w:tcPr>
          <w:p w14:paraId="460ECD8D" w14:textId="77777777" w:rsidR="00BC7770" w:rsidRPr="00927374"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927374">
              <w:rPr>
                <w:rFonts w:ascii="Times New Roman" w:hAnsi="Times New Roman" w:cs="Times New Roman"/>
                <w:b/>
                <w:color w:val="000000"/>
                <w:szCs w:val="18"/>
                <w:lang w:val="en-US"/>
              </w:rPr>
              <w:t>Frecuencia</w:t>
            </w:r>
            <w:proofErr w:type="spellEnd"/>
          </w:p>
        </w:tc>
        <w:tc>
          <w:tcPr>
            <w:tcW w:w="1199" w:type="dxa"/>
            <w:tcBorders>
              <w:top w:val="single" w:sz="16" w:space="0" w:color="000000"/>
              <w:bottom w:val="single" w:sz="16" w:space="0" w:color="000000"/>
            </w:tcBorders>
            <w:shd w:val="clear" w:color="auto" w:fill="FFFFFF"/>
            <w:vAlign w:val="bottom"/>
          </w:tcPr>
          <w:p w14:paraId="40F08020" w14:textId="77777777" w:rsidR="00BC7770" w:rsidRPr="00927374"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927374">
              <w:rPr>
                <w:rFonts w:ascii="Times New Roman" w:hAnsi="Times New Roman" w:cs="Times New Roman"/>
                <w:b/>
                <w:color w:val="000000"/>
                <w:szCs w:val="18"/>
                <w:lang w:val="en-US"/>
              </w:rPr>
              <w:t>Porcentaje</w:t>
            </w:r>
            <w:proofErr w:type="spellEnd"/>
          </w:p>
        </w:tc>
        <w:tc>
          <w:tcPr>
            <w:tcW w:w="1476" w:type="dxa"/>
            <w:tcBorders>
              <w:top w:val="single" w:sz="16" w:space="0" w:color="000000"/>
              <w:bottom w:val="single" w:sz="16" w:space="0" w:color="000000"/>
            </w:tcBorders>
            <w:shd w:val="clear" w:color="auto" w:fill="FFFFFF"/>
            <w:vAlign w:val="bottom"/>
          </w:tcPr>
          <w:p w14:paraId="657026A9" w14:textId="77777777" w:rsidR="00BC7770" w:rsidRPr="00927374"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927374">
              <w:rPr>
                <w:rFonts w:ascii="Times New Roman" w:hAnsi="Times New Roman" w:cs="Times New Roman"/>
                <w:b/>
                <w:color w:val="000000"/>
                <w:szCs w:val="18"/>
                <w:lang w:val="en-US"/>
              </w:rPr>
              <w:t>Porcentaje</w:t>
            </w:r>
            <w:proofErr w:type="spellEnd"/>
            <w:r w:rsidRPr="00927374">
              <w:rPr>
                <w:rFonts w:ascii="Times New Roman" w:hAnsi="Times New Roman" w:cs="Times New Roman"/>
                <w:b/>
                <w:color w:val="000000"/>
                <w:szCs w:val="18"/>
                <w:lang w:val="en-US"/>
              </w:rPr>
              <w:t xml:space="preserve"> </w:t>
            </w:r>
            <w:proofErr w:type="spellStart"/>
            <w:r w:rsidRPr="00927374">
              <w:rPr>
                <w:rFonts w:ascii="Times New Roman" w:hAnsi="Times New Roman" w:cs="Times New Roman"/>
                <w:b/>
                <w:color w:val="000000"/>
                <w:szCs w:val="18"/>
                <w:lang w:val="en-US"/>
              </w:rPr>
              <w:t>válido</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14:paraId="1A8815D6" w14:textId="77777777" w:rsidR="00BC7770" w:rsidRPr="00927374"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927374">
              <w:rPr>
                <w:rFonts w:ascii="Times New Roman" w:hAnsi="Times New Roman" w:cs="Times New Roman"/>
                <w:b/>
                <w:color w:val="000000"/>
                <w:szCs w:val="18"/>
                <w:lang w:val="en-US"/>
              </w:rPr>
              <w:t>Porcentaje</w:t>
            </w:r>
            <w:proofErr w:type="spellEnd"/>
            <w:r w:rsidRPr="00927374">
              <w:rPr>
                <w:rFonts w:ascii="Times New Roman" w:hAnsi="Times New Roman" w:cs="Times New Roman"/>
                <w:b/>
                <w:color w:val="000000"/>
                <w:szCs w:val="18"/>
                <w:lang w:val="en-US"/>
              </w:rPr>
              <w:t xml:space="preserve"> </w:t>
            </w:r>
            <w:proofErr w:type="spellStart"/>
            <w:r w:rsidRPr="00927374">
              <w:rPr>
                <w:rFonts w:ascii="Times New Roman" w:hAnsi="Times New Roman" w:cs="Times New Roman"/>
                <w:b/>
                <w:color w:val="000000"/>
                <w:szCs w:val="18"/>
                <w:lang w:val="en-US"/>
              </w:rPr>
              <w:t>acumulado</w:t>
            </w:r>
            <w:proofErr w:type="spellEnd"/>
          </w:p>
        </w:tc>
      </w:tr>
      <w:tr w:rsidR="00BC7770" w:rsidRPr="00927374" w14:paraId="3E390F63" w14:textId="77777777" w:rsidTr="001D0CA5">
        <w:trPr>
          <w:cantSplit/>
          <w:jc w:val="center"/>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187CF22C" w14:textId="77777777" w:rsidR="00BC7770" w:rsidRPr="00927374" w:rsidRDefault="00BC7770" w:rsidP="001D0CA5">
            <w:pPr>
              <w:autoSpaceDE w:val="0"/>
              <w:autoSpaceDN w:val="0"/>
              <w:adjustRightInd w:val="0"/>
              <w:spacing w:after="0" w:line="320" w:lineRule="atLeast"/>
              <w:ind w:left="60" w:right="60"/>
              <w:rPr>
                <w:rFonts w:ascii="Arial" w:hAnsi="Arial" w:cs="Arial"/>
                <w:color w:val="000000"/>
                <w:sz w:val="18"/>
                <w:szCs w:val="18"/>
                <w:lang w:val="en-US"/>
              </w:rPr>
            </w:pPr>
          </w:p>
        </w:tc>
        <w:tc>
          <w:tcPr>
            <w:tcW w:w="1922" w:type="dxa"/>
            <w:tcBorders>
              <w:top w:val="single" w:sz="16" w:space="0" w:color="000000"/>
              <w:left w:val="nil"/>
              <w:bottom w:val="nil"/>
              <w:right w:val="single" w:sz="16" w:space="0" w:color="000000"/>
            </w:tcBorders>
            <w:shd w:val="clear" w:color="auto" w:fill="FFFFFF"/>
          </w:tcPr>
          <w:p w14:paraId="0C633BC2" w14:textId="77777777" w:rsidR="00BC7770" w:rsidRPr="00927374" w:rsidRDefault="00455DDC" w:rsidP="001D0CA5">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 xml:space="preserve">Dolor </w:t>
            </w:r>
            <w:proofErr w:type="spellStart"/>
            <w:r>
              <w:rPr>
                <w:rFonts w:ascii="Arial" w:hAnsi="Arial" w:cs="Arial"/>
                <w:color w:val="000000"/>
                <w:sz w:val="18"/>
                <w:szCs w:val="18"/>
                <w:lang w:val="en-US"/>
              </w:rPr>
              <w:t>leve</w:t>
            </w:r>
            <w:proofErr w:type="spellEnd"/>
            <w:r w:rsidR="00BC7770">
              <w:rPr>
                <w:rFonts w:ascii="Arial" w:hAnsi="Arial" w:cs="Arial"/>
                <w:color w:val="000000"/>
                <w:sz w:val="18"/>
                <w:szCs w:val="18"/>
                <w:lang w:val="en-US"/>
              </w:rPr>
              <w:t xml:space="preserve"> (1</w:t>
            </w:r>
            <w:r w:rsidR="00BC7770">
              <w:rPr>
                <w:rFonts w:ascii="Times New Roman" w:hAnsi="Times New Roman" w:cs="Times New Roman"/>
                <w:color w:val="000000"/>
                <w:sz w:val="18"/>
                <w:szCs w:val="18"/>
                <w:lang w:val="en-US"/>
              </w:rPr>
              <w:t>-</w:t>
            </w:r>
            <w:r w:rsidR="00BC7770">
              <w:rPr>
                <w:rFonts w:ascii="Arial" w:hAnsi="Arial" w:cs="Arial"/>
                <w:color w:val="000000"/>
                <w:sz w:val="18"/>
                <w:szCs w:val="18"/>
                <w:lang w:val="en-US"/>
              </w:rPr>
              <w:t>3)</w:t>
            </w:r>
          </w:p>
        </w:tc>
        <w:tc>
          <w:tcPr>
            <w:tcW w:w="1230" w:type="dxa"/>
            <w:tcBorders>
              <w:top w:val="single" w:sz="16" w:space="0" w:color="000000"/>
              <w:left w:val="single" w:sz="16" w:space="0" w:color="000000"/>
              <w:bottom w:val="nil"/>
            </w:tcBorders>
            <w:shd w:val="clear" w:color="auto" w:fill="FFFFFF"/>
            <w:vAlign w:val="center"/>
          </w:tcPr>
          <w:p w14:paraId="55F836AD"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23</w:t>
            </w:r>
          </w:p>
        </w:tc>
        <w:tc>
          <w:tcPr>
            <w:tcW w:w="1199" w:type="dxa"/>
            <w:tcBorders>
              <w:top w:val="single" w:sz="16" w:space="0" w:color="000000"/>
              <w:bottom w:val="nil"/>
            </w:tcBorders>
            <w:shd w:val="clear" w:color="auto" w:fill="FFFFFF"/>
            <w:vAlign w:val="center"/>
          </w:tcPr>
          <w:p w14:paraId="2E566357"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92,0</w:t>
            </w:r>
          </w:p>
        </w:tc>
        <w:tc>
          <w:tcPr>
            <w:tcW w:w="1476" w:type="dxa"/>
            <w:tcBorders>
              <w:top w:val="single" w:sz="16" w:space="0" w:color="000000"/>
              <w:bottom w:val="nil"/>
            </w:tcBorders>
            <w:shd w:val="clear" w:color="auto" w:fill="FFFFFF"/>
            <w:vAlign w:val="center"/>
          </w:tcPr>
          <w:p w14:paraId="432DC7F0"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92,0</w:t>
            </w:r>
          </w:p>
        </w:tc>
        <w:tc>
          <w:tcPr>
            <w:tcW w:w="1476" w:type="dxa"/>
            <w:tcBorders>
              <w:top w:val="single" w:sz="16" w:space="0" w:color="000000"/>
              <w:bottom w:val="nil"/>
              <w:right w:val="single" w:sz="16" w:space="0" w:color="000000"/>
            </w:tcBorders>
            <w:shd w:val="clear" w:color="auto" w:fill="FFFFFF"/>
            <w:vAlign w:val="center"/>
          </w:tcPr>
          <w:p w14:paraId="4E5C1907"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92,0</w:t>
            </w:r>
          </w:p>
        </w:tc>
      </w:tr>
      <w:tr w:rsidR="00BC7770" w:rsidRPr="00927374" w14:paraId="368964EA" w14:textId="77777777" w:rsidTr="001D0CA5">
        <w:trPr>
          <w:cantSplit/>
          <w:jc w:val="center"/>
        </w:trPr>
        <w:tc>
          <w:tcPr>
            <w:tcW w:w="567" w:type="dxa"/>
            <w:vMerge/>
            <w:tcBorders>
              <w:top w:val="single" w:sz="16" w:space="0" w:color="000000"/>
              <w:left w:val="single" w:sz="16" w:space="0" w:color="000000"/>
              <w:bottom w:val="single" w:sz="16" w:space="0" w:color="000000"/>
              <w:right w:val="nil"/>
            </w:tcBorders>
            <w:shd w:val="clear" w:color="auto" w:fill="FFFFFF"/>
          </w:tcPr>
          <w:p w14:paraId="2E102DBF" w14:textId="77777777" w:rsidR="00BC7770" w:rsidRPr="00927374" w:rsidRDefault="00BC7770" w:rsidP="001D0CA5">
            <w:pPr>
              <w:autoSpaceDE w:val="0"/>
              <w:autoSpaceDN w:val="0"/>
              <w:adjustRightInd w:val="0"/>
              <w:spacing w:after="0" w:line="240" w:lineRule="auto"/>
              <w:rPr>
                <w:rFonts w:ascii="Arial" w:hAnsi="Arial" w:cs="Arial"/>
                <w:color w:val="000000"/>
                <w:sz w:val="18"/>
                <w:szCs w:val="18"/>
                <w:lang w:val="en-US"/>
              </w:rPr>
            </w:pPr>
          </w:p>
        </w:tc>
        <w:tc>
          <w:tcPr>
            <w:tcW w:w="1922" w:type="dxa"/>
            <w:tcBorders>
              <w:top w:val="nil"/>
              <w:left w:val="nil"/>
              <w:bottom w:val="nil"/>
              <w:right w:val="single" w:sz="16" w:space="0" w:color="000000"/>
            </w:tcBorders>
            <w:shd w:val="clear" w:color="auto" w:fill="FFFFFF"/>
          </w:tcPr>
          <w:p w14:paraId="3DB7B7A0" w14:textId="77777777" w:rsidR="00BC7770" w:rsidRPr="00927374" w:rsidRDefault="00BC7770" w:rsidP="001D0CA5">
            <w:pPr>
              <w:autoSpaceDE w:val="0"/>
              <w:autoSpaceDN w:val="0"/>
              <w:adjustRightInd w:val="0"/>
              <w:spacing w:after="0" w:line="320" w:lineRule="atLeast"/>
              <w:ind w:left="60" w:right="60"/>
              <w:rPr>
                <w:rFonts w:ascii="Arial" w:hAnsi="Arial" w:cs="Arial"/>
                <w:color w:val="000000"/>
                <w:sz w:val="18"/>
                <w:szCs w:val="18"/>
                <w:lang w:val="en-US"/>
              </w:rPr>
            </w:pPr>
            <w:r w:rsidRPr="00927374">
              <w:rPr>
                <w:rFonts w:ascii="Arial" w:hAnsi="Arial" w:cs="Arial"/>
                <w:color w:val="000000"/>
                <w:sz w:val="18"/>
                <w:szCs w:val="18"/>
                <w:lang w:val="en-US"/>
              </w:rPr>
              <w:t xml:space="preserve">Dolor </w:t>
            </w:r>
            <w:proofErr w:type="spellStart"/>
            <w:r w:rsidRPr="00927374">
              <w:rPr>
                <w:rFonts w:ascii="Arial" w:hAnsi="Arial" w:cs="Arial"/>
                <w:color w:val="000000"/>
                <w:sz w:val="18"/>
                <w:szCs w:val="18"/>
                <w:lang w:val="en-US"/>
              </w:rPr>
              <w:t>moderado</w:t>
            </w:r>
            <w:proofErr w:type="spellEnd"/>
            <w:r>
              <w:rPr>
                <w:rFonts w:ascii="Arial" w:hAnsi="Arial" w:cs="Arial"/>
                <w:color w:val="000000"/>
                <w:sz w:val="18"/>
                <w:szCs w:val="18"/>
                <w:lang w:val="en-US"/>
              </w:rPr>
              <w:t xml:space="preserve"> (4</w:t>
            </w:r>
            <w:r>
              <w:rPr>
                <w:rFonts w:ascii="Times New Roman" w:hAnsi="Times New Roman" w:cs="Times New Roman"/>
                <w:color w:val="000000"/>
                <w:sz w:val="18"/>
                <w:szCs w:val="18"/>
                <w:lang w:val="en-US"/>
              </w:rPr>
              <w:t>-</w:t>
            </w:r>
            <w:r w:rsidR="00455DDC">
              <w:rPr>
                <w:rFonts w:ascii="Arial" w:hAnsi="Arial" w:cs="Arial"/>
                <w:color w:val="000000"/>
                <w:sz w:val="18"/>
                <w:szCs w:val="18"/>
                <w:lang w:val="en-US"/>
              </w:rPr>
              <w:t>7</w:t>
            </w:r>
            <w:r>
              <w:rPr>
                <w:rFonts w:ascii="Arial" w:hAnsi="Arial" w:cs="Arial"/>
                <w:color w:val="000000"/>
                <w:sz w:val="18"/>
                <w:szCs w:val="18"/>
                <w:lang w:val="en-US"/>
              </w:rPr>
              <w:t>)</w:t>
            </w:r>
          </w:p>
        </w:tc>
        <w:tc>
          <w:tcPr>
            <w:tcW w:w="1230" w:type="dxa"/>
            <w:tcBorders>
              <w:top w:val="nil"/>
              <w:left w:val="single" w:sz="16" w:space="0" w:color="000000"/>
              <w:bottom w:val="nil"/>
            </w:tcBorders>
            <w:shd w:val="clear" w:color="auto" w:fill="FFFFFF"/>
            <w:vAlign w:val="center"/>
          </w:tcPr>
          <w:p w14:paraId="4C0C5AA7"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2</w:t>
            </w:r>
          </w:p>
        </w:tc>
        <w:tc>
          <w:tcPr>
            <w:tcW w:w="1199" w:type="dxa"/>
            <w:tcBorders>
              <w:top w:val="nil"/>
              <w:bottom w:val="nil"/>
            </w:tcBorders>
            <w:shd w:val="clear" w:color="auto" w:fill="FFFFFF"/>
            <w:vAlign w:val="center"/>
          </w:tcPr>
          <w:p w14:paraId="10FE973B"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8,0</w:t>
            </w:r>
          </w:p>
        </w:tc>
        <w:tc>
          <w:tcPr>
            <w:tcW w:w="1476" w:type="dxa"/>
            <w:tcBorders>
              <w:top w:val="nil"/>
              <w:bottom w:val="nil"/>
            </w:tcBorders>
            <w:shd w:val="clear" w:color="auto" w:fill="FFFFFF"/>
            <w:vAlign w:val="center"/>
          </w:tcPr>
          <w:p w14:paraId="11FC6EC1"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8,0</w:t>
            </w:r>
          </w:p>
        </w:tc>
        <w:tc>
          <w:tcPr>
            <w:tcW w:w="1476" w:type="dxa"/>
            <w:tcBorders>
              <w:top w:val="nil"/>
              <w:bottom w:val="nil"/>
              <w:right w:val="single" w:sz="16" w:space="0" w:color="000000"/>
            </w:tcBorders>
            <w:shd w:val="clear" w:color="auto" w:fill="FFFFFF"/>
            <w:vAlign w:val="center"/>
          </w:tcPr>
          <w:p w14:paraId="1C319E0F"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100,0</w:t>
            </w:r>
          </w:p>
        </w:tc>
      </w:tr>
      <w:tr w:rsidR="00BC7770" w:rsidRPr="00927374" w14:paraId="0AF1AF8C" w14:textId="77777777" w:rsidTr="001D0CA5">
        <w:trPr>
          <w:cantSplit/>
          <w:jc w:val="center"/>
        </w:trPr>
        <w:tc>
          <w:tcPr>
            <w:tcW w:w="567" w:type="dxa"/>
            <w:vMerge/>
            <w:tcBorders>
              <w:top w:val="single" w:sz="16" w:space="0" w:color="000000"/>
              <w:left w:val="single" w:sz="16" w:space="0" w:color="000000"/>
              <w:bottom w:val="single" w:sz="16" w:space="0" w:color="000000"/>
              <w:right w:val="nil"/>
            </w:tcBorders>
            <w:shd w:val="clear" w:color="auto" w:fill="FFFFFF"/>
          </w:tcPr>
          <w:p w14:paraId="4FF13914" w14:textId="77777777" w:rsidR="00BC7770" w:rsidRPr="00927374" w:rsidRDefault="00BC7770" w:rsidP="001D0CA5">
            <w:pPr>
              <w:autoSpaceDE w:val="0"/>
              <w:autoSpaceDN w:val="0"/>
              <w:adjustRightInd w:val="0"/>
              <w:spacing w:after="0" w:line="240" w:lineRule="auto"/>
              <w:rPr>
                <w:rFonts w:ascii="Arial" w:hAnsi="Arial" w:cs="Arial"/>
                <w:color w:val="000000"/>
                <w:sz w:val="18"/>
                <w:szCs w:val="18"/>
                <w:lang w:val="en-US"/>
              </w:rPr>
            </w:pPr>
          </w:p>
        </w:tc>
        <w:tc>
          <w:tcPr>
            <w:tcW w:w="1922" w:type="dxa"/>
            <w:tcBorders>
              <w:top w:val="nil"/>
              <w:left w:val="nil"/>
              <w:bottom w:val="single" w:sz="16" w:space="0" w:color="000000"/>
              <w:right w:val="single" w:sz="16" w:space="0" w:color="000000"/>
            </w:tcBorders>
            <w:shd w:val="clear" w:color="auto" w:fill="FFFFFF"/>
          </w:tcPr>
          <w:p w14:paraId="74278676" w14:textId="77777777" w:rsidR="00BC7770" w:rsidRPr="00927374" w:rsidRDefault="00BC7770" w:rsidP="001D0CA5">
            <w:pPr>
              <w:autoSpaceDE w:val="0"/>
              <w:autoSpaceDN w:val="0"/>
              <w:adjustRightInd w:val="0"/>
              <w:spacing w:after="0" w:line="320" w:lineRule="atLeast"/>
              <w:ind w:left="60" w:right="60"/>
              <w:rPr>
                <w:rFonts w:ascii="Arial" w:hAnsi="Arial" w:cs="Arial"/>
                <w:color w:val="000000"/>
                <w:sz w:val="18"/>
                <w:szCs w:val="18"/>
                <w:lang w:val="en-US"/>
              </w:rPr>
            </w:pPr>
            <w:r w:rsidRPr="00927374">
              <w:rPr>
                <w:rFonts w:ascii="Arial" w:hAnsi="Arial" w:cs="Arial"/>
                <w:color w:val="000000"/>
                <w:sz w:val="18"/>
                <w:szCs w:val="18"/>
                <w:lang w:val="en-US"/>
              </w:rPr>
              <w:t>Total</w:t>
            </w:r>
          </w:p>
        </w:tc>
        <w:tc>
          <w:tcPr>
            <w:tcW w:w="1230" w:type="dxa"/>
            <w:tcBorders>
              <w:top w:val="nil"/>
              <w:left w:val="single" w:sz="16" w:space="0" w:color="000000"/>
              <w:bottom w:val="single" w:sz="16" w:space="0" w:color="000000"/>
            </w:tcBorders>
            <w:shd w:val="clear" w:color="auto" w:fill="FFFFFF"/>
            <w:vAlign w:val="center"/>
          </w:tcPr>
          <w:p w14:paraId="2B5E40AC"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25</w:t>
            </w:r>
          </w:p>
        </w:tc>
        <w:tc>
          <w:tcPr>
            <w:tcW w:w="1199" w:type="dxa"/>
            <w:tcBorders>
              <w:top w:val="nil"/>
              <w:bottom w:val="single" w:sz="16" w:space="0" w:color="000000"/>
            </w:tcBorders>
            <w:shd w:val="clear" w:color="auto" w:fill="FFFFFF"/>
            <w:vAlign w:val="center"/>
          </w:tcPr>
          <w:p w14:paraId="59E3DE39"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100,0</w:t>
            </w:r>
          </w:p>
        </w:tc>
        <w:tc>
          <w:tcPr>
            <w:tcW w:w="1476" w:type="dxa"/>
            <w:tcBorders>
              <w:top w:val="nil"/>
              <w:bottom w:val="single" w:sz="16" w:space="0" w:color="000000"/>
            </w:tcBorders>
            <w:shd w:val="clear" w:color="auto" w:fill="FFFFFF"/>
            <w:vAlign w:val="center"/>
          </w:tcPr>
          <w:p w14:paraId="15D12573" w14:textId="77777777" w:rsidR="00BC7770" w:rsidRPr="00927374"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927374">
              <w:rPr>
                <w:rFonts w:ascii="Arial" w:hAnsi="Arial" w:cs="Arial"/>
                <w:color w:val="000000"/>
                <w:sz w:val="18"/>
                <w:szCs w:val="18"/>
                <w:lang w:val="en-US"/>
              </w:rPr>
              <w:t>100,0</w:t>
            </w:r>
          </w:p>
        </w:tc>
        <w:tc>
          <w:tcPr>
            <w:tcW w:w="1476" w:type="dxa"/>
            <w:tcBorders>
              <w:top w:val="nil"/>
              <w:bottom w:val="single" w:sz="16" w:space="0" w:color="000000"/>
              <w:right w:val="single" w:sz="16" w:space="0" w:color="000000"/>
            </w:tcBorders>
            <w:shd w:val="clear" w:color="auto" w:fill="FFFFFF"/>
            <w:vAlign w:val="center"/>
          </w:tcPr>
          <w:p w14:paraId="1396601B" w14:textId="77777777" w:rsidR="00BC7770" w:rsidRPr="00927374" w:rsidRDefault="00BC7770" w:rsidP="001D0CA5">
            <w:pPr>
              <w:autoSpaceDE w:val="0"/>
              <w:autoSpaceDN w:val="0"/>
              <w:adjustRightInd w:val="0"/>
              <w:spacing w:after="0" w:line="240" w:lineRule="auto"/>
              <w:rPr>
                <w:rFonts w:ascii="Times New Roman" w:hAnsi="Times New Roman" w:cs="Times New Roman"/>
                <w:sz w:val="24"/>
                <w:szCs w:val="24"/>
                <w:lang w:val="en-US"/>
              </w:rPr>
            </w:pPr>
          </w:p>
        </w:tc>
      </w:tr>
    </w:tbl>
    <w:p w14:paraId="74E84920" w14:textId="77777777" w:rsidR="00BC7770" w:rsidRPr="0038689A" w:rsidRDefault="00BC7770" w:rsidP="00BC7770">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0E4A4478" w14:textId="77777777" w:rsidR="00BC7770" w:rsidRDefault="00BC7770" w:rsidP="00BC7770">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Elaborado por: </w:t>
      </w:r>
      <w:r w:rsidRPr="003C48D3">
        <w:rPr>
          <w:rFonts w:ascii="Times New Roman" w:hAnsi="Times New Roman" w:cs="Times New Roman"/>
          <w:color w:val="000000" w:themeColor="text1"/>
          <w:sz w:val="24"/>
          <w:szCs w:val="20"/>
          <w:lang w:val="es-EC"/>
        </w:rPr>
        <w:t>Edwin Guamán</w:t>
      </w:r>
    </w:p>
    <w:p w14:paraId="52315C2D" w14:textId="77777777" w:rsidR="00455DDC" w:rsidRPr="00455DDC" w:rsidRDefault="00455DDC" w:rsidP="00455DDC">
      <w:pPr>
        <w:autoSpaceDE w:val="0"/>
        <w:autoSpaceDN w:val="0"/>
        <w:adjustRightInd w:val="0"/>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Tabla 8</w:t>
      </w:r>
      <w:r w:rsidRPr="00240782">
        <w:rPr>
          <w:rFonts w:ascii="Times New Roman" w:hAnsi="Times New Roman" w:cs="Times New Roman"/>
          <w:b/>
          <w:sz w:val="24"/>
          <w:szCs w:val="24"/>
          <w:lang w:val="es-EC"/>
        </w:rPr>
        <w:t xml:space="preserve">: </w:t>
      </w:r>
      <w:r>
        <w:rPr>
          <w:rFonts w:ascii="Times New Roman" w:hAnsi="Times New Roman" w:cs="Times New Roman"/>
          <w:b/>
          <w:color w:val="000000" w:themeColor="text1"/>
          <w:sz w:val="24"/>
          <w:szCs w:val="24"/>
        </w:rPr>
        <w:t>E</w:t>
      </w:r>
      <w:r w:rsidRPr="00E34409">
        <w:rPr>
          <w:rFonts w:ascii="Times New Roman" w:hAnsi="Times New Roman" w:cs="Times New Roman"/>
          <w:b/>
          <w:color w:val="000000" w:themeColor="text1"/>
          <w:sz w:val="24"/>
          <w:szCs w:val="24"/>
        </w:rPr>
        <w:t xml:space="preserve">scala visual analógica del dolor (EVA) </w:t>
      </w:r>
      <w:r>
        <w:rPr>
          <w:rFonts w:ascii="Times New Roman" w:hAnsi="Times New Roman" w:cs="Times New Roman"/>
          <w:b/>
          <w:sz w:val="24"/>
          <w:szCs w:val="24"/>
          <w:lang w:val="es-EC"/>
        </w:rPr>
        <w:t>(evaluación final</w:t>
      </w:r>
      <w:r w:rsidRPr="00240782">
        <w:rPr>
          <w:rFonts w:ascii="Times New Roman" w:hAnsi="Times New Roman" w:cs="Times New Roman"/>
          <w:b/>
          <w:sz w:val="24"/>
          <w:szCs w:val="24"/>
          <w:lang w:val="es-EC"/>
        </w:rPr>
        <w:t>).</w:t>
      </w:r>
    </w:p>
    <w:tbl>
      <w:tblPr>
        <w:tblW w:w="80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562"/>
        <w:gridCol w:w="1286"/>
        <w:gridCol w:w="1254"/>
        <w:gridCol w:w="1544"/>
        <w:gridCol w:w="1547"/>
      </w:tblGrid>
      <w:tr w:rsidR="00BC7770" w:rsidRPr="00DE205E" w14:paraId="77DF9210" w14:textId="77777777" w:rsidTr="001D0CA5">
        <w:trPr>
          <w:cantSplit/>
          <w:trHeight w:val="263"/>
          <w:jc w:val="center"/>
        </w:trPr>
        <w:tc>
          <w:tcPr>
            <w:tcW w:w="8044" w:type="dxa"/>
            <w:gridSpan w:val="6"/>
            <w:tcBorders>
              <w:top w:val="nil"/>
              <w:left w:val="nil"/>
              <w:bottom w:val="nil"/>
              <w:right w:val="nil"/>
            </w:tcBorders>
            <w:shd w:val="clear" w:color="auto" w:fill="FFFFFF"/>
            <w:vAlign w:val="center"/>
          </w:tcPr>
          <w:p w14:paraId="4AAA071C" w14:textId="77777777" w:rsidR="00BC7770" w:rsidRPr="00DE205E" w:rsidRDefault="00E34409" w:rsidP="001D0CA5">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Pr>
                <w:rFonts w:ascii="Arial" w:hAnsi="Arial" w:cs="Arial"/>
                <w:b/>
                <w:bCs/>
                <w:color w:val="000000"/>
                <w:sz w:val="18"/>
                <w:szCs w:val="18"/>
                <w:lang w:val="en-US"/>
              </w:rPr>
              <w:t>Evaluacion</w:t>
            </w:r>
            <w:proofErr w:type="spellEnd"/>
            <w:r>
              <w:rPr>
                <w:rFonts w:ascii="Arial" w:hAnsi="Arial" w:cs="Arial"/>
                <w:b/>
                <w:bCs/>
                <w:color w:val="000000"/>
                <w:sz w:val="18"/>
                <w:szCs w:val="18"/>
                <w:lang w:val="en-US"/>
              </w:rPr>
              <w:t xml:space="preserve"> del d</w:t>
            </w:r>
            <w:r w:rsidR="00BC7770" w:rsidRPr="00DE205E">
              <w:rPr>
                <w:rFonts w:ascii="Arial" w:hAnsi="Arial" w:cs="Arial"/>
                <w:b/>
                <w:bCs/>
                <w:color w:val="000000"/>
                <w:sz w:val="18"/>
                <w:szCs w:val="18"/>
                <w:lang w:val="en-US"/>
              </w:rPr>
              <w:t xml:space="preserve">olor </w:t>
            </w:r>
            <w:r>
              <w:rPr>
                <w:rFonts w:ascii="Arial" w:hAnsi="Arial" w:cs="Arial"/>
                <w:b/>
                <w:bCs/>
                <w:color w:val="000000"/>
                <w:sz w:val="18"/>
                <w:szCs w:val="18"/>
                <w:lang w:val="en-US"/>
              </w:rPr>
              <w:t>(</w:t>
            </w:r>
            <w:r w:rsidR="00BC7770" w:rsidRPr="00DE205E">
              <w:rPr>
                <w:rFonts w:ascii="Arial" w:hAnsi="Arial" w:cs="Arial"/>
                <w:b/>
                <w:bCs/>
                <w:color w:val="000000"/>
                <w:sz w:val="18"/>
                <w:szCs w:val="18"/>
                <w:lang w:val="en-US"/>
              </w:rPr>
              <w:t>final</w:t>
            </w:r>
            <w:r>
              <w:rPr>
                <w:rFonts w:ascii="Arial" w:hAnsi="Arial" w:cs="Arial"/>
                <w:b/>
                <w:bCs/>
                <w:color w:val="000000"/>
                <w:sz w:val="18"/>
                <w:szCs w:val="18"/>
                <w:lang w:val="en-US"/>
              </w:rPr>
              <w:t>)</w:t>
            </w:r>
          </w:p>
        </w:tc>
      </w:tr>
      <w:tr w:rsidR="00BC7770" w:rsidRPr="00DE205E" w14:paraId="2890AD59" w14:textId="77777777" w:rsidTr="00BC7770">
        <w:trPr>
          <w:cantSplit/>
          <w:trHeight w:val="517"/>
          <w:jc w:val="center"/>
        </w:trPr>
        <w:tc>
          <w:tcPr>
            <w:tcW w:w="2413" w:type="dxa"/>
            <w:gridSpan w:val="2"/>
            <w:tcBorders>
              <w:top w:val="single" w:sz="16" w:space="0" w:color="000000"/>
              <w:left w:val="single" w:sz="16" w:space="0" w:color="000000"/>
              <w:bottom w:val="single" w:sz="16" w:space="0" w:color="000000"/>
              <w:right w:val="nil"/>
            </w:tcBorders>
            <w:shd w:val="clear" w:color="auto" w:fill="FFFFFF"/>
            <w:vAlign w:val="bottom"/>
          </w:tcPr>
          <w:p w14:paraId="56F3684C" w14:textId="77777777" w:rsidR="00BC7770" w:rsidRPr="00DE205E" w:rsidRDefault="00BC7770" w:rsidP="001D0CA5">
            <w:pPr>
              <w:autoSpaceDE w:val="0"/>
              <w:autoSpaceDN w:val="0"/>
              <w:adjustRightInd w:val="0"/>
              <w:spacing w:after="0" w:line="240" w:lineRule="auto"/>
              <w:jc w:val="center"/>
              <w:rPr>
                <w:rFonts w:ascii="Times New Roman" w:hAnsi="Times New Roman" w:cs="Times New Roman"/>
                <w:b/>
                <w:sz w:val="24"/>
                <w:szCs w:val="24"/>
                <w:lang w:val="en-US"/>
              </w:rPr>
            </w:pPr>
            <w:r w:rsidRPr="00DE205E">
              <w:rPr>
                <w:rFonts w:ascii="Times New Roman" w:hAnsi="Times New Roman" w:cs="Times New Roman"/>
                <w:b/>
                <w:sz w:val="24"/>
                <w:szCs w:val="24"/>
                <w:lang w:val="en-US"/>
              </w:rPr>
              <w:t>Dolor</w:t>
            </w:r>
          </w:p>
        </w:tc>
        <w:tc>
          <w:tcPr>
            <w:tcW w:w="1286" w:type="dxa"/>
            <w:tcBorders>
              <w:top w:val="single" w:sz="16" w:space="0" w:color="000000"/>
              <w:left w:val="single" w:sz="16" w:space="0" w:color="000000"/>
              <w:bottom w:val="single" w:sz="16" w:space="0" w:color="000000"/>
            </w:tcBorders>
            <w:shd w:val="clear" w:color="auto" w:fill="FFFFFF"/>
            <w:vAlign w:val="bottom"/>
          </w:tcPr>
          <w:p w14:paraId="52F50872" w14:textId="77777777" w:rsidR="00BC7770" w:rsidRPr="00DE205E"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DE205E">
              <w:rPr>
                <w:rFonts w:ascii="Times New Roman" w:hAnsi="Times New Roman" w:cs="Times New Roman"/>
                <w:b/>
                <w:color w:val="000000"/>
                <w:szCs w:val="18"/>
                <w:lang w:val="en-US"/>
              </w:rPr>
              <w:t>Frecuencia</w:t>
            </w:r>
            <w:proofErr w:type="spellEnd"/>
          </w:p>
        </w:tc>
        <w:tc>
          <w:tcPr>
            <w:tcW w:w="1254" w:type="dxa"/>
            <w:tcBorders>
              <w:top w:val="single" w:sz="16" w:space="0" w:color="000000"/>
              <w:bottom w:val="single" w:sz="16" w:space="0" w:color="000000"/>
            </w:tcBorders>
            <w:shd w:val="clear" w:color="auto" w:fill="FFFFFF"/>
            <w:vAlign w:val="bottom"/>
          </w:tcPr>
          <w:p w14:paraId="1D51D947" w14:textId="77777777" w:rsidR="00BC7770" w:rsidRPr="00DE205E"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DE205E">
              <w:rPr>
                <w:rFonts w:ascii="Times New Roman" w:hAnsi="Times New Roman" w:cs="Times New Roman"/>
                <w:b/>
                <w:color w:val="000000"/>
                <w:szCs w:val="18"/>
                <w:lang w:val="en-US"/>
              </w:rPr>
              <w:t>Porcentaje</w:t>
            </w:r>
            <w:proofErr w:type="spellEnd"/>
          </w:p>
        </w:tc>
        <w:tc>
          <w:tcPr>
            <w:tcW w:w="1544" w:type="dxa"/>
            <w:tcBorders>
              <w:top w:val="single" w:sz="16" w:space="0" w:color="000000"/>
              <w:bottom w:val="single" w:sz="16" w:space="0" w:color="000000"/>
            </w:tcBorders>
            <w:shd w:val="clear" w:color="auto" w:fill="FFFFFF"/>
            <w:vAlign w:val="bottom"/>
          </w:tcPr>
          <w:p w14:paraId="680946CB" w14:textId="77777777" w:rsidR="00BC7770" w:rsidRPr="00DE205E"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DE205E">
              <w:rPr>
                <w:rFonts w:ascii="Times New Roman" w:hAnsi="Times New Roman" w:cs="Times New Roman"/>
                <w:b/>
                <w:color w:val="000000"/>
                <w:szCs w:val="18"/>
                <w:lang w:val="en-US"/>
              </w:rPr>
              <w:t>Porcentaje</w:t>
            </w:r>
            <w:proofErr w:type="spellEnd"/>
            <w:r w:rsidRPr="00DE205E">
              <w:rPr>
                <w:rFonts w:ascii="Times New Roman" w:hAnsi="Times New Roman" w:cs="Times New Roman"/>
                <w:b/>
                <w:color w:val="000000"/>
                <w:szCs w:val="18"/>
                <w:lang w:val="en-US"/>
              </w:rPr>
              <w:t xml:space="preserve"> </w:t>
            </w:r>
            <w:proofErr w:type="spellStart"/>
            <w:r w:rsidRPr="00DE205E">
              <w:rPr>
                <w:rFonts w:ascii="Times New Roman" w:hAnsi="Times New Roman" w:cs="Times New Roman"/>
                <w:b/>
                <w:color w:val="000000"/>
                <w:szCs w:val="18"/>
                <w:lang w:val="en-US"/>
              </w:rPr>
              <w:t>válido</w:t>
            </w:r>
            <w:proofErr w:type="spellEnd"/>
          </w:p>
        </w:tc>
        <w:tc>
          <w:tcPr>
            <w:tcW w:w="1547" w:type="dxa"/>
            <w:tcBorders>
              <w:top w:val="single" w:sz="16" w:space="0" w:color="000000"/>
              <w:bottom w:val="single" w:sz="16" w:space="0" w:color="000000"/>
              <w:right w:val="single" w:sz="16" w:space="0" w:color="000000"/>
            </w:tcBorders>
            <w:shd w:val="clear" w:color="auto" w:fill="FFFFFF"/>
            <w:vAlign w:val="bottom"/>
          </w:tcPr>
          <w:p w14:paraId="46EDB6F5" w14:textId="77777777" w:rsidR="00BC7770" w:rsidRPr="00DE205E" w:rsidRDefault="00BC7770" w:rsidP="001D0CA5">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DE205E">
              <w:rPr>
                <w:rFonts w:ascii="Times New Roman" w:hAnsi="Times New Roman" w:cs="Times New Roman"/>
                <w:b/>
                <w:color w:val="000000"/>
                <w:szCs w:val="18"/>
                <w:lang w:val="en-US"/>
              </w:rPr>
              <w:t>Porcentaje</w:t>
            </w:r>
            <w:proofErr w:type="spellEnd"/>
            <w:r w:rsidRPr="00DE205E">
              <w:rPr>
                <w:rFonts w:ascii="Times New Roman" w:hAnsi="Times New Roman" w:cs="Times New Roman"/>
                <w:b/>
                <w:color w:val="000000"/>
                <w:szCs w:val="18"/>
                <w:lang w:val="en-US"/>
              </w:rPr>
              <w:t xml:space="preserve"> </w:t>
            </w:r>
            <w:proofErr w:type="spellStart"/>
            <w:r w:rsidRPr="00DE205E">
              <w:rPr>
                <w:rFonts w:ascii="Times New Roman" w:hAnsi="Times New Roman" w:cs="Times New Roman"/>
                <w:b/>
                <w:color w:val="000000"/>
                <w:szCs w:val="18"/>
                <w:lang w:val="en-US"/>
              </w:rPr>
              <w:t>acumulado</w:t>
            </w:r>
            <w:proofErr w:type="spellEnd"/>
          </w:p>
        </w:tc>
      </w:tr>
      <w:tr w:rsidR="00BC7770" w:rsidRPr="00DE205E" w14:paraId="7A8F6A67" w14:textId="77777777" w:rsidTr="00BC7770">
        <w:trPr>
          <w:cantSplit/>
          <w:trHeight w:val="263"/>
          <w:jc w:val="center"/>
        </w:trPr>
        <w:tc>
          <w:tcPr>
            <w:tcW w:w="851" w:type="dxa"/>
            <w:vMerge w:val="restart"/>
            <w:tcBorders>
              <w:top w:val="single" w:sz="16" w:space="0" w:color="000000"/>
              <w:left w:val="single" w:sz="16" w:space="0" w:color="000000"/>
              <w:bottom w:val="single" w:sz="16" w:space="0" w:color="000000"/>
              <w:right w:val="nil"/>
            </w:tcBorders>
            <w:shd w:val="clear" w:color="auto" w:fill="FFFFFF"/>
          </w:tcPr>
          <w:p w14:paraId="5156E8BA" w14:textId="77777777" w:rsidR="00BC7770" w:rsidRPr="00DE205E" w:rsidRDefault="00BC7770" w:rsidP="001D0CA5">
            <w:pPr>
              <w:autoSpaceDE w:val="0"/>
              <w:autoSpaceDN w:val="0"/>
              <w:adjustRightInd w:val="0"/>
              <w:spacing w:after="0" w:line="320" w:lineRule="atLeast"/>
              <w:ind w:right="60"/>
              <w:rPr>
                <w:rFonts w:ascii="Arial" w:hAnsi="Arial" w:cs="Arial"/>
                <w:color w:val="000000"/>
                <w:sz w:val="18"/>
                <w:szCs w:val="18"/>
                <w:lang w:val="en-US"/>
              </w:rPr>
            </w:pPr>
          </w:p>
        </w:tc>
        <w:tc>
          <w:tcPr>
            <w:tcW w:w="1562" w:type="dxa"/>
            <w:tcBorders>
              <w:top w:val="single" w:sz="16" w:space="0" w:color="000000"/>
              <w:left w:val="nil"/>
              <w:bottom w:val="nil"/>
              <w:right w:val="single" w:sz="16" w:space="0" w:color="000000"/>
            </w:tcBorders>
            <w:shd w:val="clear" w:color="auto" w:fill="FFFFFF"/>
          </w:tcPr>
          <w:p w14:paraId="0E2B06A8" w14:textId="77777777" w:rsidR="00BC7770" w:rsidRPr="00DE205E" w:rsidRDefault="00BC7770" w:rsidP="001D0CA5">
            <w:pPr>
              <w:autoSpaceDE w:val="0"/>
              <w:autoSpaceDN w:val="0"/>
              <w:adjustRightInd w:val="0"/>
              <w:spacing w:after="0" w:line="320" w:lineRule="atLeast"/>
              <w:ind w:left="60" w:right="60"/>
              <w:rPr>
                <w:rFonts w:ascii="Arial" w:hAnsi="Arial" w:cs="Arial"/>
                <w:color w:val="000000"/>
                <w:sz w:val="18"/>
                <w:szCs w:val="18"/>
                <w:lang w:val="en-US"/>
              </w:rPr>
            </w:pPr>
            <w:r w:rsidRPr="00DE205E">
              <w:rPr>
                <w:rFonts w:ascii="Arial" w:hAnsi="Arial" w:cs="Arial"/>
                <w:color w:val="000000"/>
                <w:sz w:val="18"/>
                <w:szCs w:val="18"/>
                <w:lang w:val="en-US"/>
              </w:rPr>
              <w:t xml:space="preserve">Dolor </w:t>
            </w:r>
            <w:proofErr w:type="spellStart"/>
            <w:r w:rsidRPr="00DE205E">
              <w:rPr>
                <w:rFonts w:ascii="Arial" w:hAnsi="Arial" w:cs="Arial"/>
                <w:color w:val="000000"/>
                <w:sz w:val="18"/>
                <w:szCs w:val="18"/>
                <w:lang w:val="en-US"/>
              </w:rPr>
              <w:t>ausente</w:t>
            </w:r>
            <w:proofErr w:type="spellEnd"/>
            <w:r>
              <w:rPr>
                <w:rFonts w:ascii="Arial" w:hAnsi="Arial" w:cs="Arial"/>
                <w:color w:val="000000"/>
                <w:sz w:val="18"/>
                <w:szCs w:val="18"/>
                <w:lang w:val="en-US"/>
              </w:rPr>
              <w:t xml:space="preserve"> (0)</w:t>
            </w:r>
          </w:p>
        </w:tc>
        <w:tc>
          <w:tcPr>
            <w:tcW w:w="1286" w:type="dxa"/>
            <w:tcBorders>
              <w:top w:val="single" w:sz="16" w:space="0" w:color="000000"/>
              <w:left w:val="single" w:sz="16" w:space="0" w:color="000000"/>
              <w:bottom w:val="nil"/>
            </w:tcBorders>
            <w:shd w:val="clear" w:color="auto" w:fill="FFFFFF"/>
            <w:vAlign w:val="center"/>
          </w:tcPr>
          <w:p w14:paraId="23AB21C4"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23</w:t>
            </w:r>
          </w:p>
        </w:tc>
        <w:tc>
          <w:tcPr>
            <w:tcW w:w="1254" w:type="dxa"/>
            <w:tcBorders>
              <w:top w:val="single" w:sz="16" w:space="0" w:color="000000"/>
              <w:bottom w:val="nil"/>
            </w:tcBorders>
            <w:shd w:val="clear" w:color="auto" w:fill="FFFFFF"/>
            <w:vAlign w:val="center"/>
          </w:tcPr>
          <w:p w14:paraId="773B21A9"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92,0</w:t>
            </w:r>
          </w:p>
        </w:tc>
        <w:tc>
          <w:tcPr>
            <w:tcW w:w="1544" w:type="dxa"/>
            <w:tcBorders>
              <w:top w:val="single" w:sz="16" w:space="0" w:color="000000"/>
              <w:bottom w:val="nil"/>
            </w:tcBorders>
            <w:shd w:val="clear" w:color="auto" w:fill="FFFFFF"/>
            <w:vAlign w:val="center"/>
          </w:tcPr>
          <w:p w14:paraId="328738D9"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92,0</w:t>
            </w:r>
          </w:p>
        </w:tc>
        <w:tc>
          <w:tcPr>
            <w:tcW w:w="1547" w:type="dxa"/>
            <w:tcBorders>
              <w:top w:val="single" w:sz="16" w:space="0" w:color="000000"/>
              <w:bottom w:val="nil"/>
              <w:right w:val="single" w:sz="16" w:space="0" w:color="000000"/>
            </w:tcBorders>
            <w:shd w:val="clear" w:color="auto" w:fill="FFFFFF"/>
            <w:vAlign w:val="center"/>
          </w:tcPr>
          <w:p w14:paraId="089C9867"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92,0</w:t>
            </w:r>
          </w:p>
        </w:tc>
      </w:tr>
      <w:tr w:rsidR="00BC7770" w:rsidRPr="00DE205E" w14:paraId="44F61A6B" w14:textId="77777777" w:rsidTr="00BC7770">
        <w:trPr>
          <w:cantSplit/>
          <w:trHeight w:val="293"/>
          <w:jc w:val="center"/>
        </w:trPr>
        <w:tc>
          <w:tcPr>
            <w:tcW w:w="851" w:type="dxa"/>
            <w:vMerge/>
            <w:tcBorders>
              <w:top w:val="single" w:sz="16" w:space="0" w:color="000000"/>
              <w:left w:val="single" w:sz="16" w:space="0" w:color="000000"/>
              <w:bottom w:val="single" w:sz="16" w:space="0" w:color="000000"/>
              <w:right w:val="nil"/>
            </w:tcBorders>
            <w:shd w:val="clear" w:color="auto" w:fill="FFFFFF"/>
          </w:tcPr>
          <w:p w14:paraId="6AF1DA17" w14:textId="77777777" w:rsidR="00BC7770" w:rsidRPr="00DE205E" w:rsidRDefault="00BC7770" w:rsidP="001D0CA5">
            <w:pPr>
              <w:autoSpaceDE w:val="0"/>
              <w:autoSpaceDN w:val="0"/>
              <w:adjustRightInd w:val="0"/>
              <w:spacing w:after="0" w:line="240" w:lineRule="auto"/>
              <w:rPr>
                <w:rFonts w:ascii="Arial" w:hAnsi="Arial" w:cs="Arial"/>
                <w:color w:val="000000"/>
                <w:sz w:val="18"/>
                <w:szCs w:val="18"/>
                <w:lang w:val="en-US"/>
              </w:rPr>
            </w:pPr>
          </w:p>
        </w:tc>
        <w:tc>
          <w:tcPr>
            <w:tcW w:w="1562" w:type="dxa"/>
            <w:tcBorders>
              <w:top w:val="nil"/>
              <w:left w:val="nil"/>
              <w:bottom w:val="nil"/>
              <w:right w:val="single" w:sz="16" w:space="0" w:color="000000"/>
            </w:tcBorders>
            <w:shd w:val="clear" w:color="auto" w:fill="FFFFFF"/>
          </w:tcPr>
          <w:p w14:paraId="5B489B1E" w14:textId="77777777" w:rsidR="00BC7770" w:rsidRPr="00DE205E" w:rsidRDefault="00BC7770" w:rsidP="001D0CA5">
            <w:pPr>
              <w:autoSpaceDE w:val="0"/>
              <w:autoSpaceDN w:val="0"/>
              <w:adjustRightInd w:val="0"/>
              <w:spacing w:after="0" w:line="320" w:lineRule="atLeast"/>
              <w:ind w:left="60" w:right="60"/>
              <w:rPr>
                <w:rFonts w:ascii="Arial" w:hAnsi="Arial" w:cs="Arial"/>
                <w:color w:val="000000"/>
                <w:sz w:val="18"/>
                <w:szCs w:val="18"/>
                <w:lang w:val="en-US"/>
              </w:rPr>
            </w:pPr>
            <w:r w:rsidRPr="00DE205E">
              <w:rPr>
                <w:rFonts w:ascii="Arial" w:hAnsi="Arial" w:cs="Arial"/>
                <w:color w:val="000000"/>
                <w:sz w:val="18"/>
                <w:szCs w:val="18"/>
                <w:lang w:val="en-US"/>
              </w:rPr>
              <w:t xml:space="preserve">Dolor </w:t>
            </w:r>
            <w:proofErr w:type="spellStart"/>
            <w:r w:rsidRPr="00DE205E">
              <w:rPr>
                <w:rFonts w:ascii="Arial" w:hAnsi="Arial" w:cs="Arial"/>
                <w:color w:val="000000"/>
                <w:sz w:val="18"/>
                <w:szCs w:val="18"/>
                <w:lang w:val="en-US"/>
              </w:rPr>
              <w:t>ligero</w:t>
            </w:r>
            <w:proofErr w:type="spellEnd"/>
            <w:r>
              <w:rPr>
                <w:rFonts w:ascii="Arial" w:hAnsi="Arial" w:cs="Arial"/>
                <w:color w:val="000000"/>
                <w:sz w:val="18"/>
                <w:szCs w:val="18"/>
                <w:lang w:val="en-US"/>
              </w:rPr>
              <w:t xml:space="preserve"> (1</w:t>
            </w:r>
            <w:r>
              <w:rPr>
                <w:rFonts w:ascii="Times New Roman" w:hAnsi="Times New Roman" w:cs="Times New Roman"/>
                <w:color w:val="000000"/>
                <w:sz w:val="18"/>
                <w:szCs w:val="18"/>
                <w:lang w:val="en-US"/>
              </w:rPr>
              <w:t>-</w:t>
            </w:r>
            <w:r>
              <w:rPr>
                <w:rFonts w:ascii="Arial" w:hAnsi="Arial" w:cs="Arial"/>
                <w:color w:val="000000"/>
                <w:sz w:val="18"/>
                <w:szCs w:val="18"/>
                <w:lang w:val="en-US"/>
              </w:rPr>
              <w:t>3)</w:t>
            </w:r>
          </w:p>
        </w:tc>
        <w:tc>
          <w:tcPr>
            <w:tcW w:w="1286" w:type="dxa"/>
            <w:tcBorders>
              <w:top w:val="nil"/>
              <w:left w:val="single" w:sz="16" w:space="0" w:color="000000"/>
              <w:bottom w:val="nil"/>
            </w:tcBorders>
            <w:shd w:val="clear" w:color="auto" w:fill="FFFFFF"/>
            <w:vAlign w:val="center"/>
          </w:tcPr>
          <w:p w14:paraId="0B73A3FF"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2</w:t>
            </w:r>
          </w:p>
        </w:tc>
        <w:tc>
          <w:tcPr>
            <w:tcW w:w="1254" w:type="dxa"/>
            <w:tcBorders>
              <w:top w:val="nil"/>
              <w:bottom w:val="nil"/>
            </w:tcBorders>
            <w:shd w:val="clear" w:color="auto" w:fill="FFFFFF"/>
            <w:vAlign w:val="center"/>
          </w:tcPr>
          <w:p w14:paraId="6E6715CC"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8,0</w:t>
            </w:r>
          </w:p>
        </w:tc>
        <w:tc>
          <w:tcPr>
            <w:tcW w:w="1544" w:type="dxa"/>
            <w:tcBorders>
              <w:top w:val="nil"/>
              <w:bottom w:val="nil"/>
            </w:tcBorders>
            <w:shd w:val="clear" w:color="auto" w:fill="FFFFFF"/>
            <w:vAlign w:val="center"/>
          </w:tcPr>
          <w:p w14:paraId="03BC1ABD"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8,0</w:t>
            </w:r>
          </w:p>
        </w:tc>
        <w:tc>
          <w:tcPr>
            <w:tcW w:w="1547" w:type="dxa"/>
            <w:tcBorders>
              <w:top w:val="nil"/>
              <w:bottom w:val="nil"/>
              <w:right w:val="single" w:sz="16" w:space="0" w:color="000000"/>
            </w:tcBorders>
            <w:shd w:val="clear" w:color="auto" w:fill="FFFFFF"/>
            <w:vAlign w:val="center"/>
          </w:tcPr>
          <w:p w14:paraId="625A803A"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100,0</w:t>
            </w:r>
          </w:p>
        </w:tc>
      </w:tr>
      <w:tr w:rsidR="00BC7770" w:rsidRPr="00DE205E" w14:paraId="583F6691" w14:textId="77777777" w:rsidTr="00BC7770">
        <w:trPr>
          <w:cantSplit/>
          <w:trHeight w:val="302"/>
          <w:jc w:val="center"/>
        </w:trPr>
        <w:tc>
          <w:tcPr>
            <w:tcW w:w="851" w:type="dxa"/>
            <w:vMerge/>
            <w:tcBorders>
              <w:top w:val="single" w:sz="16" w:space="0" w:color="000000"/>
              <w:left w:val="single" w:sz="16" w:space="0" w:color="000000"/>
              <w:bottom w:val="single" w:sz="16" w:space="0" w:color="000000"/>
              <w:right w:val="nil"/>
            </w:tcBorders>
            <w:shd w:val="clear" w:color="auto" w:fill="FFFFFF"/>
          </w:tcPr>
          <w:p w14:paraId="3060638C" w14:textId="77777777" w:rsidR="00BC7770" w:rsidRPr="00DE205E" w:rsidRDefault="00BC7770" w:rsidP="001D0CA5">
            <w:pPr>
              <w:autoSpaceDE w:val="0"/>
              <w:autoSpaceDN w:val="0"/>
              <w:adjustRightInd w:val="0"/>
              <w:spacing w:after="0" w:line="240" w:lineRule="auto"/>
              <w:rPr>
                <w:rFonts w:ascii="Arial" w:hAnsi="Arial" w:cs="Arial"/>
                <w:color w:val="000000"/>
                <w:sz w:val="18"/>
                <w:szCs w:val="18"/>
                <w:lang w:val="en-US"/>
              </w:rPr>
            </w:pPr>
          </w:p>
        </w:tc>
        <w:tc>
          <w:tcPr>
            <w:tcW w:w="1562" w:type="dxa"/>
            <w:tcBorders>
              <w:top w:val="nil"/>
              <w:left w:val="nil"/>
              <w:bottom w:val="single" w:sz="16" w:space="0" w:color="000000"/>
              <w:right w:val="single" w:sz="16" w:space="0" w:color="000000"/>
            </w:tcBorders>
            <w:shd w:val="clear" w:color="auto" w:fill="FFFFFF"/>
          </w:tcPr>
          <w:p w14:paraId="7CD7C22E" w14:textId="77777777" w:rsidR="00BC7770" w:rsidRPr="00DE205E" w:rsidRDefault="00BC7770" w:rsidP="001D0CA5">
            <w:pPr>
              <w:autoSpaceDE w:val="0"/>
              <w:autoSpaceDN w:val="0"/>
              <w:adjustRightInd w:val="0"/>
              <w:spacing w:after="0" w:line="320" w:lineRule="atLeast"/>
              <w:ind w:left="60" w:right="60"/>
              <w:rPr>
                <w:rFonts w:ascii="Arial" w:hAnsi="Arial" w:cs="Arial"/>
                <w:color w:val="000000"/>
                <w:sz w:val="18"/>
                <w:szCs w:val="18"/>
                <w:lang w:val="en-US"/>
              </w:rPr>
            </w:pPr>
            <w:r w:rsidRPr="00DE205E">
              <w:rPr>
                <w:rFonts w:ascii="Arial" w:hAnsi="Arial" w:cs="Arial"/>
                <w:color w:val="000000"/>
                <w:sz w:val="18"/>
                <w:szCs w:val="18"/>
                <w:lang w:val="en-US"/>
              </w:rPr>
              <w:t>Total</w:t>
            </w:r>
          </w:p>
        </w:tc>
        <w:tc>
          <w:tcPr>
            <w:tcW w:w="1286" w:type="dxa"/>
            <w:tcBorders>
              <w:top w:val="nil"/>
              <w:left w:val="single" w:sz="16" w:space="0" w:color="000000"/>
              <w:bottom w:val="single" w:sz="16" w:space="0" w:color="000000"/>
            </w:tcBorders>
            <w:shd w:val="clear" w:color="auto" w:fill="FFFFFF"/>
            <w:vAlign w:val="center"/>
          </w:tcPr>
          <w:p w14:paraId="7C41541F"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25</w:t>
            </w:r>
          </w:p>
        </w:tc>
        <w:tc>
          <w:tcPr>
            <w:tcW w:w="1254" w:type="dxa"/>
            <w:tcBorders>
              <w:top w:val="nil"/>
              <w:bottom w:val="single" w:sz="16" w:space="0" w:color="000000"/>
            </w:tcBorders>
            <w:shd w:val="clear" w:color="auto" w:fill="FFFFFF"/>
            <w:vAlign w:val="center"/>
          </w:tcPr>
          <w:p w14:paraId="71451B60"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100,0</w:t>
            </w:r>
          </w:p>
        </w:tc>
        <w:tc>
          <w:tcPr>
            <w:tcW w:w="1544" w:type="dxa"/>
            <w:tcBorders>
              <w:top w:val="nil"/>
              <w:bottom w:val="single" w:sz="16" w:space="0" w:color="000000"/>
            </w:tcBorders>
            <w:shd w:val="clear" w:color="auto" w:fill="FFFFFF"/>
            <w:vAlign w:val="center"/>
          </w:tcPr>
          <w:p w14:paraId="0338244B" w14:textId="77777777" w:rsidR="00BC7770" w:rsidRPr="00DE205E" w:rsidRDefault="00BC7770" w:rsidP="001D0CA5">
            <w:pPr>
              <w:autoSpaceDE w:val="0"/>
              <w:autoSpaceDN w:val="0"/>
              <w:adjustRightInd w:val="0"/>
              <w:spacing w:after="0" w:line="320" w:lineRule="atLeast"/>
              <w:ind w:left="60" w:right="60"/>
              <w:jc w:val="right"/>
              <w:rPr>
                <w:rFonts w:ascii="Arial" w:hAnsi="Arial" w:cs="Arial"/>
                <w:color w:val="000000"/>
                <w:sz w:val="18"/>
                <w:szCs w:val="18"/>
                <w:lang w:val="en-US"/>
              </w:rPr>
            </w:pPr>
            <w:r w:rsidRPr="00DE205E">
              <w:rPr>
                <w:rFonts w:ascii="Arial" w:hAnsi="Arial" w:cs="Arial"/>
                <w:color w:val="000000"/>
                <w:sz w:val="18"/>
                <w:szCs w:val="18"/>
                <w:lang w:val="en-US"/>
              </w:rPr>
              <w:t>100,0</w:t>
            </w:r>
          </w:p>
        </w:tc>
        <w:tc>
          <w:tcPr>
            <w:tcW w:w="1547" w:type="dxa"/>
            <w:tcBorders>
              <w:top w:val="nil"/>
              <w:bottom w:val="single" w:sz="16" w:space="0" w:color="000000"/>
              <w:right w:val="single" w:sz="16" w:space="0" w:color="000000"/>
            </w:tcBorders>
            <w:shd w:val="clear" w:color="auto" w:fill="FFFFFF"/>
            <w:vAlign w:val="center"/>
          </w:tcPr>
          <w:p w14:paraId="1BD512D0" w14:textId="77777777" w:rsidR="00BC7770" w:rsidRPr="00DE205E" w:rsidRDefault="00BC7770" w:rsidP="001D0CA5">
            <w:pPr>
              <w:autoSpaceDE w:val="0"/>
              <w:autoSpaceDN w:val="0"/>
              <w:adjustRightInd w:val="0"/>
              <w:spacing w:after="0" w:line="240" w:lineRule="auto"/>
              <w:rPr>
                <w:rFonts w:ascii="Times New Roman" w:hAnsi="Times New Roman" w:cs="Times New Roman"/>
                <w:sz w:val="24"/>
                <w:szCs w:val="24"/>
                <w:lang w:val="en-US"/>
              </w:rPr>
            </w:pPr>
          </w:p>
        </w:tc>
      </w:tr>
    </w:tbl>
    <w:p w14:paraId="134EB194" w14:textId="77777777" w:rsidR="00BC7770" w:rsidRPr="0038689A" w:rsidRDefault="00BC7770" w:rsidP="00BC7770">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4CFF39A1" w14:textId="77777777" w:rsidR="00BC7770" w:rsidRPr="00BB4AFC" w:rsidRDefault="00BC7770" w:rsidP="00BC7770">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Elaborado por: </w:t>
      </w:r>
      <w:r w:rsidRPr="003C48D3">
        <w:rPr>
          <w:rFonts w:ascii="Times New Roman" w:hAnsi="Times New Roman" w:cs="Times New Roman"/>
          <w:color w:val="000000" w:themeColor="text1"/>
          <w:sz w:val="24"/>
          <w:szCs w:val="20"/>
          <w:lang w:val="es-EC"/>
        </w:rPr>
        <w:t>Edwin Guamán</w:t>
      </w:r>
    </w:p>
    <w:p w14:paraId="7652BE89" w14:textId="77777777" w:rsidR="00BC7770" w:rsidRDefault="00BC7770" w:rsidP="00C56E6E">
      <w:pPr>
        <w:autoSpaceDE w:val="0"/>
        <w:autoSpaceDN w:val="0"/>
        <w:adjustRightInd w:val="0"/>
        <w:spacing w:after="0" w:line="360" w:lineRule="auto"/>
        <w:rPr>
          <w:rFonts w:ascii="Times New Roman" w:hAnsi="Times New Roman" w:cs="Times New Roman"/>
          <w:b/>
          <w:sz w:val="24"/>
          <w:szCs w:val="24"/>
          <w:lang w:val="es-EC"/>
        </w:rPr>
      </w:pPr>
    </w:p>
    <w:p w14:paraId="5F6480EF" w14:textId="77777777" w:rsidR="00C56E6E" w:rsidRDefault="00C56E6E" w:rsidP="00C56E6E">
      <w:pPr>
        <w:autoSpaceDE w:val="0"/>
        <w:autoSpaceDN w:val="0"/>
        <w:adjustRightInd w:val="0"/>
        <w:spacing w:after="0" w:line="360" w:lineRule="auto"/>
        <w:rPr>
          <w:rFonts w:ascii="Times New Roman" w:hAnsi="Times New Roman" w:cs="Times New Roman"/>
          <w:b/>
          <w:sz w:val="24"/>
          <w:szCs w:val="24"/>
          <w:lang w:val="es-EC"/>
        </w:rPr>
      </w:pPr>
      <w:r w:rsidRPr="00C56E6E">
        <w:rPr>
          <w:rFonts w:ascii="Times New Roman" w:hAnsi="Times New Roman" w:cs="Times New Roman"/>
          <w:b/>
          <w:sz w:val="24"/>
          <w:szCs w:val="24"/>
          <w:lang w:val="es-EC"/>
        </w:rPr>
        <w:t>Análisis e interpretación de los datos</w:t>
      </w:r>
      <w:r>
        <w:rPr>
          <w:rFonts w:ascii="Times New Roman" w:hAnsi="Times New Roman" w:cs="Times New Roman"/>
          <w:b/>
          <w:sz w:val="24"/>
          <w:szCs w:val="24"/>
          <w:lang w:val="es-EC"/>
        </w:rPr>
        <w:t>:</w:t>
      </w:r>
    </w:p>
    <w:p w14:paraId="2DB331B5" w14:textId="77777777" w:rsidR="000E3144" w:rsidRDefault="00C56E6E" w:rsidP="000E3144">
      <w:pPr>
        <w:spacing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De los 25 pacientes que fueron atendidos en el área de rehabilitación física del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 que representan el 100%, al inicio del estudio 17 pacientes que equivale al 68% presentaban dolor moderado entre las puntuaciones de 4 a 6 de la escala del dolor y 8 pacientes que corresponde al 32% presentaban dolor intenso entre las puntuaciones de 7 a 10 de la esc</w:t>
      </w:r>
      <w:r w:rsidR="00016F31">
        <w:rPr>
          <w:rFonts w:ascii="Times New Roman" w:hAnsi="Times New Roman" w:cs="Times New Roman"/>
          <w:sz w:val="24"/>
          <w:szCs w:val="24"/>
        </w:rPr>
        <w:t>ala del dolor, dado por la variedad de actividades que realizan los militares como el entrenamiento con sobreesfuerzo sin tomar las respectivas precauciones, al realizar levantamientos de pesos de forma inadecuada sin el uso de cinturones o fajas, el estrés del trabajo diario</w:t>
      </w:r>
      <w:r w:rsidR="00C9683F">
        <w:rPr>
          <w:rFonts w:ascii="Times New Roman" w:hAnsi="Times New Roman" w:cs="Times New Roman"/>
          <w:sz w:val="24"/>
          <w:szCs w:val="24"/>
        </w:rPr>
        <w:t>.</w:t>
      </w:r>
    </w:p>
    <w:p w14:paraId="4E86C146" w14:textId="77777777" w:rsidR="001A5A1B" w:rsidRPr="000E3144" w:rsidRDefault="000E3144" w:rsidP="000E3144">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2F2E49">
        <w:rPr>
          <w:rFonts w:ascii="Times New Roman" w:hAnsi="Times New Roman" w:cs="Times New Roman"/>
          <w:sz w:val="24"/>
          <w:szCs w:val="24"/>
        </w:rPr>
        <w:t>espués de 15 días se realizó una segunda evaluación donde, 23 pacientes que equivale al 92% presentaban dolor ligero entre las puntuaciones de 1 a 3 de la escala del dolor y 2 pacientes que corresponde al 8% presentaban dolor moderado entre las puntuaciones de 4 a 6 de la escala del dolor.</w:t>
      </w:r>
    </w:p>
    <w:p w14:paraId="22B17013" w14:textId="77777777" w:rsidR="00881E46" w:rsidRDefault="001A5A1B" w:rsidP="000E31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 final </w:t>
      </w:r>
      <w:r w:rsidR="000E3144">
        <w:rPr>
          <w:rFonts w:ascii="Times New Roman" w:hAnsi="Times New Roman" w:cs="Times New Roman"/>
          <w:sz w:val="24"/>
          <w:szCs w:val="24"/>
        </w:rPr>
        <w:t xml:space="preserve">del tratamiento </w:t>
      </w:r>
      <w:r>
        <w:rPr>
          <w:rFonts w:ascii="Times New Roman" w:hAnsi="Times New Roman" w:cs="Times New Roman"/>
          <w:sz w:val="24"/>
          <w:szCs w:val="24"/>
        </w:rPr>
        <w:t>de la aplicación de la técnica de Jones</w:t>
      </w:r>
      <w:r w:rsidR="000E3144">
        <w:rPr>
          <w:rFonts w:ascii="Times New Roman" w:hAnsi="Times New Roman" w:cs="Times New Roman"/>
          <w:sz w:val="24"/>
          <w:szCs w:val="24"/>
        </w:rPr>
        <w:t xml:space="preserve"> se realizó una evaluación final donde se obtuvo</w:t>
      </w:r>
      <w:r>
        <w:rPr>
          <w:rFonts w:ascii="Times New Roman" w:hAnsi="Times New Roman" w:cs="Times New Roman"/>
          <w:sz w:val="24"/>
          <w:szCs w:val="24"/>
        </w:rPr>
        <w:t xml:space="preserve"> como resultados que los 25 pacientes que fueron atendidos en </w:t>
      </w:r>
      <w:r>
        <w:rPr>
          <w:rFonts w:ascii="Times New Roman" w:hAnsi="Times New Roman" w:cs="Times New Roman"/>
          <w:sz w:val="24"/>
          <w:szCs w:val="24"/>
          <w:lang w:val="es-EC"/>
        </w:rPr>
        <w:t xml:space="preserve">el área de rehabilitación física del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w:t>
      </w:r>
      <w:r w:rsidR="00DE205E">
        <w:rPr>
          <w:rFonts w:ascii="Times New Roman" w:hAnsi="Times New Roman" w:cs="Times New Roman"/>
          <w:sz w:val="24"/>
          <w:szCs w:val="24"/>
        </w:rPr>
        <w:t xml:space="preserve">s” con </w:t>
      </w:r>
      <w:r w:rsidR="00DE205E">
        <w:rPr>
          <w:rFonts w:ascii="Times New Roman" w:hAnsi="Times New Roman" w:cs="Times New Roman"/>
          <w:sz w:val="24"/>
          <w:szCs w:val="24"/>
        </w:rPr>
        <w:lastRenderedPageBreak/>
        <w:t>dorsalgia mecánica de los cuales 23 pacientes que representan el 92</w:t>
      </w:r>
      <w:r>
        <w:rPr>
          <w:rFonts w:ascii="Times New Roman" w:hAnsi="Times New Roman" w:cs="Times New Roman"/>
          <w:sz w:val="24"/>
          <w:szCs w:val="24"/>
        </w:rPr>
        <w:t xml:space="preserve">% de la población </w:t>
      </w:r>
      <w:r w:rsidR="00DE205E">
        <w:rPr>
          <w:rFonts w:ascii="Times New Roman" w:hAnsi="Times New Roman" w:cs="Times New Roman"/>
          <w:sz w:val="24"/>
          <w:szCs w:val="24"/>
        </w:rPr>
        <w:t>ya no presentan dolor, y 2 pacientes que representan el 8% presentan un dolor ligero.</w:t>
      </w:r>
    </w:p>
    <w:p w14:paraId="0C2553FC" w14:textId="77777777" w:rsidR="00AF5882" w:rsidRDefault="00DE205E" w:rsidP="000E31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esta manera se demuestra </w:t>
      </w:r>
      <w:r w:rsidR="000E3144">
        <w:rPr>
          <w:rFonts w:ascii="Times New Roman" w:hAnsi="Times New Roman" w:cs="Times New Roman"/>
          <w:sz w:val="24"/>
          <w:szCs w:val="24"/>
        </w:rPr>
        <w:t>el efecto analgésico a la posterior</w:t>
      </w:r>
      <w:r>
        <w:rPr>
          <w:rFonts w:ascii="Times New Roman" w:hAnsi="Times New Roman" w:cs="Times New Roman"/>
          <w:sz w:val="24"/>
          <w:szCs w:val="24"/>
        </w:rPr>
        <w:t xml:space="preserve"> aplicación de la técn</w:t>
      </w:r>
      <w:r w:rsidR="000E3144">
        <w:rPr>
          <w:rFonts w:ascii="Times New Roman" w:hAnsi="Times New Roman" w:cs="Times New Roman"/>
          <w:sz w:val="24"/>
          <w:szCs w:val="24"/>
        </w:rPr>
        <w:t>ica de Jones en disminuir</w:t>
      </w:r>
      <w:r w:rsidR="00822E3E">
        <w:rPr>
          <w:rFonts w:ascii="Times New Roman" w:hAnsi="Times New Roman" w:cs="Times New Roman"/>
          <w:sz w:val="24"/>
          <w:szCs w:val="24"/>
        </w:rPr>
        <w:t xml:space="preserve"> el dolor.</w:t>
      </w:r>
    </w:p>
    <w:p w14:paraId="0F139E2D" w14:textId="77777777" w:rsidR="00BB4AFC" w:rsidRPr="009B29E1" w:rsidRDefault="00786B3B" w:rsidP="009B29E1">
      <w:pPr>
        <w:pStyle w:val="Ttulo2"/>
        <w:rPr>
          <w:rFonts w:ascii="Times New Roman" w:hAnsi="Times New Roman" w:cs="Times New Roman"/>
          <w:b/>
          <w:color w:val="000000" w:themeColor="text1"/>
          <w:sz w:val="24"/>
          <w:szCs w:val="24"/>
        </w:rPr>
      </w:pPr>
      <w:bookmarkStart w:id="33" w:name="_Toc534550509"/>
      <w:r>
        <w:rPr>
          <w:rFonts w:ascii="Times New Roman" w:hAnsi="Times New Roman" w:cs="Times New Roman"/>
          <w:b/>
          <w:color w:val="000000" w:themeColor="text1"/>
          <w:sz w:val="24"/>
          <w:szCs w:val="24"/>
        </w:rPr>
        <w:t>5.7</w:t>
      </w:r>
      <w:r w:rsidR="00BB4AFC" w:rsidRPr="009B29E1">
        <w:rPr>
          <w:rFonts w:ascii="Times New Roman" w:hAnsi="Times New Roman" w:cs="Times New Roman"/>
          <w:b/>
          <w:color w:val="000000" w:themeColor="text1"/>
          <w:sz w:val="24"/>
          <w:szCs w:val="24"/>
        </w:rPr>
        <w:t xml:space="preserve"> Evaluación Inicial con el signo del salto</w:t>
      </w:r>
      <w:bookmarkEnd w:id="33"/>
    </w:p>
    <w:p w14:paraId="7EA7DD97" w14:textId="77777777" w:rsidR="00BB4AFC" w:rsidRPr="009B29E1" w:rsidRDefault="00BB4AFC" w:rsidP="00BB4AFC">
      <w:pPr>
        <w:autoSpaceDE w:val="0"/>
        <w:autoSpaceDN w:val="0"/>
        <w:adjustRightInd w:val="0"/>
        <w:spacing w:after="0" w:line="240" w:lineRule="auto"/>
        <w:rPr>
          <w:rFonts w:ascii="Times New Roman" w:hAnsi="Times New Roman" w:cs="Times New Roman"/>
          <w:b/>
          <w:sz w:val="24"/>
          <w:szCs w:val="24"/>
          <w:lang w:val="es-EC"/>
        </w:rPr>
      </w:pPr>
      <w:r w:rsidRPr="009B29E1">
        <w:rPr>
          <w:rFonts w:ascii="Times New Roman" w:hAnsi="Times New Roman" w:cs="Times New Roman"/>
          <w:b/>
          <w:sz w:val="24"/>
          <w:szCs w:val="24"/>
          <w:lang w:val="es-EC"/>
        </w:rPr>
        <w:t>Tabla 7: Signo del salto (evaluación inicial).</w:t>
      </w:r>
    </w:p>
    <w:tbl>
      <w:tblPr>
        <w:tblW w:w="71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953"/>
        <w:gridCol w:w="1230"/>
        <w:gridCol w:w="1200"/>
        <w:gridCol w:w="1476"/>
        <w:gridCol w:w="1476"/>
      </w:tblGrid>
      <w:tr w:rsidR="00BB4AFC" w:rsidRPr="008B0524" w14:paraId="028EA234" w14:textId="77777777" w:rsidTr="00DB222B">
        <w:trPr>
          <w:cantSplit/>
          <w:jc w:val="center"/>
        </w:trPr>
        <w:tc>
          <w:tcPr>
            <w:tcW w:w="7148" w:type="dxa"/>
            <w:gridSpan w:val="6"/>
            <w:tcBorders>
              <w:top w:val="nil"/>
              <w:left w:val="nil"/>
              <w:bottom w:val="nil"/>
              <w:right w:val="nil"/>
            </w:tcBorders>
            <w:shd w:val="clear" w:color="auto" w:fill="FFFFFF"/>
            <w:vAlign w:val="center"/>
          </w:tcPr>
          <w:p w14:paraId="08ECE15F" w14:textId="77777777" w:rsidR="00BB4AFC" w:rsidRPr="008B0524" w:rsidRDefault="00BB4AFC" w:rsidP="00DB222B">
            <w:pPr>
              <w:autoSpaceDE w:val="0"/>
              <w:autoSpaceDN w:val="0"/>
              <w:adjustRightInd w:val="0"/>
              <w:spacing w:after="0" w:line="320" w:lineRule="atLeast"/>
              <w:ind w:left="60" w:right="60"/>
              <w:jc w:val="center"/>
              <w:rPr>
                <w:rFonts w:ascii="Arial" w:hAnsi="Arial" w:cs="Arial"/>
                <w:color w:val="000000"/>
                <w:sz w:val="18"/>
                <w:szCs w:val="18"/>
                <w:lang w:val="es-EC"/>
              </w:rPr>
            </w:pPr>
          </w:p>
        </w:tc>
      </w:tr>
      <w:tr w:rsidR="00BB4AFC" w:rsidRPr="008B0524" w14:paraId="0C9E54B4" w14:textId="77777777" w:rsidTr="00DB222B">
        <w:trPr>
          <w:cantSplit/>
          <w:jc w:val="center"/>
        </w:trPr>
        <w:tc>
          <w:tcPr>
            <w:tcW w:w="1766" w:type="dxa"/>
            <w:gridSpan w:val="2"/>
            <w:tcBorders>
              <w:top w:val="single" w:sz="16" w:space="0" w:color="000000"/>
              <w:left w:val="single" w:sz="16" w:space="0" w:color="000000"/>
              <w:bottom w:val="single" w:sz="16" w:space="0" w:color="000000"/>
              <w:right w:val="nil"/>
            </w:tcBorders>
            <w:shd w:val="clear" w:color="auto" w:fill="FFFFFF"/>
            <w:vAlign w:val="bottom"/>
          </w:tcPr>
          <w:p w14:paraId="34F14A35" w14:textId="77777777" w:rsidR="00BB4AFC" w:rsidRPr="008B0524" w:rsidRDefault="00BB4AFC" w:rsidP="00DB222B">
            <w:pPr>
              <w:autoSpaceDE w:val="0"/>
              <w:autoSpaceDN w:val="0"/>
              <w:adjustRightInd w:val="0"/>
              <w:spacing w:after="0" w:line="240" w:lineRule="auto"/>
              <w:jc w:val="center"/>
              <w:rPr>
                <w:rFonts w:ascii="Times New Roman" w:hAnsi="Times New Roman" w:cs="Times New Roman"/>
                <w:b/>
                <w:szCs w:val="24"/>
                <w:lang w:val="en-US"/>
              </w:rPr>
            </w:pPr>
            <w:proofErr w:type="spellStart"/>
            <w:r w:rsidRPr="00873AFD">
              <w:rPr>
                <w:rFonts w:ascii="Times New Roman" w:hAnsi="Times New Roman" w:cs="Times New Roman"/>
                <w:b/>
                <w:szCs w:val="24"/>
                <w:lang w:val="en-US"/>
              </w:rPr>
              <w:t>Evaluación</w:t>
            </w:r>
            <w:proofErr w:type="spellEnd"/>
          </w:p>
        </w:tc>
        <w:tc>
          <w:tcPr>
            <w:tcW w:w="1230" w:type="dxa"/>
            <w:tcBorders>
              <w:top w:val="single" w:sz="16" w:space="0" w:color="000000"/>
              <w:left w:val="single" w:sz="16" w:space="0" w:color="000000"/>
              <w:bottom w:val="single" w:sz="16" w:space="0" w:color="000000"/>
            </w:tcBorders>
            <w:shd w:val="clear" w:color="auto" w:fill="FFFFFF"/>
            <w:vAlign w:val="bottom"/>
          </w:tcPr>
          <w:p w14:paraId="27B89844" w14:textId="77777777" w:rsidR="00BB4AFC" w:rsidRPr="008B0524" w:rsidRDefault="00BB4AFC" w:rsidP="00DB222B">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B0524">
              <w:rPr>
                <w:rFonts w:ascii="Times New Roman" w:hAnsi="Times New Roman" w:cs="Times New Roman"/>
                <w:b/>
                <w:color w:val="000000"/>
                <w:szCs w:val="18"/>
                <w:lang w:val="en-US"/>
              </w:rPr>
              <w:t>Frecuencia</w:t>
            </w:r>
            <w:proofErr w:type="spellEnd"/>
          </w:p>
        </w:tc>
        <w:tc>
          <w:tcPr>
            <w:tcW w:w="1200" w:type="dxa"/>
            <w:tcBorders>
              <w:top w:val="single" w:sz="16" w:space="0" w:color="000000"/>
              <w:bottom w:val="single" w:sz="16" w:space="0" w:color="000000"/>
            </w:tcBorders>
            <w:shd w:val="clear" w:color="auto" w:fill="FFFFFF"/>
            <w:vAlign w:val="bottom"/>
          </w:tcPr>
          <w:p w14:paraId="6FB63E58" w14:textId="77777777" w:rsidR="00BB4AFC" w:rsidRPr="008B0524" w:rsidRDefault="00BB4AFC" w:rsidP="00DB222B">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B0524">
              <w:rPr>
                <w:rFonts w:ascii="Times New Roman" w:hAnsi="Times New Roman" w:cs="Times New Roman"/>
                <w:b/>
                <w:color w:val="000000"/>
                <w:szCs w:val="18"/>
                <w:lang w:val="en-US"/>
              </w:rPr>
              <w:t>Porcentaje</w:t>
            </w:r>
            <w:proofErr w:type="spellEnd"/>
          </w:p>
        </w:tc>
        <w:tc>
          <w:tcPr>
            <w:tcW w:w="1476" w:type="dxa"/>
            <w:tcBorders>
              <w:top w:val="single" w:sz="16" w:space="0" w:color="000000"/>
              <w:bottom w:val="single" w:sz="16" w:space="0" w:color="000000"/>
            </w:tcBorders>
            <w:shd w:val="clear" w:color="auto" w:fill="FFFFFF"/>
            <w:vAlign w:val="bottom"/>
          </w:tcPr>
          <w:p w14:paraId="3D82A769" w14:textId="77777777" w:rsidR="00BB4AFC" w:rsidRPr="008B0524" w:rsidRDefault="00BB4AFC" w:rsidP="00DB222B">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B0524">
              <w:rPr>
                <w:rFonts w:ascii="Times New Roman" w:hAnsi="Times New Roman" w:cs="Times New Roman"/>
                <w:b/>
                <w:color w:val="000000"/>
                <w:szCs w:val="18"/>
                <w:lang w:val="en-US"/>
              </w:rPr>
              <w:t>Porcentaje</w:t>
            </w:r>
            <w:proofErr w:type="spellEnd"/>
            <w:r w:rsidRPr="008B0524">
              <w:rPr>
                <w:rFonts w:ascii="Times New Roman" w:hAnsi="Times New Roman" w:cs="Times New Roman"/>
                <w:b/>
                <w:color w:val="000000"/>
                <w:szCs w:val="18"/>
                <w:lang w:val="en-US"/>
              </w:rPr>
              <w:t xml:space="preserve"> </w:t>
            </w:r>
            <w:proofErr w:type="spellStart"/>
            <w:r w:rsidRPr="008B0524">
              <w:rPr>
                <w:rFonts w:ascii="Times New Roman" w:hAnsi="Times New Roman" w:cs="Times New Roman"/>
                <w:b/>
                <w:color w:val="000000"/>
                <w:szCs w:val="18"/>
                <w:lang w:val="en-US"/>
              </w:rPr>
              <w:t>válido</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14:paraId="585D4148" w14:textId="77777777" w:rsidR="00BB4AFC" w:rsidRPr="008B0524" w:rsidRDefault="00BB4AFC" w:rsidP="00DB222B">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B0524">
              <w:rPr>
                <w:rFonts w:ascii="Times New Roman" w:hAnsi="Times New Roman" w:cs="Times New Roman"/>
                <w:b/>
                <w:color w:val="000000"/>
                <w:szCs w:val="18"/>
                <w:lang w:val="en-US"/>
              </w:rPr>
              <w:t>Porcentaje</w:t>
            </w:r>
            <w:proofErr w:type="spellEnd"/>
            <w:r w:rsidRPr="008B0524">
              <w:rPr>
                <w:rFonts w:ascii="Times New Roman" w:hAnsi="Times New Roman" w:cs="Times New Roman"/>
                <w:b/>
                <w:color w:val="000000"/>
                <w:szCs w:val="18"/>
                <w:lang w:val="en-US"/>
              </w:rPr>
              <w:t xml:space="preserve"> </w:t>
            </w:r>
            <w:proofErr w:type="spellStart"/>
            <w:r w:rsidRPr="008B0524">
              <w:rPr>
                <w:rFonts w:ascii="Times New Roman" w:hAnsi="Times New Roman" w:cs="Times New Roman"/>
                <w:b/>
                <w:color w:val="000000"/>
                <w:szCs w:val="18"/>
                <w:lang w:val="en-US"/>
              </w:rPr>
              <w:t>acumulado</w:t>
            </w:r>
            <w:proofErr w:type="spellEnd"/>
          </w:p>
        </w:tc>
      </w:tr>
      <w:tr w:rsidR="00BB4AFC" w:rsidRPr="008B0524" w14:paraId="2C97B9F9" w14:textId="77777777" w:rsidTr="00DB222B">
        <w:trPr>
          <w:cantSplit/>
          <w:jc w:val="center"/>
        </w:trPr>
        <w:tc>
          <w:tcPr>
            <w:tcW w:w="813" w:type="dxa"/>
            <w:tcBorders>
              <w:top w:val="single" w:sz="16" w:space="0" w:color="000000"/>
              <w:left w:val="single" w:sz="16" w:space="0" w:color="000000"/>
              <w:bottom w:val="single" w:sz="16" w:space="0" w:color="000000"/>
              <w:right w:val="nil"/>
            </w:tcBorders>
            <w:shd w:val="clear" w:color="auto" w:fill="FFFFFF"/>
          </w:tcPr>
          <w:p w14:paraId="3124464C" w14:textId="77777777" w:rsidR="00BB4AFC" w:rsidRPr="008B0524" w:rsidRDefault="00BB4AFC" w:rsidP="00DB222B">
            <w:pPr>
              <w:autoSpaceDE w:val="0"/>
              <w:autoSpaceDN w:val="0"/>
              <w:adjustRightInd w:val="0"/>
              <w:spacing w:after="0" w:line="320" w:lineRule="atLeast"/>
              <w:ind w:left="60" w:right="60"/>
              <w:rPr>
                <w:rFonts w:ascii="Arial" w:hAnsi="Arial" w:cs="Arial"/>
                <w:color w:val="000000"/>
                <w:sz w:val="18"/>
                <w:szCs w:val="18"/>
                <w:lang w:val="en-US"/>
              </w:rPr>
            </w:pPr>
          </w:p>
        </w:tc>
        <w:tc>
          <w:tcPr>
            <w:tcW w:w="953" w:type="dxa"/>
            <w:tcBorders>
              <w:top w:val="single" w:sz="16" w:space="0" w:color="000000"/>
              <w:left w:val="nil"/>
              <w:bottom w:val="single" w:sz="16" w:space="0" w:color="000000"/>
              <w:right w:val="single" w:sz="16" w:space="0" w:color="000000"/>
            </w:tcBorders>
            <w:shd w:val="clear" w:color="auto" w:fill="FFFFFF"/>
          </w:tcPr>
          <w:p w14:paraId="57A9A155" w14:textId="77777777" w:rsidR="00BB4AFC" w:rsidRPr="008B0524" w:rsidRDefault="00BB4AFC" w:rsidP="00DB222B">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8B0524">
              <w:rPr>
                <w:rFonts w:ascii="Arial" w:hAnsi="Arial" w:cs="Arial"/>
                <w:color w:val="000000"/>
                <w:sz w:val="18"/>
                <w:szCs w:val="18"/>
                <w:lang w:val="en-US"/>
              </w:rPr>
              <w:t>Positivo</w:t>
            </w:r>
            <w:proofErr w:type="spellEnd"/>
          </w:p>
        </w:tc>
        <w:tc>
          <w:tcPr>
            <w:tcW w:w="1230" w:type="dxa"/>
            <w:tcBorders>
              <w:top w:val="single" w:sz="16" w:space="0" w:color="000000"/>
              <w:left w:val="single" w:sz="16" w:space="0" w:color="000000"/>
              <w:bottom w:val="single" w:sz="16" w:space="0" w:color="000000"/>
            </w:tcBorders>
            <w:shd w:val="clear" w:color="auto" w:fill="FFFFFF"/>
            <w:vAlign w:val="center"/>
          </w:tcPr>
          <w:p w14:paraId="219F1DE9" w14:textId="77777777" w:rsidR="00BB4AFC" w:rsidRPr="008B0524" w:rsidRDefault="00BB4AFC" w:rsidP="00DB222B">
            <w:pPr>
              <w:autoSpaceDE w:val="0"/>
              <w:autoSpaceDN w:val="0"/>
              <w:adjustRightInd w:val="0"/>
              <w:spacing w:after="0" w:line="320" w:lineRule="atLeast"/>
              <w:ind w:left="60" w:right="60"/>
              <w:jc w:val="right"/>
              <w:rPr>
                <w:rFonts w:ascii="Arial" w:hAnsi="Arial" w:cs="Arial"/>
                <w:color w:val="000000"/>
                <w:sz w:val="18"/>
                <w:szCs w:val="18"/>
                <w:lang w:val="en-US"/>
              </w:rPr>
            </w:pPr>
            <w:r w:rsidRPr="008B0524">
              <w:rPr>
                <w:rFonts w:ascii="Arial" w:hAnsi="Arial" w:cs="Arial"/>
                <w:color w:val="000000"/>
                <w:sz w:val="18"/>
                <w:szCs w:val="18"/>
                <w:lang w:val="en-US"/>
              </w:rPr>
              <w:t>25</w:t>
            </w:r>
          </w:p>
        </w:tc>
        <w:tc>
          <w:tcPr>
            <w:tcW w:w="1200" w:type="dxa"/>
            <w:tcBorders>
              <w:top w:val="single" w:sz="16" w:space="0" w:color="000000"/>
              <w:bottom w:val="single" w:sz="16" w:space="0" w:color="000000"/>
            </w:tcBorders>
            <w:shd w:val="clear" w:color="auto" w:fill="FFFFFF"/>
            <w:vAlign w:val="center"/>
          </w:tcPr>
          <w:p w14:paraId="704B39ED" w14:textId="77777777" w:rsidR="00BB4AFC" w:rsidRPr="008B0524" w:rsidRDefault="00BB4AFC" w:rsidP="00DB222B">
            <w:pPr>
              <w:autoSpaceDE w:val="0"/>
              <w:autoSpaceDN w:val="0"/>
              <w:adjustRightInd w:val="0"/>
              <w:spacing w:after="0" w:line="320" w:lineRule="atLeast"/>
              <w:ind w:left="60" w:right="60"/>
              <w:jc w:val="right"/>
              <w:rPr>
                <w:rFonts w:ascii="Arial" w:hAnsi="Arial" w:cs="Arial"/>
                <w:color w:val="000000"/>
                <w:sz w:val="18"/>
                <w:szCs w:val="18"/>
                <w:lang w:val="en-US"/>
              </w:rPr>
            </w:pPr>
            <w:r w:rsidRPr="008B0524">
              <w:rPr>
                <w:rFonts w:ascii="Arial" w:hAnsi="Arial" w:cs="Arial"/>
                <w:color w:val="000000"/>
                <w:sz w:val="18"/>
                <w:szCs w:val="18"/>
                <w:lang w:val="en-US"/>
              </w:rPr>
              <w:t>100,0</w:t>
            </w:r>
          </w:p>
        </w:tc>
        <w:tc>
          <w:tcPr>
            <w:tcW w:w="1476" w:type="dxa"/>
            <w:tcBorders>
              <w:top w:val="single" w:sz="16" w:space="0" w:color="000000"/>
              <w:bottom w:val="single" w:sz="16" w:space="0" w:color="000000"/>
            </w:tcBorders>
            <w:shd w:val="clear" w:color="auto" w:fill="FFFFFF"/>
            <w:vAlign w:val="center"/>
          </w:tcPr>
          <w:p w14:paraId="10FA217A" w14:textId="77777777" w:rsidR="00BB4AFC" w:rsidRPr="008B0524" w:rsidRDefault="00BB4AFC" w:rsidP="00DB222B">
            <w:pPr>
              <w:autoSpaceDE w:val="0"/>
              <w:autoSpaceDN w:val="0"/>
              <w:adjustRightInd w:val="0"/>
              <w:spacing w:after="0" w:line="320" w:lineRule="atLeast"/>
              <w:ind w:left="60" w:right="60"/>
              <w:jc w:val="right"/>
              <w:rPr>
                <w:rFonts w:ascii="Arial" w:hAnsi="Arial" w:cs="Arial"/>
                <w:color w:val="000000"/>
                <w:sz w:val="18"/>
                <w:szCs w:val="18"/>
                <w:lang w:val="en-US"/>
              </w:rPr>
            </w:pPr>
            <w:r w:rsidRPr="008B0524">
              <w:rPr>
                <w:rFonts w:ascii="Arial" w:hAnsi="Arial" w:cs="Arial"/>
                <w:color w:val="000000"/>
                <w:sz w:val="18"/>
                <w:szCs w:val="18"/>
                <w:lang w:val="en-US"/>
              </w:rPr>
              <w:t>100,0</w:t>
            </w:r>
          </w:p>
        </w:tc>
        <w:tc>
          <w:tcPr>
            <w:tcW w:w="1476" w:type="dxa"/>
            <w:tcBorders>
              <w:top w:val="single" w:sz="16" w:space="0" w:color="000000"/>
              <w:bottom w:val="single" w:sz="16" w:space="0" w:color="000000"/>
              <w:right w:val="single" w:sz="16" w:space="0" w:color="000000"/>
            </w:tcBorders>
            <w:shd w:val="clear" w:color="auto" w:fill="FFFFFF"/>
            <w:vAlign w:val="center"/>
          </w:tcPr>
          <w:p w14:paraId="66E2F9D8" w14:textId="77777777" w:rsidR="00BB4AFC" w:rsidRPr="008B0524" w:rsidRDefault="00BB4AFC" w:rsidP="00DB222B">
            <w:pPr>
              <w:autoSpaceDE w:val="0"/>
              <w:autoSpaceDN w:val="0"/>
              <w:adjustRightInd w:val="0"/>
              <w:spacing w:after="0" w:line="320" w:lineRule="atLeast"/>
              <w:ind w:left="60" w:right="60"/>
              <w:jc w:val="right"/>
              <w:rPr>
                <w:rFonts w:ascii="Arial" w:hAnsi="Arial" w:cs="Arial"/>
                <w:color w:val="000000"/>
                <w:sz w:val="18"/>
                <w:szCs w:val="18"/>
                <w:lang w:val="en-US"/>
              </w:rPr>
            </w:pPr>
            <w:r w:rsidRPr="008B0524">
              <w:rPr>
                <w:rFonts w:ascii="Arial" w:hAnsi="Arial" w:cs="Arial"/>
                <w:color w:val="000000"/>
                <w:sz w:val="18"/>
                <w:szCs w:val="18"/>
                <w:lang w:val="en-US"/>
              </w:rPr>
              <w:t>100,0</w:t>
            </w:r>
          </w:p>
        </w:tc>
      </w:tr>
    </w:tbl>
    <w:p w14:paraId="53C64B84" w14:textId="77777777" w:rsidR="00BB4AFC" w:rsidRPr="0038689A" w:rsidRDefault="00BB4AFC" w:rsidP="00BB4AFC">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794BDA6C" w14:textId="77777777" w:rsidR="00BB4AFC" w:rsidRDefault="00BB4AFC" w:rsidP="00717325">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Elaborado por: </w:t>
      </w:r>
      <w:r w:rsidRPr="003C48D3">
        <w:rPr>
          <w:rFonts w:ascii="Times New Roman" w:hAnsi="Times New Roman" w:cs="Times New Roman"/>
          <w:color w:val="000000" w:themeColor="text1"/>
          <w:sz w:val="24"/>
          <w:szCs w:val="20"/>
          <w:lang w:val="es-EC"/>
        </w:rPr>
        <w:t>Edwin Guamán</w:t>
      </w:r>
    </w:p>
    <w:p w14:paraId="6E074868" w14:textId="77777777" w:rsidR="00BB4AFC" w:rsidRDefault="00BB4AFC" w:rsidP="00BB4AFC">
      <w:pPr>
        <w:autoSpaceDE w:val="0"/>
        <w:autoSpaceDN w:val="0"/>
        <w:adjustRightInd w:val="0"/>
        <w:spacing w:after="0" w:line="360" w:lineRule="auto"/>
        <w:rPr>
          <w:rFonts w:ascii="Times New Roman" w:hAnsi="Times New Roman" w:cs="Times New Roman"/>
          <w:b/>
          <w:sz w:val="24"/>
          <w:szCs w:val="24"/>
          <w:lang w:val="es-EC"/>
        </w:rPr>
      </w:pPr>
      <w:r w:rsidRPr="00C56E6E">
        <w:rPr>
          <w:rFonts w:ascii="Times New Roman" w:hAnsi="Times New Roman" w:cs="Times New Roman"/>
          <w:b/>
          <w:sz w:val="24"/>
          <w:szCs w:val="24"/>
          <w:lang w:val="es-EC"/>
        </w:rPr>
        <w:t>Análisis e interpretación de los datos</w:t>
      </w:r>
      <w:r>
        <w:rPr>
          <w:rFonts w:ascii="Times New Roman" w:hAnsi="Times New Roman" w:cs="Times New Roman"/>
          <w:b/>
          <w:sz w:val="24"/>
          <w:szCs w:val="24"/>
          <w:lang w:val="es-EC"/>
        </w:rPr>
        <w:t>:</w:t>
      </w:r>
    </w:p>
    <w:p w14:paraId="2871C2A2" w14:textId="77777777" w:rsidR="00A81F22" w:rsidRDefault="00BB4AFC" w:rsidP="00881E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De los 25 pacientes que fueron atendidos en el área de rehabilitación física del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 que representan el 100% de la población total</w:t>
      </w:r>
      <w:r w:rsidR="00B67006">
        <w:rPr>
          <w:rFonts w:ascii="Times New Roman" w:hAnsi="Times New Roman" w:cs="Times New Roman"/>
          <w:sz w:val="24"/>
          <w:szCs w:val="24"/>
        </w:rPr>
        <w:t>,</w:t>
      </w:r>
      <w:r>
        <w:rPr>
          <w:rFonts w:ascii="Times New Roman" w:hAnsi="Times New Roman" w:cs="Times New Roman"/>
          <w:sz w:val="24"/>
          <w:szCs w:val="24"/>
        </w:rPr>
        <w:t xml:space="preserve"> </w:t>
      </w:r>
      <w:r w:rsidR="00B67006">
        <w:rPr>
          <w:rFonts w:ascii="Times New Roman" w:hAnsi="Times New Roman" w:cs="Times New Roman"/>
          <w:sz w:val="24"/>
          <w:szCs w:val="24"/>
        </w:rPr>
        <w:t xml:space="preserve">al aplicar </w:t>
      </w:r>
      <w:r>
        <w:rPr>
          <w:rFonts w:ascii="Times New Roman" w:hAnsi="Times New Roman" w:cs="Times New Roman"/>
          <w:sz w:val="24"/>
          <w:szCs w:val="24"/>
        </w:rPr>
        <w:t>el signo del salto</w:t>
      </w:r>
      <w:r w:rsidR="00B67006">
        <w:rPr>
          <w:rFonts w:ascii="Times New Roman" w:hAnsi="Times New Roman" w:cs="Times New Roman"/>
          <w:sz w:val="24"/>
          <w:szCs w:val="24"/>
        </w:rPr>
        <w:t xml:space="preserve"> da como resultado</w:t>
      </w:r>
      <w:r>
        <w:rPr>
          <w:rFonts w:ascii="Times New Roman" w:hAnsi="Times New Roman" w:cs="Times New Roman"/>
          <w:sz w:val="24"/>
          <w:szCs w:val="24"/>
        </w:rPr>
        <w:t xml:space="preserve"> </w:t>
      </w:r>
      <w:r w:rsidR="00B67006">
        <w:rPr>
          <w:rFonts w:ascii="Times New Roman" w:hAnsi="Times New Roman" w:cs="Times New Roman"/>
          <w:sz w:val="24"/>
          <w:szCs w:val="24"/>
        </w:rPr>
        <w:t>positivo, refiriendo que el dolor es de tipo muscular por la presencia de contracturas o puntos dolorosos.</w:t>
      </w:r>
    </w:p>
    <w:p w14:paraId="2F447647" w14:textId="77777777" w:rsidR="00873AFD" w:rsidRPr="009B29E1" w:rsidRDefault="00786B3B" w:rsidP="009B29E1">
      <w:pPr>
        <w:pStyle w:val="Ttulo2"/>
        <w:rPr>
          <w:rFonts w:ascii="Times New Roman" w:hAnsi="Times New Roman" w:cs="Times New Roman"/>
          <w:color w:val="000000" w:themeColor="text1"/>
          <w:sz w:val="24"/>
          <w:szCs w:val="24"/>
        </w:rPr>
      </w:pPr>
      <w:bookmarkStart w:id="34" w:name="_Toc534550510"/>
      <w:r>
        <w:rPr>
          <w:rFonts w:ascii="Times New Roman" w:hAnsi="Times New Roman" w:cs="Times New Roman"/>
          <w:b/>
          <w:color w:val="000000" w:themeColor="text1"/>
          <w:sz w:val="24"/>
          <w:szCs w:val="24"/>
        </w:rPr>
        <w:t>5.8</w:t>
      </w:r>
      <w:r w:rsidR="00873AFD" w:rsidRPr="009B29E1">
        <w:rPr>
          <w:rFonts w:ascii="Times New Roman" w:hAnsi="Times New Roman" w:cs="Times New Roman"/>
          <w:color w:val="000000" w:themeColor="text1"/>
          <w:sz w:val="24"/>
          <w:szCs w:val="24"/>
        </w:rPr>
        <w:t xml:space="preserve"> </w:t>
      </w:r>
      <w:r w:rsidR="00873AFD" w:rsidRPr="009B29E1">
        <w:rPr>
          <w:rFonts w:ascii="Times New Roman" w:hAnsi="Times New Roman" w:cs="Times New Roman"/>
          <w:b/>
          <w:color w:val="000000" w:themeColor="text1"/>
          <w:sz w:val="24"/>
          <w:szCs w:val="24"/>
        </w:rPr>
        <w:t>Evaluación final con el signo del salto</w:t>
      </w:r>
      <w:bookmarkEnd w:id="34"/>
    </w:p>
    <w:p w14:paraId="707A48D3" w14:textId="77777777" w:rsidR="00873AFD" w:rsidRPr="009B29E1" w:rsidRDefault="009B29E1" w:rsidP="00873AFD">
      <w:pPr>
        <w:autoSpaceDE w:val="0"/>
        <w:autoSpaceDN w:val="0"/>
        <w:adjustRightInd w:val="0"/>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Tabla 8</w:t>
      </w:r>
      <w:r w:rsidRPr="009B29E1">
        <w:rPr>
          <w:rFonts w:ascii="Times New Roman" w:hAnsi="Times New Roman" w:cs="Times New Roman"/>
          <w:b/>
          <w:sz w:val="24"/>
          <w:szCs w:val="24"/>
          <w:lang w:val="es-EC"/>
        </w:rPr>
        <w:t>: Signo del salto</w:t>
      </w:r>
      <w:r>
        <w:rPr>
          <w:rFonts w:ascii="Times New Roman" w:hAnsi="Times New Roman" w:cs="Times New Roman"/>
          <w:b/>
          <w:sz w:val="24"/>
          <w:szCs w:val="24"/>
          <w:lang w:val="es-EC"/>
        </w:rPr>
        <w:t xml:space="preserve"> (evaluación final</w:t>
      </w:r>
      <w:r w:rsidRPr="009B29E1">
        <w:rPr>
          <w:rFonts w:ascii="Times New Roman" w:hAnsi="Times New Roman" w:cs="Times New Roman"/>
          <w:b/>
          <w:sz w:val="24"/>
          <w:szCs w:val="24"/>
          <w:lang w:val="es-EC"/>
        </w:rPr>
        <w:t>).</w:t>
      </w:r>
    </w:p>
    <w:tbl>
      <w:tblPr>
        <w:tblW w:w="72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30"/>
        <w:gridCol w:w="1230"/>
        <w:gridCol w:w="1200"/>
        <w:gridCol w:w="1476"/>
        <w:gridCol w:w="1476"/>
      </w:tblGrid>
      <w:tr w:rsidR="00873AFD" w:rsidRPr="009B29E1" w14:paraId="64614696" w14:textId="77777777" w:rsidTr="00873AFD">
        <w:trPr>
          <w:cantSplit/>
          <w:jc w:val="center"/>
        </w:trPr>
        <w:tc>
          <w:tcPr>
            <w:tcW w:w="7225" w:type="dxa"/>
            <w:gridSpan w:val="6"/>
            <w:tcBorders>
              <w:top w:val="nil"/>
              <w:left w:val="nil"/>
              <w:bottom w:val="nil"/>
              <w:right w:val="nil"/>
            </w:tcBorders>
            <w:shd w:val="clear" w:color="auto" w:fill="FFFFFF"/>
            <w:vAlign w:val="center"/>
          </w:tcPr>
          <w:p w14:paraId="1E48A7FD" w14:textId="77777777" w:rsidR="00873AFD" w:rsidRPr="009B29E1" w:rsidRDefault="00873AFD" w:rsidP="00873AFD">
            <w:pPr>
              <w:autoSpaceDE w:val="0"/>
              <w:autoSpaceDN w:val="0"/>
              <w:adjustRightInd w:val="0"/>
              <w:spacing w:after="0" w:line="320" w:lineRule="atLeast"/>
              <w:ind w:left="60" w:right="60"/>
              <w:jc w:val="center"/>
              <w:rPr>
                <w:rFonts w:ascii="Arial" w:hAnsi="Arial" w:cs="Arial"/>
                <w:color w:val="000000"/>
                <w:sz w:val="18"/>
                <w:szCs w:val="18"/>
                <w:lang w:val="es-EC"/>
              </w:rPr>
            </w:pPr>
          </w:p>
        </w:tc>
      </w:tr>
      <w:tr w:rsidR="00873AFD" w:rsidRPr="00873AFD" w14:paraId="381182A4" w14:textId="77777777" w:rsidTr="00873AFD">
        <w:trPr>
          <w:cantSplit/>
          <w:jc w:val="center"/>
        </w:trPr>
        <w:tc>
          <w:tcPr>
            <w:tcW w:w="1843" w:type="dxa"/>
            <w:gridSpan w:val="2"/>
            <w:tcBorders>
              <w:top w:val="single" w:sz="16" w:space="0" w:color="000000"/>
              <w:left w:val="single" w:sz="16" w:space="0" w:color="000000"/>
              <w:bottom w:val="single" w:sz="16" w:space="0" w:color="000000"/>
              <w:right w:val="nil"/>
            </w:tcBorders>
            <w:shd w:val="clear" w:color="auto" w:fill="FFFFFF"/>
            <w:vAlign w:val="bottom"/>
          </w:tcPr>
          <w:p w14:paraId="02DDD2BF" w14:textId="77777777" w:rsidR="00873AFD" w:rsidRPr="00873AFD" w:rsidRDefault="00873AFD" w:rsidP="00873AFD">
            <w:pPr>
              <w:autoSpaceDE w:val="0"/>
              <w:autoSpaceDN w:val="0"/>
              <w:adjustRightInd w:val="0"/>
              <w:spacing w:after="0" w:line="240" w:lineRule="auto"/>
              <w:jc w:val="center"/>
              <w:rPr>
                <w:rFonts w:ascii="Times New Roman" w:hAnsi="Times New Roman" w:cs="Times New Roman"/>
                <w:b/>
                <w:szCs w:val="24"/>
                <w:lang w:val="en-US"/>
              </w:rPr>
            </w:pPr>
            <w:proofErr w:type="spellStart"/>
            <w:r>
              <w:rPr>
                <w:rFonts w:ascii="Times New Roman" w:hAnsi="Times New Roman" w:cs="Times New Roman"/>
                <w:b/>
                <w:szCs w:val="24"/>
                <w:lang w:val="en-US"/>
              </w:rPr>
              <w:t>Evaluación</w:t>
            </w:r>
            <w:proofErr w:type="spellEnd"/>
          </w:p>
        </w:tc>
        <w:tc>
          <w:tcPr>
            <w:tcW w:w="1230" w:type="dxa"/>
            <w:tcBorders>
              <w:top w:val="single" w:sz="16" w:space="0" w:color="000000"/>
              <w:left w:val="single" w:sz="16" w:space="0" w:color="000000"/>
              <w:bottom w:val="single" w:sz="16" w:space="0" w:color="000000"/>
            </w:tcBorders>
            <w:shd w:val="clear" w:color="auto" w:fill="FFFFFF"/>
            <w:vAlign w:val="bottom"/>
          </w:tcPr>
          <w:p w14:paraId="12EA8C3B" w14:textId="77777777" w:rsidR="00873AFD" w:rsidRPr="00873AFD" w:rsidRDefault="00873AFD" w:rsidP="00873AFD">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73AFD">
              <w:rPr>
                <w:rFonts w:ascii="Times New Roman" w:hAnsi="Times New Roman" w:cs="Times New Roman"/>
                <w:b/>
                <w:color w:val="000000"/>
                <w:szCs w:val="18"/>
                <w:lang w:val="en-US"/>
              </w:rPr>
              <w:t>Frecuencia</w:t>
            </w:r>
            <w:proofErr w:type="spellEnd"/>
          </w:p>
        </w:tc>
        <w:tc>
          <w:tcPr>
            <w:tcW w:w="1200" w:type="dxa"/>
            <w:tcBorders>
              <w:top w:val="single" w:sz="16" w:space="0" w:color="000000"/>
              <w:bottom w:val="single" w:sz="16" w:space="0" w:color="000000"/>
            </w:tcBorders>
            <w:shd w:val="clear" w:color="auto" w:fill="FFFFFF"/>
            <w:vAlign w:val="bottom"/>
          </w:tcPr>
          <w:p w14:paraId="4B1278AB" w14:textId="77777777" w:rsidR="00873AFD" w:rsidRPr="00873AFD" w:rsidRDefault="00873AFD" w:rsidP="00873AFD">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73AFD">
              <w:rPr>
                <w:rFonts w:ascii="Times New Roman" w:hAnsi="Times New Roman" w:cs="Times New Roman"/>
                <w:b/>
                <w:color w:val="000000"/>
                <w:szCs w:val="18"/>
                <w:lang w:val="en-US"/>
              </w:rPr>
              <w:t>Porcentaje</w:t>
            </w:r>
            <w:proofErr w:type="spellEnd"/>
          </w:p>
        </w:tc>
        <w:tc>
          <w:tcPr>
            <w:tcW w:w="1476" w:type="dxa"/>
            <w:tcBorders>
              <w:top w:val="single" w:sz="16" w:space="0" w:color="000000"/>
              <w:bottom w:val="single" w:sz="16" w:space="0" w:color="000000"/>
            </w:tcBorders>
            <w:shd w:val="clear" w:color="auto" w:fill="FFFFFF"/>
            <w:vAlign w:val="bottom"/>
          </w:tcPr>
          <w:p w14:paraId="1EAC22AC" w14:textId="77777777" w:rsidR="00873AFD" w:rsidRPr="00873AFD" w:rsidRDefault="00873AFD" w:rsidP="00873AFD">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73AFD">
              <w:rPr>
                <w:rFonts w:ascii="Times New Roman" w:hAnsi="Times New Roman" w:cs="Times New Roman"/>
                <w:b/>
                <w:color w:val="000000"/>
                <w:szCs w:val="18"/>
                <w:lang w:val="en-US"/>
              </w:rPr>
              <w:t>Porcentaje</w:t>
            </w:r>
            <w:proofErr w:type="spellEnd"/>
            <w:r w:rsidRPr="00873AFD">
              <w:rPr>
                <w:rFonts w:ascii="Times New Roman" w:hAnsi="Times New Roman" w:cs="Times New Roman"/>
                <w:b/>
                <w:color w:val="000000"/>
                <w:szCs w:val="18"/>
                <w:lang w:val="en-US"/>
              </w:rPr>
              <w:t xml:space="preserve"> </w:t>
            </w:r>
            <w:proofErr w:type="spellStart"/>
            <w:r w:rsidRPr="00873AFD">
              <w:rPr>
                <w:rFonts w:ascii="Times New Roman" w:hAnsi="Times New Roman" w:cs="Times New Roman"/>
                <w:b/>
                <w:color w:val="000000"/>
                <w:szCs w:val="18"/>
                <w:lang w:val="en-US"/>
              </w:rPr>
              <w:t>válido</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14:paraId="4CBADF33" w14:textId="77777777" w:rsidR="00873AFD" w:rsidRPr="00873AFD" w:rsidRDefault="00873AFD" w:rsidP="00873AFD">
            <w:pPr>
              <w:autoSpaceDE w:val="0"/>
              <w:autoSpaceDN w:val="0"/>
              <w:adjustRightInd w:val="0"/>
              <w:spacing w:after="0" w:line="320" w:lineRule="atLeast"/>
              <w:ind w:left="60" w:right="60"/>
              <w:jc w:val="center"/>
              <w:rPr>
                <w:rFonts w:ascii="Times New Roman" w:hAnsi="Times New Roman" w:cs="Times New Roman"/>
                <w:b/>
                <w:color w:val="000000"/>
                <w:szCs w:val="18"/>
                <w:lang w:val="en-US"/>
              </w:rPr>
            </w:pPr>
            <w:proofErr w:type="spellStart"/>
            <w:r w:rsidRPr="00873AFD">
              <w:rPr>
                <w:rFonts w:ascii="Times New Roman" w:hAnsi="Times New Roman" w:cs="Times New Roman"/>
                <w:b/>
                <w:color w:val="000000"/>
                <w:szCs w:val="18"/>
                <w:lang w:val="en-US"/>
              </w:rPr>
              <w:t>Porcentaje</w:t>
            </w:r>
            <w:proofErr w:type="spellEnd"/>
            <w:r w:rsidRPr="00873AFD">
              <w:rPr>
                <w:rFonts w:ascii="Times New Roman" w:hAnsi="Times New Roman" w:cs="Times New Roman"/>
                <w:b/>
                <w:color w:val="000000"/>
                <w:szCs w:val="18"/>
                <w:lang w:val="en-US"/>
              </w:rPr>
              <w:t xml:space="preserve"> </w:t>
            </w:r>
            <w:proofErr w:type="spellStart"/>
            <w:r w:rsidRPr="00873AFD">
              <w:rPr>
                <w:rFonts w:ascii="Times New Roman" w:hAnsi="Times New Roman" w:cs="Times New Roman"/>
                <w:b/>
                <w:color w:val="000000"/>
                <w:szCs w:val="18"/>
                <w:lang w:val="en-US"/>
              </w:rPr>
              <w:t>acumulado</w:t>
            </w:r>
            <w:proofErr w:type="spellEnd"/>
          </w:p>
        </w:tc>
      </w:tr>
      <w:tr w:rsidR="00873AFD" w:rsidRPr="00873AFD" w14:paraId="16A29804" w14:textId="77777777" w:rsidTr="00873AFD">
        <w:trPr>
          <w:cantSplit/>
          <w:jc w:val="center"/>
        </w:trPr>
        <w:tc>
          <w:tcPr>
            <w:tcW w:w="813" w:type="dxa"/>
            <w:vMerge w:val="restart"/>
            <w:tcBorders>
              <w:top w:val="single" w:sz="16" w:space="0" w:color="000000"/>
              <w:left w:val="single" w:sz="16" w:space="0" w:color="000000"/>
              <w:bottom w:val="single" w:sz="16" w:space="0" w:color="000000"/>
              <w:right w:val="nil"/>
            </w:tcBorders>
            <w:shd w:val="clear" w:color="auto" w:fill="FFFFFF"/>
          </w:tcPr>
          <w:p w14:paraId="12CDA2A0" w14:textId="77777777" w:rsidR="00873AFD" w:rsidRPr="00873AFD" w:rsidRDefault="00873AFD" w:rsidP="00873AFD">
            <w:pPr>
              <w:autoSpaceDE w:val="0"/>
              <w:autoSpaceDN w:val="0"/>
              <w:adjustRightInd w:val="0"/>
              <w:spacing w:after="0" w:line="320" w:lineRule="atLeast"/>
              <w:ind w:left="60" w:right="60"/>
              <w:rPr>
                <w:rFonts w:ascii="Arial" w:hAnsi="Arial" w:cs="Arial"/>
                <w:color w:val="000000"/>
                <w:sz w:val="18"/>
                <w:szCs w:val="18"/>
                <w:lang w:val="en-US"/>
              </w:rPr>
            </w:pPr>
          </w:p>
        </w:tc>
        <w:tc>
          <w:tcPr>
            <w:tcW w:w="1030" w:type="dxa"/>
            <w:tcBorders>
              <w:top w:val="single" w:sz="16" w:space="0" w:color="000000"/>
              <w:left w:val="nil"/>
              <w:bottom w:val="nil"/>
              <w:right w:val="single" w:sz="16" w:space="0" w:color="000000"/>
            </w:tcBorders>
            <w:shd w:val="clear" w:color="auto" w:fill="FFFFFF"/>
          </w:tcPr>
          <w:p w14:paraId="75E48DD1" w14:textId="77777777" w:rsidR="00873AFD" w:rsidRPr="00873AFD" w:rsidRDefault="00873AFD" w:rsidP="00873AFD">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873AFD">
              <w:rPr>
                <w:rFonts w:ascii="Arial" w:hAnsi="Arial" w:cs="Arial"/>
                <w:color w:val="000000"/>
                <w:sz w:val="18"/>
                <w:szCs w:val="18"/>
                <w:lang w:val="en-US"/>
              </w:rPr>
              <w:t>Positivo</w:t>
            </w:r>
            <w:proofErr w:type="spellEnd"/>
          </w:p>
        </w:tc>
        <w:tc>
          <w:tcPr>
            <w:tcW w:w="1230" w:type="dxa"/>
            <w:tcBorders>
              <w:top w:val="single" w:sz="16" w:space="0" w:color="000000"/>
              <w:left w:val="single" w:sz="16" w:space="0" w:color="000000"/>
              <w:bottom w:val="nil"/>
            </w:tcBorders>
            <w:shd w:val="clear" w:color="auto" w:fill="FFFFFF"/>
            <w:vAlign w:val="center"/>
          </w:tcPr>
          <w:p w14:paraId="5C2185E2"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2</w:t>
            </w:r>
          </w:p>
        </w:tc>
        <w:tc>
          <w:tcPr>
            <w:tcW w:w="1200" w:type="dxa"/>
            <w:tcBorders>
              <w:top w:val="single" w:sz="16" w:space="0" w:color="000000"/>
              <w:bottom w:val="nil"/>
            </w:tcBorders>
            <w:shd w:val="clear" w:color="auto" w:fill="FFFFFF"/>
            <w:vAlign w:val="center"/>
          </w:tcPr>
          <w:p w14:paraId="0D1A0BCB"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8,0</w:t>
            </w:r>
          </w:p>
        </w:tc>
        <w:tc>
          <w:tcPr>
            <w:tcW w:w="1476" w:type="dxa"/>
            <w:tcBorders>
              <w:top w:val="single" w:sz="16" w:space="0" w:color="000000"/>
              <w:bottom w:val="nil"/>
            </w:tcBorders>
            <w:shd w:val="clear" w:color="auto" w:fill="FFFFFF"/>
            <w:vAlign w:val="center"/>
          </w:tcPr>
          <w:p w14:paraId="3B43124F"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8,0</w:t>
            </w:r>
          </w:p>
        </w:tc>
        <w:tc>
          <w:tcPr>
            <w:tcW w:w="1476" w:type="dxa"/>
            <w:tcBorders>
              <w:top w:val="single" w:sz="16" w:space="0" w:color="000000"/>
              <w:bottom w:val="nil"/>
              <w:right w:val="single" w:sz="16" w:space="0" w:color="000000"/>
            </w:tcBorders>
            <w:shd w:val="clear" w:color="auto" w:fill="FFFFFF"/>
            <w:vAlign w:val="center"/>
          </w:tcPr>
          <w:p w14:paraId="172236F2"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8,0</w:t>
            </w:r>
          </w:p>
        </w:tc>
      </w:tr>
      <w:tr w:rsidR="00873AFD" w:rsidRPr="00873AFD" w14:paraId="5A84EEEB" w14:textId="77777777" w:rsidTr="00873AFD">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14:paraId="76AE8A78" w14:textId="77777777" w:rsidR="00873AFD" w:rsidRPr="00873AFD" w:rsidRDefault="00873AFD" w:rsidP="00873AFD">
            <w:pPr>
              <w:autoSpaceDE w:val="0"/>
              <w:autoSpaceDN w:val="0"/>
              <w:adjustRightInd w:val="0"/>
              <w:spacing w:after="0" w:line="240" w:lineRule="auto"/>
              <w:rPr>
                <w:rFonts w:ascii="Arial" w:hAnsi="Arial" w:cs="Arial"/>
                <w:color w:val="000000"/>
                <w:sz w:val="18"/>
                <w:szCs w:val="18"/>
                <w:lang w:val="en-US"/>
              </w:rPr>
            </w:pPr>
          </w:p>
        </w:tc>
        <w:tc>
          <w:tcPr>
            <w:tcW w:w="1030" w:type="dxa"/>
            <w:tcBorders>
              <w:top w:val="nil"/>
              <w:left w:val="nil"/>
              <w:bottom w:val="nil"/>
              <w:right w:val="single" w:sz="16" w:space="0" w:color="000000"/>
            </w:tcBorders>
            <w:shd w:val="clear" w:color="auto" w:fill="FFFFFF"/>
          </w:tcPr>
          <w:p w14:paraId="21032691" w14:textId="77777777" w:rsidR="00873AFD" w:rsidRPr="00873AFD" w:rsidRDefault="00873AFD" w:rsidP="00873AFD">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873AFD">
              <w:rPr>
                <w:rFonts w:ascii="Arial" w:hAnsi="Arial" w:cs="Arial"/>
                <w:color w:val="000000"/>
                <w:sz w:val="18"/>
                <w:szCs w:val="18"/>
                <w:lang w:val="en-US"/>
              </w:rPr>
              <w:t>Negativo</w:t>
            </w:r>
            <w:proofErr w:type="spellEnd"/>
          </w:p>
        </w:tc>
        <w:tc>
          <w:tcPr>
            <w:tcW w:w="1230" w:type="dxa"/>
            <w:tcBorders>
              <w:top w:val="nil"/>
              <w:left w:val="single" w:sz="16" w:space="0" w:color="000000"/>
              <w:bottom w:val="nil"/>
            </w:tcBorders>
            <w:shd w:val="clear" w:color="auto" w:fill="FFFFFF"/>
            <w:vAlign w:val="center"/>
          </w:tcPr>
          <w:p w14:paraId="10EB3DA7"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23</w:t>
            </w:r>
          </w:p>
        </w:tc>
        <w:tc>
          <w:tcPr>
            <w:tcW w:w="1200" w:type="dxa"/>
            <w:tcBorders>
              <w:top w:val="nil"/>
              <w:bottom w:val="nil"/>
            </w:tcBorders>
            <w:shd w:val="clear" w:color="auto" w:fill="FFFFFF"/>
            <w:vAlign w:val="center"/>
          </w:tcPr>
          <w:p w14:paraId="2BA8F341"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92,0</w:t>
            </w:r>
          </w:p>
        </w:tc>
        <w:tc>
          <w:tcPr>
            <w:tcW w:w="1476" w:type="dxa"/>
            <w:tcBorders>
              <w:top w:val="nil"/>
              <w:bottom w:val="nil"/>
            </w:tcBorders>
            <w:shd w:val="clear" w:color="auto" w:fill="FFFFFF"/>
            <w:vAlign w:val="center"/>
          </w:tcPr>
          <w:p w14:paraId="0B88D850"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92,0</w:t>
            </w:r>
          </w:p>
        </w:tc>
        <w:tc>
          <w:tcPr>
            <w:tcW w:w="1476" w:type="dxa"/>
            <w:tcBorders>
              <w:top w:val="nil"/>
              <w:bottom w:val="nil"/>
              <w:right w:val="single" w:sz="16" w:space="0" w:color="000000"/>
            </w:tcBorders>
            <w:shd w:val="clear" w:color="auto" w:fill="FFFFFF"/>
            <w:vAlign w:val="center"/>
          </w:tcPr>
          <w:p w14:paraId="1BDF246B"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100,0</w:t>
            </w:r>
          </w:p>
        </w:tc>
      </w:tr>
      <w:tr w:rsidR="00873AFD" w:rsidRPr="00873AFD" w14:paraId="519C5455" w14:textId="77777777" w:rsidTr="00873AFD">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14:paraId="38CE833D" w14:textId="77777777" w:rsidR="00873AFD" w:rsidRPr="00873AFD" w:rsidRDefault="00873AFD" w:rsidP="00873AFD">
            <w:pPr>
              <w:autoSpaceDE w:val="0"/>
              <w:autoSpaceDN w:val="0"/>
              <w:adjustRightInd w:val="0"/>
              <w:spacing w:after="0" w:line="240" w:lineRule="auto"/>
              <w:rPr>
                <w:rFonts w:ascii="Arial" w:hAnsi="Arial" w:cs="Arial"/>
                <w:color w:val="000000"/>
                <w:sz w:val="18"/>
                <w:szCs w:val="18"/>
                <w:lang w:val="en-US"/>
              </w:rPr>
            </w:pPr>
          </w:p>
        </w:tc>
        <w:tc>
          <w:tcPr>
            <w:tcW w:w="1030" w:type="dxa"/>
            <w:tcBorders>
              <w:top w:val="nil"/>
              <w:left w:val="nil"/>
              <w:bottom w:val="single" w:sz="16" w:space="0" w:color="000000"/>
              <w:right w:val="single" w:sz="16" w:space="0" w:color="000000"/>
            </w:tcBorders>
            <w:shd w:val="clear" w:color="auto" w:fill="FFFFFF"/>
          </w:tcPr>
          <w:p w14:paraId="658D9B24" w14:textId="77777777" w:rsidR="00873AFD" w:rsidRPr="00873AFD" w:rsidRDefault="00873AFD" w:rsidP="00873AFD">
            <w:pPr>
              <w:autoSpaceDE w:val="0"/>
              <w:autoSpaceDN w:val="0"/>
              <w:adjustRightInd w:val="0"/>
              <w:spacing w:after="0" w:line="320" w:lineRule="atLeast"/>
              <w:ind w:left="60" w:right="60"/>
              <w:rPr>
                <w:rFonts w:ascii="Arial" w:hAnsi="Arial" w:cs="Arial"/>
                <w:color w:val="000000"/>
                <w:sz w:val="18"/>
                <w:szCs w:val="18"/>
                <w:lang w:val="en-US"/>
              </w:rPr>
            </w:pPr>
            <w:r w:rsidRPr="00873AFD">
              <w:rPr>
                <w:rFonts w:ascii="Arial" w:hAnsi="Arial" w:cs="Arial"/>
                <w:color w:val="000000"/>
                <w:sz w:val="18"/>
                <w:szCs w:val="18"/>
                <w:lang w:val="en-US"/>
              </w:rPr>
              <w:t>Total</w:t>
            </w:r>
          </w:p>
        </w:tc>
        <w:tc>
          <w:tcPr>
            <w:tcW w:w="1230" w:type="dxa"/>
            <w:tcBorders>
              <w:top w:val="nil"/>
              <w:left w:val="single" w:sz="16" w:space="0" w:color="000000"/>
              <w:bottom w:val="single" w:sz="16" w:space="0" w:color="000000"/>
            </w:tcBorders>
            <w:shd w:val="clear" w:color="auto" w:fill="FFFFFF"/>
            <w:vAlign w:val="center"/>
          </w:tcPr>
          <w:p w14:paraId="0485A812"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25</w:t>
            </w:r>
          </w:p>
        </w:tc>
        <w:tc>
          <w:tcPr>
            <w:tcW w:w="1200" w:type="dxa"/>
            <w:tcBorders>
              <w:top w:val="nil"/>
              <w:bottom w:val="single" w:sz="16" w:space="0" w:color="000000"/>
            </w:tcBorders>
            <w:shd w:val="clear" w:color="auto" w:fill="FFFFFF"/>
            <w:vAlign w:val="center"/>
          </w:tcPr>
          <w:p w14:paraId="168D74E9"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100,0</w:t>
            </w:r>
          </w:p>
        </w:tc>
        <w:tc>
          <w:tcPr>
            <w:tcW w:w="1476" w:type="dxa"/>
            <w:tcBorders>
              <w:top w:val="nil"/>
              <w:bottom w:val="single" w:sz="16" w:space="0" w:color="000000"/>
            </w:tcBorders>
            <w:shd w:val="clear" w:color="auto" w:fill="FFFFFF"/>
            <w:vAlign w:val="center"/>
          </w:tcPr>
          <w:p w14:paraId="4BCAD53A" w14:textId="77777777" w:rsidR="00873AFD" w:rsidRPr="00873AFD" w:rsidRDefault="00873AFD" w:rsidP="00873AFD">
            <w:pPr>
              <w:autoSpaceDE w:val="0"/>
              <w:autoSpaceDN w:val="0"/>
              <w:adjustRightInd w:val="0"/>
              <w:spacing w:after="0" w:line="320" w:lineRule="atLeast"/>
              <w:ind w:left="60" w:right="60"/>
              <w:jc w:val="right"/>
              <w:rPr>
                <w:rFonts w:ascii="Arial" w:hAnsi="Arial" w:cs="Arial"/>
                <w:color w:val="000000"/>
                <w:sz w:val="18"/>
                <w:szCs w:val="18"/>
                <w:lang w:val="en-US"/>
              </w:rPr>
            </w:pPr>
            <w:r w:rsidRPr="00873AFD">
              <w:rPr>
                <w:rFonts w:ascii="Arial" w:hAnsi="Arial" w:cs="Arial"/>
                <w:color w:val="000000"/>
                <w:sz w:val="18"/>
                <w:szCs w:val="18"/>
                <w:lang w:val="en-US"/>
              </w:rPr>
              <w:t>100,0</w:t>
            </w:r>
          </w:p>
        </w:tc>
        <w:tc>
          <w:tcPr>
            <w:tcW w:w="1476" w:type="dxa"/>
            <w:tcBorders>
              <w:top w:val="nil"/>
              <w:bottom w:val="single" w:sz="16" w:space="0" w:color="000000"/>
              <w:right w:val="single" w:sz="16" w:space="0" w:color="000000"/>
            </w:tcBorders>
            <w:shd w:val="clear" w:color="auto" w:fill="FFFFFF"/>
            <w:vAlign w:val="center"/>
          </w:tcPr>
          <w:p w14:paraId="3F62EFF5" w14:textId="77777777" w:rsidR="00873AFD" w:rsidRPr="00873AFD" w:rsidRDefault="00873AFD" w:rsidP="00873AFD">
            <w:pPr>
              <w:autoSpaceDE w:val="0"/>
              <w:autoSpaceDN w:val="0"/>
              <w:adjustRightInd w:val="0"/>
              <w:spacing w:after="0" w:line="240" w:lineRule="auto"/>
              <w:rPr>
                <w:rFonts w:ascii="Times New Roman" w:hAnsi="Times New Roman" w:cs="Times New Roman"/>
                <w:sz w:val="24"/>
                <w:szCs w:val="24"/>
                <w:lang w:val="en-US"/>
              </w:rPr>
            </w:pPr>
          </w:p>
        </w:tc>
      </w:tr>
    </w:tbl>
    <w:p w14:paraId="755C21E8" w14:textId="77777777" w:rsidR="00873AFD" w:rsidRPr="0038689A" w:rsidRDefault="00873AFD" w:rsidP="00873AFD">
      <w:pPr>
        <w:autoSpaceDE w:val="0"/>
        <w:autoSpaceDN w:val="0"/>
        <w:adjustRightInd w:val="0"/>
        <w:spacing w:after="0" w:line="240" w:lineRule="auto"/>
        <w:jc w:val="center"/>
        <w:rPr>
          <w:rFonts w:ascii="Times New Roman" w:hAnsi="Times New Roman" w:cs="Times New Roman"/>
          <w:sz w:val="24"/>
          <w:szCs w:val="24"/>
          <w:lang w:val="es-EC"/>
        </w:rPr>
      </w:pPr>
      <w:r w:rsidRPr="003C48D3">
        <w:rPr>
          <w:rFonts w:ascii="Times New Roman" w:hAnsi="Times New Roman" w:cs="Times New Roman"/>
          <w:b/>
          <w:sz w:val="24"/>
          <w:szCs w:val="24"/>
          <w:lang w:val="es-EC"/>
        </w:rPr>
        <w:t>Fuente:</w:t>
      </w:r>
      <w:r w:rsidRPr="003C48D3">
        <w:rPr>
          <w:rFonts w:ascii="Times New Roman" w:hAnsi="Times New Roman" w:cs="Times New Roman"/>
          <w:sz w:val="24"/>
          <w:szCs w:val="24"/>
          <w:lang w:val="es-EC"/>
        </w:rPr>
        <w:t xml:space="preserve">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p>
    <w:p w14:paraId="6A8DCA19" w14:textId="77777777" w:rsidR="00873AFD" w:rsidRPr="00717325" w:rsidRDefault="00873AFD" w:rsidP="00717325">
      <w:pPr>
        <w:spacing w:line="240" w:lineRule="auto"/>
        <w:jc w:val="center"/>
        <w:rPr>
          <w:rFonts w:ascii="Times New Roman" w:hAnsi="Times New Roman" w:cs="Times New Roman"/>
          <w:color w:val="000000" w:themeColor="text1"/>
          <w:sz w:val="24"/>
          <w:szCs w:val="20"/>
          <w:lang w:val="es-EC"/>
        </w:rPr>
      </w:pPr>
      <w:r>
        <w:rPr>
          <w:rFonts w:ascii="Times New Roman" w:hAnsi="Times New Roman" w:cs="Times New Roman"/>
          <w:b/>
          <w:color w:val="000000" w:themeColor="text1"/>
          <w:sz w:val="24"/>
          <w:szCs w:val="20"/>
          <w:lang w:val="es-EC"/>
        </w:rPr>
        <w:t xml:space="preserve">Elaborado por: </w:t>
      </w:r>
      <w:r w:rsidRPr="003C48D3">
        <w:rPr>
          <w:rFonts w:ascii="Times New Roman" w:hAnsi="Times New Roman" w:cs="Times New Roman"/>
          <w:color w:val="000000" w:themeColor="text1"/>
          <w:sz w:val="24"/>
          <w:szCs w:val="20"/>
          <w:lang w:val="es-EC"/>
        </w:rPr>
        <w:t>Edwin Guamán</w:t>
      </w:r>
    </w:p>
    <w:p w14:paraId="5C8F14FF" w14:textId="77777777" w:rsidR="00C9683F" w:rsidRDefault="00C9683F" w:rsidP="00873AFD">
      <w:pPr>
        <w:autoSpaceDE w:val="0"/>
        <w:autoSpaceDN w:val="0"/>
        <w:adjustRightInd w:val="0"/>
        <w:spacing w:after="0" w:line="360" w:lineRule="auto"/>
        <w:rPr>
          <w:rFonts w:ascii="Times New Roman" w:hAnsi="Times New Roman" w:cs="Times New Roman"/>
          <w:b/>
          <w:sz w:val="24"/>
          <w:szCs w:val="24"/>
          <w:lang w:val="es-EC"/>
        </w:rPr>
      </w:pPr>
    </w:p>
    <w:p w14:paraId="78255466" w14:textId="77777777" w:rsidR="00873AFD" w:rsidRDefault="00873AFD" w:rsidP="00873AFD">
      <w:pPr>
        <w:autoSpaceDE w:val="0"/>
        <w:autoSpaceDN w:val="0"/>
        <w:adjustRightInd w:val="0"/>
        <w:spacing w:after="0" w:line="360" w:lineRule="auto"/>
        <w:rPr>
          <w:rFonts w:ascii="Times New Roman" w:hAnsi="Times New Roman" w:cs="Times New Roman"/>
          <w:b/>
          <w:sz w:val="24"/>
          <w:szCs w:val="24"/>
          <w:lang w:val="es-EC"/>
        </w:rPr>
      </w:pPr>
      <w:r w:rsidRPr="00C56E6E">
        <w:rPr>
          <w:rFonts w:ascii="Times New Roman" w:hAnsi="Times New Roman" w:cs="Times New Roman"/>
          <w:b/>
          <w:sz w:val="24"/>
          <w:szCs w:val="24"/>
          <w:lang w:val="es-EC"/>
        </w:rPr>
        <w:t>Análisis e interpretación de los datos</w:t>
      </w:r>
      <w:r>
        <w:rPr>
          <w:rFonts w:ascii="Times New Roman" w:hAnsi="Times New Roman" w:cs="Times New Roman"/>
          <w:b/>
          <w:sz w:val="24"/>
          <w:szCs w:val="24"/>
          <w:lang w:val="es-EC"/>
        </w:rPr>
        <w:t>:</w:t>
      </w:r>
    </w:p>
    <w:p w14:paraId="4B23BE1F" w14:textId="77777777" w:rsidR="00873AFD" w:rsidRPr="00873AFD" w:rsidRDefault="00873AFD" w:rsidP="00881E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De los 25 pacientes que fueron atendidos en el área de rehabilitación física del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 que representan el 100% de la p</w:t>
      </w:r>
      <w:r w:rsidR="00B67006">
        <w:rPr>
          <w:rFonts w:ascii="Times New Roman" w:hAnsi="Times New Roman" w:cs="Times New Roman"/>
          <w:sz w:val="24"/>
          <w:szCs w:val="24"/>
        </w:rPr>
        <w:t>oblación, el 92% que corresponden</w:t>
      </w:r>
      <w:r>
        <w:rPr>
          <w:rFonts w:ascii="Times New Roman" w:hAnsi="Times New Roman" w:cs="Times New Roman"/>
          <w:sz w:val="24"/>
          <w:szCs w:val="24"/>
        </w:rPr>
        <w:t xml:space="preserve"> a 23 pacientes dio como resultado nega</w:t>
      </w:r>
      <w:r w:rsidR="00B67006">
        <w:rPr>
          <w:rFonts w:ascii="Times New Roman" w:hAnsi="Times New Roman" w:cs="Times New Roman"/>
          <w:sz w:val="24"/>
          <w:szCs w:val="24"/>
        </w:rPr>
        <w:t>ti</w:t>
      </w:r>
      <w:r w:rsidR="00316001">
        <w:rPr>
          <w:rFonts w:ascii="Times New Roman" w:hAnsi="Times New Roman" w:cs="Times New Roman"/>
          <w:sz w:val="24"/>
          <w:szCs w:val="24"/>
        </w:rPr>
        <w:t>vo a la respectiva evaluación, demostrado de esta manera los resultados</w:t>
      </w:r>
      <w:r w:rsidR="00935268">
        <w:rPr>
          <w:rFonts w:ascii="Times New Roman" w:hAnsi="Times New Roman" w:cs="Times New Roman"/>
          <w:sz w:val="24"/>
          <w:szCs w:val="24"/>
        </w:rPr>
        <w:t xml:space="preserve"> positivos en post intervención de la técnica aplicada.</w:t>
      </w:r>
    </w:p>
    <w:p w14:paraId="354188D9" w14:textId="77777777" w:rsidR="00881E46" w:rsidRPr="005C23E6" w:rsidRDefault="00881E46" w:rsidP="005C23E6">
      <w:pPr>
        <w:pStyle w:val="Ttulo1"/>
        <w:jc w:val="left"/>
        <w:rPr>
          <w:rFonts w:cs="Times New Roman"/>
          <w:szCs w:val="24"/>
        </w:rPr>
      </w:pPr>
      <w:bookmarkStart w:id="35" w:name="_Toc534550511"/>
      <w:r w:rsidRPr="005C23E6">
        <w:rPr>
          <w:rFonts w:cs="Times New Roman"/>
          <w:szCs w:val="24"/>
        </w:rPr>
        <w:lastRenderedPageBreak/>
        <w:t>6.  DISCUSIÓN</w:t>
      </w:r>
      <w:bookmarkEnd w:id="35"/>
    </w:p>
    <w:p w14:paraId="2E2BC1A7" w14:textId="77777777" w:rsidR="0038689A" w:rsidRDefault="00CB3812" w:rsidP="00C56E6E">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0"/>
          <w:lang w:val="es-EC"/>
        </w:rPr>
        <w:t xml:space="preserve">La investigación demostró el efecto antiálgico aplicando la técnica de Jones en pacientes adultos que asistían al área de rehabilitación física del </w:t>
      </w:r>
      <w:r w:rsidRPr="00A41AD3">
        <w:rPr>
          <w:rFonts w:ascii="Times New Roman" w:hAnsi="Times New Roman" w:cs="Times New Roman"/>
          <w:sz w:val="24"/>
          <w:szCs w:val="24"/>
        </w:rPr>
        <w:t>Hospital Básic</w:t>
      </w:r>
      <w:r>
        <w:rPr>
          <w:rFonts w:ascii="Times New Roman" w:hAnsi="Times New Roman" w:cs="Times New Roman"/>
          <w:sz w:val="24"/>
          <w:szCs w:val="24"/>
        </w:rPr>
        <w:t>o Militar Nº11- BCB “Galápagos”</w:t>
      </w:r>
      <w:r w:rsidR="00971DF2">
        <w:rPr>
          <w:rFonts w:ascii="Times New Roman" w:hAnsi="Times New Roman" w:cs="Times New Roman"/>
          <w:sz w:val="24"/>
          <w:szCs w:val="24"/>
        </w:rPr>
        <w:t xml:space="preserve"> </w:t>
      </w:r>
      <w:r>
        <w:rPr>
          <w:rFonts w:ascii="Times New Roman" w:hAnsi="Times New Roman" w:cs="Times New Roman"/>
          <w:sz w:val="24"/>
          <w:szCs w:val="24"/>
        </w:rPr>
        <w:t xml:space="preserve"> </w:t>
      </w:r>
      <w:r w:rsidR="00971DF2">
        <w:rPr>
          <w:rFonts w:ascii="Times New Roman" w:hAnsi="Times New Roman" w:cs="Times New Roman"/>
          <w:sz w:val="24"/>
          <w:szCs w:val="24"/>
        </w:rPr>
        <w:t xml:space="preserve">que </w:t>
      </w:r>
      <w:r>
        <w:rPr>
          <w:rFonts w:ascii="Times New Roman" w:hAnsi="Times New Roman" w:cs="Times New Roman"/>
          <w:sz w:val="24"/>
          <w:szCs w:val="24"/>
        </w:rPr>
        <w:t>presentaban dorsalgia mecánica mediante el seguimiento</w:t>
      </w:r>
      <w:r w:rsidR="00971DF2">
        <w:rPr>
          <w:rFonts w:ascii="Times New Roman" w:hAnsi="Times New Roman" w:cs="Times New Roman"/>
          <w:sz w:val="24"/>
          <w:szCs w:val="24"/>
        </w:rPr>
        <w:t xml:space="preserve"> de los ya mencionados</w:t>
      </w:r>
      <w:r>
        <w:rPr>
          <w:rFonts w:ascii="Times New Roman" w:hAnsi="Times New Roman" w:cs="Times New Roman"/>
          <w:sz w:val="24"/>
          <w:szCs w:val="24"/>
        </w:rPr>
        <w:t xml:space="preserve"> </w:t>
      </w:r>
      <w:r w:rsidR="00203A2C">
        <w:rPr>
          <w:rFonts w:ascii="Times New Roman" w:hAnsi="Times New Roman" w:cs="Times New Roman"/>
          <w:sz w:val="24"/>
          <w:szCs w:val="24"/>
        </w:rPr>
        <w:t xml:space="preserve">a través de la ficha de evolución, </w:t>
      </w:r>
      <w:r w:rsidR="00971DF2">
        <w:rPr>
          <w:rFonts w:ascii="Times New Roman" w:hAnsi="Times New Roman" w:cs="Times New Roman"/>
          <w:sz w:val="24"/>
          <w:szCs w:val="24"/>
        </w:rPr>
        <w:t xml:space="preserve">la población de estudio fueron </w:t>
      </w:r>
      <w:r w:rsidR="00203A2C">
        <w:rPr>
          <w:rFonts w:ascii="Times New Roman" w:hAnsi="Times New Roman" w:cs="Times New Roman"/>
          <w:sz w:val="24"/>
          <w:szCs w:val="24"/>
        </w:rPr>
        <w:t xml:space="preserve">25 pacientes </w:t>
      </w:r>
      <w:r w:rsidR="00077E3C">
        <w:rPr>
          <w:rFonts w:ascii="Times New Roman" w:hAnsi="Times New Roman" w:cs="Times New Roman"/>
          <w:sz w:val="24"/>
          <w:szCs w:val="24"/>
        </w:rPr>
        <w:t xml:space="preserve">evidenciando que el género más afectado es </w:t>
      </w:r>
      <w:r w:rsidR="00203A2C">
        <w:rPr>
          <w:rFonts w:ascii="Times New Roman" w:hAnsi="Times New Roman" w:cs="Times New Roman"/>
          <w:sz w:val="24"/>
          <w:szCs w:val="24"/>
        </w:rPr>
        <w:t>masculin</w:t>
      </w:r>
      <w:r w:rsidR="00183000">
        <w:rPr>
          <w:rFonts w:ascii="Times New Roman" w:hAnsi="Times New Roman" w:cs="Times New Roman"/>
          <w:sz w:val="24"/>
          <w:szCs w:val="24"/>
        </w:rPr>
        <w:t>o que oscilan entren los 28 a 31</w:t>
      </w:r>
      <w:r w:rsidR="00203A2C">
        <w:rPr>
          <w:rFonts w:ascii="Times New Roman" w:hAnsi="Times New Roman" w:cs="Times New Roman"/>
          <w:sz w:val="24"/>
          <w:szCs w:val="24"/>
        </w:rPr>
        <w:t xml:space="preserve"> años de edad</w:t>
      </w:r>
      <w:r w:rsidR="00077E3C">
        <w:rPr>
          <w:rFonts w:ascii="Times New Roman" w:hAnsi="Times New Roman" w:cs="Times New Roman"/>
          <w:sz w:val="24"/>
          <w:szCs w:val="24"/>
        </w:rPr>
        <w:t>,</w:t>
      </w:r>
      <w:r w:rsidR="00203A2C">
        <w:rPr>
          <w:rFonts w:ascii="Times New Roman" w:hAnsi="Times New Roman" w:cs="Times New Roman"/>
          <w:sz w:val="24"/>
          <w:szCs w:val="24"/>
        </w:rPr>
        <w:t xml:space="preserve"> </w:t>
      </w:r>
      <w:r w:rsidR="0091211D">
        <w:rPr>
          <w:rFonts w:ascii="Times New Roman" w:hAnsi="Times New Roman" w:cs="Times New Roman"/>
          <w:sz w:val="24"/>
          <w:szCs w:val="24"/>
        </w:rPr>
        <w:t>siendo las más vulnerable ya que esto se debe a la</w:t>
      </w:r>
      <w:r w:rsidR="00203A2C">
        <w:rPr>
          <w:rFonts w:ascii="Times New Roman" w:hAnsi="Times New Roman" w:cs="Times New Roman"/>
          <w:sz w:val="24"/>
          <w:szCs w:val="24"/>
        </w:rPr>
        <w:t xml:space="preserve"> gran variedad de actividades que realizan</w:t>
      </w:r>
      <w:r w:rsidR="00D848AA">
        <w:rPr>
          <w:rFonts w:ascii="Times New Roman" w:hAnsi="Times New Roman" w:cs="Times New Roman"/>
          <w:sz w:val="24"/>
          <w:szCs w:val="24"/>
        </w:rPr>
        <w:t xml:space="preserve"> los militares,</w:t>
      </w:r>
      <w:r w:rsidR="00203A2C">
        <w:rPr>
          <w:rFonts w:ascii="Times New Roman" w:hAnsi="Times New Roman" w:cs="Times New Roman"/>
          <w:sz w:val="24"/>
          <w:szCs w:val="24"/>
        </w:rPr>
        <w:t xml:space="preserve"> muchos de ellos como: el entrenamiento con sobreesfuerzo sin tomar las respectivas precauciones, al realizar levantamientos de pesos de forma inadecuada si</w:t>
      </w:r>
      <w:r w:rsidR="00016F31">
        <w:rPr>
          <w:rFonts w:ascii="Times New Roman" w:hAnsi="Times New Roman" w:cs="Times New Roman"/>
          <w:sz w:val="24"/>
          <w:szCs w:val="24"/>
        </w:rPr>
        <w:t>n</w:t>
      </w:r>
      <w:r w:rsidR="00203A2C">
        <w:rPr>
          <w:rFonts w:ascii="Times New Roman" w:hAnsi="Times New Roman" w:cs="Times New Roman"/>
          <w:sz w:val="24"/>
          <w:szCs w:val="24"/>
        </w:rPr>
        <w:t xml:space="preserve"> el uso de cinturones o fajas, el estrés del trabajo diario, afectando de esta manera la columna vertebral</w:t>
      </w:r>
      <w:r w:rsidR="00892417">
        <w:rPr>
          <w:rFonts w:ascii="Times New Roman" w:hAnsi="Times New Roman" w:cs="Times New Roman"/>
          <w:sz w:val="24"/>
          <w:szCs w:val="24"/>
        </w:rPr>
        <w:t xml:space="preserve"> en este caso la región dorsal.</w:t>
      </w:r>
    </w:p>
    <w:p w14:paraId="5FB0EED2" w14:textId="77777777" w:rsidR="00203A2C" w:rsidRPr="00892417" w:rsidRDefault="0091211D" w:rsidP="00C56E6E">
      <w:pPr>
        <w:spacing w:line="360" w:lineRule="auto"/>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Con respecto a la población el 68% presentaban un dolor intenso, mientras que el 32% presentaban un dolor moderado, con la intervención terapéutica se consiguieron los resul</w:t>
      </w:r>
      <w:r w:rsidR="00695B5F">
        <w:rPr>
          <w:rFonts w:ascii="Times New Roman" w:hAnsi="Times New Roman" w:cs="Times New Roman"/>
          <w:color w:val="000000" w:themeColor="text1"/>
          <w:sz w:val="24"/>
          <w:szCs w:val="20"/>
        </w:rPr>
        <w:t>tados favorables</w:t>
      </w:r>
      <w:r w:rsidR="00020B2C">
        <w:rPr>
          <w:rFonts w:ascii="Times New Roman" w:hAnsi="Times New Roman" w:cs="Times New Roman"/>
          <w:color w:val="000000" w:themeColor="text1"/>
          <w:sz w:val="24"/>
          <w:szCs w:val="20"/>
        </w:rPr>
        <w:t>, en donde el 92</w:t>
      </w:r>
      <w:r>
        <w:rPr>
          <w:rFonts w:ascii="Times New Roman" w:hAnsi="Times New Roman" w:cs="Times New Roman"/>
          <w:color w:val="000000" w:themeColor="text1"/>
          <w:sz w:val="24"/>
          <w:szCs w:val="20"/>
        </w:rPr>
        <w:t>% de la poblac</w:t>
      </w:r>
      <w:r w:rsidR="008A1FFE">
        <w:rPr>
          <w:rFonts w:ascii="Times New Roman" w:hAnsi="Times New Roman" w:cs="Times New Roman"/>
          <w:color w:val="000000" w:themeColor="text1"/>
          <w:sz w:val="24"/>
          <w:szCs w:val="20"/>
        </w:rPr>
        <w:t>ión consiguió el puntaje de 0</w:t>
      </w:r>
      <w:r>
        <w:rPr>
          <w:rFonts w:ascii="Times New Roman" w:hAnsi="Times New Roman" w:cs="Times New Roman"/>
          <w:color w:val="000000" w:themeColor="text1"/>
          <w:sz w:val="24"/>
          <w:szCs w:val="20"/>
        </w:rPr>
        <w:t xml:space="preserve"> de la escala</w:t>
      </w:r>
      <w:r w:rsidR="008A1FFE">
        <w:rPr>
          <w:rFonts w:ascii="Times New Roman" w:hAnsi="Times New Roman" w:cs="Times New Roman"/>
          <w:color w:val="000000" w:themeColor="text1"/>
          <w:sz w:val="24"/>
          <w:szCs w:val="20"/>
        </w:rPr>
        <w:t xml:space="preserve"> del dolor representado no</w:t>
      </w:r>
      <w:r>
        <w:rPr>
          <w:rFonts w:ascii="Times New Roman" w:hAnsi="Times New Roman" w:cs="Times New Roman"/>
          <w:color w:val="000000" w:themeColor="text1"/>
          <w:sz w:val="24"/>
          <w:szCs w:val="20"/>
        </w:rPr>
        <w:t xml:space="preserve"> dolor</w:t>
      </w:r>
      <w:r w:rsidR="00020B2C">
        <w:rPr>
          <w:rFonts w:ascii="Times New Roman" w:hAnsi="Times New Roman" w:cs="Times New Roman"/>
          <w:color w:val="000000" w:themeColor="text1"/>
          <w:sz w:val="24"/>
          <w:szCs w:val="20"/>
        </w:rPr>
        <w:t xml:space="preserve"> mientras que el 8% presentaban un dolor leve</w:t>
      </w:r>
      <w:r>
        <w:rPr>
          <w:rFonts w:ascii="Times New Roman" w:hAnsi="Times New Roman" w:cs="Times New Roman"/>
          <w:color w:val="000000" w:themeColor="text1"/>
          <w:sz w:val="24"/>
          <w:szCs w:val="20"/>
        </w:rPr>
        <w:t>, es decir que la técnica aplicada funciono disminuyendo e</w:t>
      </w:r>
      <w:r w:rsidR="0098678F">
        <w:rPr>
          <w:rFonts w:ascii="Times New Roman" w:hAnsi="Times New Roman" w:cs="Times New Roman"/>
          <w:color w:val="000000" w:themeColor="text1"/>
          <w:sz w:val="24"/>
          <w:szCs w:val="20"/>
        </w:rPr>
        <w:t xml:space="preserve">l dolor atribuible a la acción de la maniobra pasiva que sitúa al cuerpo en el máximo confort posible mediante la inhibición de la actividad de los propioceptores que son responsables de la disfunción </w:t>
      </w:r>
      <w:r w:rsidR="00B903C7">
        <w:rPr>
          <w:rFonts w:ascii="Times New Roman" w:hAnsi="Times New Roman" w:cs="Times New Roman"/>
          <w:color w:val="000000" w:themeColor="text1"/>
          <w:sz w:val="24"/>
          <w:szCs w:val="20"/>
        </w:rPr>
        <w:t>mediante la compresión isqu</w:t>
      </w:r>
      <w:r w:rsidR="008A1FFE">
        <w:rPr>
          <w:rFonts w:ascii="Times New Roman" w:hAnsi="Times New Roman" w:cs="Times New Roman"/>
          <w:color w:val="000000" w:themeColor="text1"/>
          <w:sz w:val="24"/>
          <w:szCs w:val="20"/>
        </w:rPr>
        <w:t>émica. Para aseverar el efecto analgésico</w:t>
      </w:r>
      <w:r w:rsidR="00B903C7">
        <w:rPr>
          <w:rFonts w:ascii="Times New Roman" w:hAnsi="Times New Roman" w:cs="Times New Roman"/>
          <w:color w:val="000000" w:themeColor="text1"/>
          <w:sz w:val="24"/>
          <w:szCs w:val="20"/>
        </w:rPr>
        <w:t xml:space="preserve"> de la técnica de Jones se consultaron diferentes trabajos investigativos que coinciden con lo ya mencionado, donde los autores manifiestan los resultados positivos de la técnica manual en pacientes que presentes dolores</w:t>
      </w:r>
      <w:r w:rsidR="006F3DBC">
        <w:rPr>
          <w:rFonts w:ascii="Times New Roman" w:hAnsi="Times New Roman" w:cs="Times New Roman"/>
          <w:color w:val="000000" w:themeColor="text1"/>
          <w:sz w:val="24"/>
          <w:szCs w:val="20"/>
        </w:rPr>
        <w:t xml:space="preserve"> </w:t>
      </w:r>
      <w:proofErr w:type="spellStart"/>
      <w:r w:rsidR="006F3DBC">
        <w:rPr>
          <w:rFonts w:ascii="Times New Roman" w:hAnsi="Times New Roman" w:cs="Times New Roman"/>
          <w:color w:val="000000" w:themeColor="text1"/>
          <w:sz w:val="24"/>
          <w:szCs w:val="20"/>
        </w:rPr>
        <w:t>osteomioarticulares</w:t>
      </w:r>
      <w:proofErr w:type="spellEnd"/>
      <w:r w:rsidR="003953B9">
        <w:rPr>
          <w:rFonts w:ascii="Times New Roman" w:hAnsi="Times New Roman" w:cs="Times New Roman"/>
          <w:color w:val="000000" w:themeColor="text1"/>
          <w:sz w:val="24"/>
          <w:szCs w:val="20"/>
        </w:rPr>
        <w:t xml:space="preserve"> de espalda como es el caso de</w:t>
      </w:r>
      <w:r w:rsidR="00B903C7">
        <w:rPr>
          <w:rFonts w:ascii="Times New Roman" w:hAnsi="Times New Roman" w:cs="Times New Roman"/>
          <w:color w:val="000000" w:themeColor="text1"/>
          <w:sz w:val="24"/>
          <w:szCs w:val="20"/>
        </w:rPr>
        <w:t xml:space="preserve"> </w:t>
      </w:r>
      <w:sdt>
        <w:sdtPr>
          <w:rPr>
            <w:rFonts w:ascii="Times New Roman" w:hAnsi="Times New Roman" w:cs="Times New Roman"/>
            <w:color w:val="000000" w:themeColor="text1"/>
            <w:sz w:val="24"/>
            <w:szCs w:val="20"/>
          </w:rPr>
          <w:id w:val="1017428288"/>
          <w:citation/>
        </w:sdtPr>
        <w:sdtEndPr/>
        <w:sdtContent>
          <w:r w:rsidR="006F3DBC">
            <w:rPr>
              <w:rFonts w:ascii="Times New Roman" w:hAnsi="Times New Roman" w:cs="Times New Roman"/>
              <w:color w:val="000000" w:themeColor="text1"/>
              <w:sz w:val="24"/>
              <w:szCs w:val="20"/>
            </w:rPr>
            <w:fldChar w:fldCharType="begin"/>
          </w:r>
          <w:r w:rsidR="006F3DBC">
            <w:rPr>
              <w:rFonts w:ascii="Times New Roman" w:hAnsi="Times New Roman" w:cs="Times New Roman"/>
              <w:color w:val="000000" w:themeColor="text1"/>
              <w:sz w:val="24"/>
              <w:szCs w:val="20"/>
              <w:lang w:val="es-EC"/>
            </w:rPr>
            <w:instrText xml:space="preserve"> CITATION Esc14 \l 12298 </w:instrText>
          </w:r>
          <w:r w:rsidR="006F3DBC">
            <w:rPr>
              <w:rFonts w:ascii="Times New Roman" w:hAnsi="Times New Roman" w:cs="Times New Roman"/>
              <w:color w:val="000000" w:themeColor="text1"/>
              <w:sz w:val="24"/>
              <w:szCs w:val="20"/>
            </w:rPr>
            <w:fldChar w:fldCharType="separate"/>
          </w:r>
          <w:r w:rsidR="00E37AC0" w:rsidRPr="00E37AC0">
            <w:rPr>
              <w:rFonts w:ascii="Times New Roman" w:hAnsi="Times New Roman" w:cs="Times New Roman"/>
              <w:noProof/>
              <w:color w:val="000000" w:themeColor="text1"/>
              <w:sz w:val="24"/>
              <w:szCs w:val="20"/>
              <w:lang w:val="es-EC"/>
            </w:rPr>
            <w:t>(Escalante Anja, 2014)</w:t>
          </w:r>
          <w:r w:rsidR="006F3DBC">
            <w:rPr>
              <w:rFonts w:ascii="Times New Roman" w:hAnsi="Times New Roman" w:cs="Times New Roman"/>
              <w:color w:val="000000" w:themeColor="text1"/>
              <w:sz w:val="24"/>
              <w:szCs w:val="20"/>
            </w:rPr>
            <w:fldChar w:fldCharType="end"/>
          </w:r>
        </w:sdtContent>
      </w:sdt>
      <w:r w:rsidR="003953B9">
        <w:rPr>
          <w:rFonts w:ascii="Times New Roman" w:hAnsi="Times New Roman" w:cs="Times New Roman"/>
          <w:color w:val="000000" w:themeColor="text1"/>
          <w:sz w:val="24"/>
          <w:szCs w:val="20"/>
        </w:rPr>
        <w:t xml:space="preserve"> con su obra titulada “Técnica de Jones vs el tratamiento tradicional y su eficacia en la inhibición del dolor cervical de origen mecánico en pacientes que acuden al centro de rehabilitación física y relajación Bendiciones”,  sustentando de esta manera que las terapias manuales son tan efectivas como las terapias convencionales.</w:t>
      </w:r>
    </w:p>
    <w:p w14:paraId="21C6CF40" w14:textId="77777777" w:rsidR="00881E46" w:rsidRPr="007950B1" w:rsidRDefault="003953B9" w:rsidP="007950B1">
      <w:pPr>
        <w:pStyle w:val="Ttulo1"/>
        <w:jc w:val="left"/>
        <w:rPr>
          <w:rFonts w:cs="Times New Roman"/>
          <w:szCs w:val="20"/>
          <w:lang w:val="es-EC"/>
        </w:rPr>
      </w:pPr>
      <w:bookmarkStart w:id="36" w:name="_Toc534550512"/>
      <w:r w:rsidRPr="007950B1">
        <w:rPr>
          <w:rFonts w:cs="Times New Roman"/>
          <w:szCs w:val="20"/>
          <w:lang w:val="es-EC"/>
        </w:rPr>
        <w:t>7</w:t>
      </w:r>
      <w:r w:rsidR="00971DF2" w:rsidRPr="007950B1">
        <w:rPr>
          <w:rFonts w:cs="Times New Roman"/>
          <w:szCs w:val="20"/>
          <w:lang w:val="es-EC"/>
        </w:rPr>
        <w:t>. CONCLUSIONES</w:t>
      </w:r>
      <w:bookmarkEnd w:id="36"/>
    </w:p>
    <w:p w14:paraId="63097F5F" w14:textId="77777777" w:rsidR="00971DF2" w:rsidRPr="00E04CB8" w:rsidRDefault="00971DF2" w:rsidP="00E04CB8">
      <w:pPr>
        <w:pStyle w:val="Prrafodelista"/>
        <w:numPr>
          <w:ilvl w:val="0"/>
          <w:numId w:val="17"/>
        </w:numPr>
        <w:spacing w:line="360" w:lineRule="auto"/>
        <w:jc w:val="both"/>
        <w:rPr>
          <w:rFonts w:ascii="Times New Roman" w:hAnsi="Times New Roman" w:cs="Times New Roman"/>
          <w:color w:val="000000" w:themeColor="text1"/>
          <w:sz w:val="24"/>
          <w:szCs w:val="20"/>
          <w:lang w:val="es-EC"/>
        </w:rPr>
      </w:pPr>
      <w:r w:rsidRPr="007950B1">
        <w:rPr>
          <w:rFonts w:ascii="Times New Roman" w:hAnsi="Times New Roman" w:cs="Times New Roman"/>
          <w:color w:val="000000" w:themeColor="text1"/>
          <w:sz w:val="24"/>
          <w:szCs w:val="20"/>
          <w:lang w:val="es-EC"/>
        </w:rPr>
        <w:t xml:space="preserve">Mediante la evaluación </w:t>
      </w:r>
      <w:r w:rsidR="007950B1" w:rsidRPr="007950B1">
        <w:rPr>
          <w:rFonts w:ascii="Times New Roman" w:hAnsi="Times New Roman" w:cs="Times New Roman"/>
          <w:color w:val="000000" w:themeColor="text1"/>
          <w:sz w:val="24"/>
          <w:szCs w:val="20"/>
          <w:lang w:val="es-EC"/>
        </w:rPr>
        <w:t>inicial</w:t>
      </w:r>
      <w:r w:rsidRPr="007950B1">
        <w:rPr>
          <w:rFonts w:ascii="Times New Roman" w:hAnsi="Times New Roman" w:cs="Times New Roman"/>
          <w:color w:val="000000" w:themeColor="text1"/>
          <w:sz w:val="24"/>
          <w:szCs w:val="20"/>
          <w:lang w:val="es-EC"/>
        </w:rPr>
        <w:t xml:space="preserve"> de los pacientes adultos con dorsalgia mecánica se evidencio el </w:t>
      </w:r>
      <w:r w:rsidR="00471755">
        <w:rPr>
          <w:rFonts w:ascii="Times New Roman" w:hAnsi="Times New Roman" w:cs="Times New Roman"/>
          <w:color w:val="000000" w:themeColor="text1"/>
          <w:sz w:val="24"/>
          <w:szCs w:val="20"/>
          <w:lang w:val="es-EC"/>
        </w:rPr>
        <w:t xml:space="preserve">grado y el origen del </w:t>
      </w:r>
      <w:r w:rsidRPr="007950B1">
        <w:rPr>
          <w:rFonts w:ascii="Times New Roman" w:hAnsi="Times New Roman" w:cs="Times New Roman"/>
          <w:color w:val="000000" w:themeColor="text1"/>
          <w:sz w:val="24"/>
          <w:szCs w:val="20"/>
          <w:lang w:val="es-EC"/>
        </w:rPr>
        <w:t>dolor que padecían por med</w:t>
      </w:r>
      <w:r w:rsidR="00B166F6">
        <w:rPr>
          <w:rFonts w:ascii="Times New Roman" w:hAnsi="Times New Roman" w:cs="Times New Roman"/>
          <w:color w:val="000000" w:themeColor="text1"/>
          <w:sz w:val="24"/>
          <w:szCs w:val="20"/>
          <w:lang w:val="es-EC"/>
        </w:rPr>
        <w:t xml:space="preserve">io de </w:t>
      </w:r>
      <w:r w:rsidR="00E04CB8" w:rsidRPr="00E04CB8">
        <w:rPr>
          <w:rFonts w:ascii="Times New Roman" w:hAnsi="Times New Roman" w:cs="Times New Roman"/>
          <w:color w:val="000000" w:themeColor="text1"/>
          <w:sz w:val="24"/>
          <w:szCs w:val="20"/>
        </w:rPr>
        <w:t>escala</w:t>
      </w:r>
      <w:r w:rsidR="00E04CB8">
        <w:rPr>
          <w:rFonts w:ascii="Times New Roman" w:hAnsi="Times New Roman" w:cs="Times New Roman"/>
          <w:color w:val="000000" w:themeColor="text1"/>
          <w:sz w:val="24"/>
          <w:szCs w:val="20"/>
        </w:rPr>
        <w:t xml:space="preserve"> visual</w:t>
      </w:r>
      <w:r w:rsidR="00E04CB8" w:rsidRPr="00E04CB8">
        <w:rPr>
          <w:rFonts w:ascii="Times New Roman" w:hAnsi="Times New Roman" w:cs="Times New Roman"/>
          <w:color w:val="000000" w:themeColor="text1"/>
          <w:sz w:val="24"/>
          <w:szCs w:val="20"/>
        </w:rPr>
        <w:t xml:space="preserve"> </w:t>
      </w:r>
      <w:r w:rsidR="00E04CB8">
        <w:rPr>
          <w:rFonts w:ascii="Times New Roman" w:hAnsi="Times New Roman" w:cs="Times New Roman"/>
          <w:color w:val="000000" w:themeColor="text1"/>
          <w:sz w:val="24"/>
          <w:szCs w:val="20"/>
        </w:rPr>
        <w:t>analógica</w:t>
      </w:r>
      <w:r w:rsidR="00E04CB8" w:rsidRPr="00E04CB8">
        <w:rPr>
          <w:rFonts w:ascii="Times New Roman" w:hAnsi="Times New Roman" w:cs="Times New Roman"/>
          <w:color w:val="000000" w:themeColor="text1"/>
          <w:sz w:val="24"/>
          <w:szCs w:val="20"/>
        </w:rPr>
        <w:t xml:space="preserve"> del dolor (EVA)</w:t>
      </w:r>
      <w:r w:rsidR="00B166F6" w:rsidRPr="00E04CB8">
        <w:rPr>
          <w:rFonts w:ascii="Times New Roman" w:hAnsi="Times New Roman" w:cs="Times New Roman"/>
          <w:color w:val="000000" w:themeColor="text1"/>
          <w:sz w:val="24"/>
          <w:szCs w:val="20"/>
          <w:lang w:val="es-EC"/>
        </w:rPr>
        <w:t xml:space="preserve"> y el signo del salto.</w:t>
      </w:r>
    </w:p>
    <w:p w14:paraId="7E685765" w14:textId="77777777" w:rsidR="00183000" w:rsidRDefault="007950B1" w:rsidP="00796842">
      <w:pPr>
        <w:pStyle w:val="Prrafodelista"/>
        <w:numPr>
          <w:ilvl w:val="0"/>
          <w:numId w:val="17"/>
        </w:numPr>
        <w:spacing w:line="360" w:lineRule="auto"/>
        <w:jc w:val="both"/>
        <w:rPr>
          <w:rFonts w:ascii="Times New Roman" w:hAnsi="Times New Roman" w:cs="Times New Roman"/>
          <w:color w:val="000000" w:themeColor="text1"/>
          <w:sz w:val="24"/>
          <w:szCs w:val="20"/>
          <w:lang w:val="es-EC"/>
        </w:rPr>
      </w:pPr>
      <w:r w:rsidRPr="00183000">
        <w:rPr>
          <w:rFonts w:ascii="Times New Roman" w:hAnsi="Times New Roman" w:cs="Times New Roman"/>
          <w:color w:val="000000" w:themeColor="text1"/>
          <w:sz w:val="24"/>
          <w:szCs w:val="20"/>
          <w:lang w:val="es-EC"/>
        </w:rPr>
        <w:t>La aplicación de la técnica de Jones en los pacientes con dorsalgia mec</w:t>
      </w:r>
      <w:r w:rsidR="009B7916">
        <w:rPr>
          <w:rFonts w:ascii="Times New Roman" w:hAnsi="Times New Roman" w:cs="Times New Roman"/>
          <w:color w:val="000000" w:themeColor="text1"/>
          <w:sz w:val="24"/>
          <w:szCs w:val="20"/>
          <w:lang w:val="es-EC"/>
        </w:rPr>
        <w:t xml:space="preserve">ánica permitió reducir el dolor, disminuyendo </w:t>
      </w:r>
      <w:r w:rsidR="000B1C5D">
        <w:rPr>
          <w:rFonts w:ascii="Times New Roman" w:hAnsi="Times New Roman" w:cs="Times New Roman"/>
          <w:color w:val="000000" w:themeColor="text1"/>
          <w:sz w:val="24"/>
          <w:szCs w:val="20"/>
          <w:lang w:val="es-EC"/>
        </w:rPr>
        <w:t>de esta manera el</w:t>
      </w:r>
      <w:r w:rsidR="009B7916">
        <w:rPr>
          <w:rFonts w:ascii="Times New Roman" w:hAnsi="Times New Roman" w:cs="Times New Roman"/>
          <w:color w:val="000000" w:themeColor="text1"/>
          <w:sz w:val="24"/>
          <w:szCs w:val="20"/>
          <w:lang w:val="es-EC"/>
        </w:rPr>
        <w:t xml:space="preserve"> </w:t>
      </w:r>
      <w:r w:rsidR="000B1C5D">
        <w:rPr>
          <w:rFonts w:ascii="Times New Roman" w:hAnsi="Times New Roman" w:cs="Times New Roman"/>
          <w:color w:val="000000" w:themeColor="text1"/>
          <w:sz w:val="24"/>
          <w:szCs w:val="20"/>
          <w:lang w:val="es-EC"/>
        </w:rPr>
        <w:t>síntoma característico</w:t>
      </w:r>
      <w:r w:rsidR="009B7916">
        <w:rPr>
          <w:rFonts w:ascii="Times New Roman" w:hAnsi="Times New Roman" w:cs="Times New Roman"/>
          <w:color w:val="000000" w:themeColor="text1"/>
          <w:sz w:val="24"/>
          <w:szCs w:val="20"/>
          <w:lang w:val="es-EC"/>
        </w:rPr>
        <w:t>.</w:t>
      </w:r>
    </w:p>
    <w:p w14:paraId="03EDAF83" w14:textId="77777777" w:rsidR="007950B1" w:rsidRPr="00183000" w:rsidRDefault="00471755" w:rsidP="00796842">
      <w:pPr>
        <w:pStyle w:val="Prrafodelista"/>
        <w:numPr>
          <w:ilvl w:val="0"/>
          <w:numId w:val="17"/>
        </w:numPr>
        <w:spacing w:line="360" w:lineRule="auto"/>
        <w:jc w:val="both"/>
        <w:rPr>
          <w:rFonts w:ascii="Times New Roman" w:hAnsi="Times New Roman" w:cs="Times New Roman"/>
          <w:color w:val="000000" w:themeColor="text1"/>
          <w:sz w:val="24"/>
          <w:szCs w:val="20"/>
          <w:lang w:val="es-EC"/>
        </w:rPr>
      </w:pPr>
      <w:r>
        <w:rPr>
          <w:rFonts w:ascii="Times New Roman" w:hAnsi="Times New Roman" w:cs="Times New Roman"/>
          <w:color w:val="000000" w:themeColor="text1"/>
          <w:sz w:val="24"/>
          <w:szCs w:val="20"/>
          <w:lang w:val="es-EC"/>
        </w:rPr>
        <w:lastRenderedPageBreak/>
        <w:t xml:space="preserve">Se verificó y analizó los datos registrados en la ficha de evolución </w:t>
      </w:r>
      <w:r w:rsidR="009504A5">
        <w:rPr>
          <w:rFonts w:ascii="Times New Roman" w:hAnsi="Times New Roman" w:cs="Times New Roman"/>
          <w:color w:val="000000" w:themeColor="text1"/>
          <w:sz w:val="24"/>
          <w:szCs w:val="20"/>
          <w:lang w:val="es-EC"/>
        </w:rPr>
        <w:t>del paciente durante y al final d</w:t>
      </w:r>
      <w:r>
        <w:rPr>
          <w:rFonts w:ascii="Times New Roman" w:hAnsi="Times New Roman" w:cs="Times New Roman"/>
          <w:color w:val="000000" w:themeColor="text1"/>
          <w:sz w:val="24"/>
          <w:szCs w:val="20"/>
          <w:lang w:val="es-EC"/>
        </w:rPr>
        <w:t xml:space="preserve">el tratamiento donde </w:t>
      </w:r>
      <w:r w:rsidR="007950B1" w:rsidRPr="00183000">
        <w:rPr>
          <w:rFonts w:ascii="Times New Roman" w:hAnsi="Times New Roman" w:cs="Times New Roman"/>
          <w:color w:val="000000" w:themeColor="text1"/>
          <w:sz w:val="24"/>
          <w:szCs w:val="20"/>
          <w:lang w:val="es-EC"/>
        </w:rPr>
        <w:t>se pudo constatar que la aplicación de l</w:t>
      </w:r>
      <w:r w:rsidR="00822E3E">
        <w:rPr>
          <w:rFonts w:ascii="Times New Roman" w:hAnsi="Times New Roman" w:cs="Times New Roman"/>
          <w:color w:val="000000" w:themeColor="text1"/>
          <w:sz w:val="24"/>
          <w:szCs w:val="20"/>
          <w:lang w:val="es-EC"/>
        </w:rPr>
        <w:t>a técnica de Jones fue efectiva</w:t>
      </w:r>
      <w:r w:rsidR="00B166F6">
        <w:rPr>
          <w:rFonts w:ascii="Times New Roman" w:hAnsi="Times New Roman" w:cs="Times New Roman"/>
          <w:color w:val="000000" w:themeColor="text1"/>
          <w:sz w:val="24"/>
          <w:szCs w:val="20"/>
          <w:lang w:val="es-EC"/>
        </w:rPr>
        <w:t>.</w:t>
      </w:r>
      <w:r w:rsidR="00822E3E">
        <w:rPr>
          <w:rFonts w:ascii="Times New Roman" w:hAnsi="Times New Roman" w:cs="Times New Roman"/>
          <w:color w:val="000000" w:themeColor="text1"/>
          <w:sz w:val="24"/>
          <w:szCs w:val="20"/>
          <w:lang w:val="es-EC"/>
        </w:rPr>
        <w:t xml:space="preserve"> </w:t>
      </w:r>
    </w:p>
    <w:p w14:paraId="5072E4C5" w14:textId="77777777" w:rsidR="007950B1" w:rsidRPr="007950B1" w:rsidRDefault="007950B1" w:rsidP="00000006">
      <w:pPr>
        <w:pStyle w:val="Ttulo1"/>
        <w:jc w:val="left"/>
        <w:rPr>
          <w:rFonts w:cs="Times New Roman"/>
          <w:szCs w:val="20"/>
          <w:lang w:val="es-EC"/>
        </w:rPr>
      </w:pPr>
      <w:bookmarkStart w:id="37" w:name="_Toc534550513"/>
      <w:r>
        <w:rPr>
          <w:rFonts w:cs="Times New Roman"/>
          <w:szCs w:val="20"/>
          <w:lang w:val="es-EC"/>
        </w:rPr>
        <w:t>8</w:t>
      </w:r>
      <w:r w:rsidR="00000006">
        <w:rPr>
          <w:rFonts w:cs="Times New Roman"/>
          <w:szCs w:val="20"/>
          <w:lang w:val="es-EC"/>
        </w:rPr>
        <w:t>.</w:t>
      </w:r>
      <w:r>
        <w:rPr>
          <w:rFonts w:cs="Times New Roman"/>
          <w:szCs w:val="20"/>
          <w:lang w:val="es-EC"/>
        </w:rPr>
        <w:t xml:space="preserve"> RECOMENDACIONES</w:t>
      </w:r>
      <w:bookmarkEnd w:id="37"/>
    </w:p>
    <w:p w14:paraId="62BF2B89" w14:textId="77777777" w:rsidR="00971DF2" w:rsidRPr="00627F95" w:rsidRDefault="00000006" w:rsidP="00627F95">
      <w:pPr>
        <w:pStyle w:val="Prrafodelista"/>
        <w:numPr>
          <w:ilvl w:val="0"/>
          <w:numId w:val="18"/>
        </w:numPr>
        <w:spacing w:line="360" w:lineRule="auto"/>
        <w:jc w:val="both"/>
        <w:rPr>
          <w:rFonts w:ascii="Times New Roman" w:hAnsi="Times New Roman" w:cs="Times New Roman"/>
          <w:sz w:val="24"/>
          <w:szCs w:val="24"/>
        </w:rPr>
      </w:pPr>
      <w:r w:rsidRPr="00627F95">
        <w:rPr>
          <w:rFonts w:ascii="Times New Roman" w:hAnsi="Times New Roman" w:cs="Times New Roman"/>
          <w:color w:val="000000" w:themeColor="text1"/>
          <w:sz w:val="24"/>
          <w:szCs w:val="20"/>
          <w:lang w:val="es-EC"/>
        </w:rPr>
        <w:t xml:space="preserve">Se recomienda que a los pacientes que lleguen al servicio del área de rehabilitación física del </w:t>
      </w:r>
      <w:r w:rsidRPr="00627F95">
        <w:rPr>
          <w:rFonts w:ascii="Times New Roman" w:hAnsi="Times New Roman" w:cs="Times New Roman"/>
          <w:sz w:val="24"/>
          <w:szCs w:val="24"/>
        </w:rPr>
        <w:t>Hospital Básico Militar Nº11- BCB “Galápagos” con dorsalgia mecánica se les aplique la técnica de Jon</w:t>
      </w:r>
      <w:r w:rsidR="008F79E7">
        <w:rPr>
          <w:rFonts w:ascii="Times New Roman" w:hAnsi="Times New Roman" w:cs="Times New Roman"/>
          <w:sz w:val="24"/>
          <w:szCs w:val="24"/>
        </w:rPr>
        <w:t xml:space="preserve">es como parte de su tratamiento </w:t>
      </w:r>
      <w:r w:rsidRPr="00627F95">
        <w:rPr>
          <w:rFonts w:ascii="Times New Roman" w:hAnsi="Times New Roman" w:cs="Times New Roman"/>
          <w:sz w:val="24"/>
          <w:szCs w:val="24"/>
        </w:rPr>
        <w:t>ya que se obtienen resultados positivos.</w:t>
      </w:r>
    </w:p>
    <w:p w14:paraId="5AF61C08" w14:textId="77777777" w:rsidR="00000006" w:rsidRPr="00627F95" w:rsidRDefault="00000006" w:rsidP="00627F95">
      <w:pPr>
        <w:pStyle w:val="Prrafodelista"/>
        <w:numPr>
          <w:ilvl w:val="0"/>
          <w:numId w:val="18"/>
        </w:numPr>
        <w:spacing w:line="360" w:lineRule="auto"/>
        <w:jc w:val="both"/>
        <w:rPr>
          <w:rFonts w:ascii="Times New Roman" w:hAnsi="Times New Roman" w:cs="Times New Roman"/>
          <w:sz w:val="24"/>
          <w:szCs w:val="24"/>
        </w:rPr>
      </w:pPr>
      <w:r w:rsidRPr="00627F95">
        <w:rPr>
          <w:rFonts w:ascii="Times New Roman" w:hAnsi="Times New Roman" w:cs="Times New Roman"/>
          <w:sz w:val="24"/>
          <w:szCs w:val="24"/>
        </w:rPr>
        <w:t>Se aconseja la asistencia constante del paciente cumpliendo de esta manera las sesiones que requiere la rehabilitación para que de esta manera se pueda obtener los mejores y satisfactorios resultados de su recuperación.</w:t>
      </w:r>
    </w:p>
    <w:p w14:paraId="2E9E4303" w14:textId="77777777" w:rsidR="00000006" w:rsidRPr="00627F95" w:rsidRDefault="00627F95" w:rsidP="00627F95">
      <w:pPr>
        <w:pStyle w:val="Prrafodelista"/>
        <w:numPr>
          <w:ilvl w:val="0"/>
          <w:numId w:val="18"/>
        </w:numPr>
        <w:spacing w:line="360" w:lineRule="auto"/>
        <w:jc w:val="both"/>
        <w:rPr>
          <w:rFonts w:ascii="Times New Roman" w:hAnsi="Times New Roman" w:cs="Times New Roman"/>
          <w:color w:val="000000" w:themeColor="text1"/>
          <w:sz w:val="24"/>
          <w:szCs w:val="20"/>
          <w:lang w:val="es-EC"/>
        </w:rPr>
      </w:pPr>
      <w:r w:rsidRPr="00627F95">
        <w:rPr>
          <w:rFonts w:ascii="Times New Roman" w:hAnsi="Times New Roman" w:cs="Times New Roman"/>
          <w:sz w:val="24"/>
          <w:szCs w:val="24"/>
        </w:rPr>
        <w:t>Es indispensables aplicar evaluaciones periódicas de la evolución del paciente par</w:t>
      </w:r>
      <w:r w:rsidR="00B166F6">
        <w:rPr>
          <w:rFonts w:ascii="Times New Roman" w:hAnsi="Times New Roman" w:cs="Times New Roman"/>
          <w:sz w:val="24"/>
          <w:szCs w:val="24"/>
        </w:rPr>
        <w:t>a poder comprobar resultados positivos</w:t>
      </w:r>
      <w:r w:rsidRPr="00627F95">
        <w:rPr>
          <w:rFonts w:ascii="Times New Roman" w:hAnsi="Times New Roman" w:cs="Times New Roman"/>
          <w:sz w:val="24"/>
          <w:szCs w:val="24"/>
        </w:rPr>
        <w:t xml:space="preserve"> y optimización del tratamiento aplicado.</w:t>
      </w:r>
    </w:p>
    <w:p w14:paraId="087D9758" w14:textId="77777777" w:rsidR="00627F95" w:rsidRDefault="00627F95" w:rsidP="00627F95">
      <w:pPr>
        <w:pStyle w:val="Ttulo1"/>
        <w:jc w:val="left"/>
        <w:rPr>
          <w:rFonts w:cs="Times New Roman"/>
          <w:szCs w:val="20"/>
          <w:lang w:val="es-EC"/>
        </w:rPr>
      </w:pPr>
      <w:bookmarkStart w:id="38" w:name="_Toc534550514"/>
      <w:r>
        <w:rPr>
          <w:rFonts w:cs="Times New Roman"/>
          <w:szCs w:val="20"/>
          <w:lang w:val="es-EC"/>
        </w:rPr>
        <w:t>9. BIBLIOGRAFIA</w:t>
      </w:r>
      <w:bookmarkEnd w:id="38"/>
    </w:p>
    <w:p w14:paraId="5523C8DC" w14:textId="77777777" w:rsidR="001F41E8" w:rsidRDefault="001F41E8" w:rsidP="001F41E8">
      <w:pPr>
        <w:widowControl w:val="0"/>
        <w:autoSpaceDE w:val="0"/>
        <w:autoSpaceDN w:val="0"/>
        <w:adjustRightInd w:val="0"/>
        <w:spacing w:line="360" w:lineRule="auto"/>
        <w:ind w:left="480" w:hanging="480"/>
        <w:rPr>
          <w:rFonts w:ascii="Times New Roman" w:hAnsi="Times New Roman" w:cs="Times New Roman"/>
          <w:color w:val="000000" w:themeColor="text1"/>
          <w:sz w:val="24"/>
          <w:szCs w:val="20"/>
          <w:lang w:val="es-EC"/>
        </w:rPr>
      </w:pPr>
      <w:r w:rsidRPr="001F41E8">
        <w:rPr>
          <w:rFonts w:ascii="Times New Roman" w:hAnsi="Times New Roman" w:cs="Times New Roman"/>
          <w:color w:val="000000" w:themeColor="text1"/>
          <w:sz w:val="24"/>
          <w:szCs w:val="20"/>
          <w:lang w:val="es-EC"/>
        </w:rPr>
        <w:t xml:space="preserve">Max </w:t>
      </w:r>
      <w:proofErr w:type="spellStart"/>
      <w:r w:rsidRPr="001F41E8">
        <w:rPr>
          <w:rFonts w:ascii="Times New Roman" w:hAnsi="Times New Roman" w:cs="Times New Roman"/>
          <w:color w:val="000000" w:themeColor="text1"/>
          <w:sz w:val="24"/>
          <w:szCs w:val="20"/>
          <w:lang w:val="es-EC"/>
        </w:rPr>
        <w:t>Girardin</w:t>
      </w:r>
      <w:proofErr w:type="spellEnd"/>
      <w:r w:rsidRPr="001F41E8">
        <w:rPr>
          <w:rFonts w:ascii="Times New Roman" w:hAnsi="Times New Roman" w:cs="Times New Roman"/>
          <w:color w:val="000000" w:themeColor="text1"/>
          <w:sz w:val="24"/>
          <w:szCs w:val="20"/>
          <w:lang w:val="es-EC"/>
        </w:rPr>
        <w:t xml:space="preserve">, J.-P. H. (2014). </w:t>
      </w:r>
      <w:r w:rsidRPr="001F41E8">
        <w:rPr>
          <w:rFonts w:ascii="Times New Roman" w:hAnsi="Times New Roman" w:cs="Times New Roman"/>
          <w:i/>
          <w:iCs/>
          <w:color w:val="000000" w:themeColor="text1"/>
          <w:sz w:val="24"/>
          <w:szCs w:val="20"/>
          <w:lang w:val="es-EC"/>
        </w:rPr>
        <w:t>Terapia Manual de la Disfunción Neuromuscular y articular.</w:t>
      </w:r>
      <w:r w:rsidRPr="001F41E8">
        <w:rPr>
          <w:rFonts w:ascii="Times New Roman" w:hAnsi="Times New Roman" w:cs="Times New Roman"/>
          <w:color w:val="000000" w:themeColor="text1"/>
          <w:sz w:val="24"/>
          <w:szCs w:val="20"/>
          <w:lang w:val="es-EC"/>
        </w:rPr>
        <w:t xml:space="preserve"> Madrid: </w:t>
      </w:r>
      <w:proofErr w:type="spellStart"/>
      <w:r w:rsidRPr="001F41E8">
        <w:rPr>
          <w:rFonts w:ascii="Times New Roman" w:hAnsi="Times New Roman" w:cs="Times New Roman"/>
          <w:color w:val="000000" w:themeColor="text1"/>
          <w:sz w:val="24"/>
          <w:szCs w:val="20"/>
          <w:lang w:val="es-EC"/>
        </w:rPr>
        <w:t>Paidotribo</w:t>
      </w:r>
      <w:proofErr w:type="spellEnd"/>
      <w:r w:rsidRPr="001F41E8">
        <w:rPr>
          <w:rFonts w:ascii="Times New Roman" w:hAnsi="Times New Roman" w:cs="Times New Roman"/>
          <w:color w:val="000000" w:themeColor="text1"/>
          <w:sz w:val="24"/>
          <w:szCs w:val="20"/>
          <w:lang w:val="es-EC"/>
        </w:rPr>
        <w:t>.</w:t>
      </w:r>
    </w:p>
    <w:p w14:paraId="58DD7B1C" w14:textId="77777777" w:rsidR="00E37AC0" w:rsidRPr="00E37AC0" w:rsidRDefault="00486F4C" w:rsidP="00E37AC0">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color w:val="000000" w:themeColor="text1"/>
          <w:sz w:val="24"/>
          <w:szCs w:val="20"/>
          <w:lang w:val="es-EC"/>
        </w:rPr>
        <w:fldChar w:fldCharType="begin" w:fldLock="1"/>
      </w:r>
      <w:r>
        <w:rPr>
          <w:rFonts w:ascii="Times New Roman" w:hAnsi="Times New Roman" w:cs="Times New Roman"/>
          <w:color w:val="000000" w:themeColor="text1"/>
          <w:sz w:val="24"/>
          <w:szCs w:val="20"/>
          <w:lang w:val="es-EC"/>
        </w:rPr>
        <w:instrText xml:space="preserve">ADDIN Mendeley Bibliography CSL_BIBLIOGRAPHY </w:instrText>
      </w:r>
      <w:r>
        <w:rPr>
          <w:rFonts w:ascii="Times New Roman" w:hAnsi="Times New Roman" w:cs="Times New Roman"/>
          <w:color w:val="000000" w:themeColor="text1"/>
          <w:sz w:val="24"/>
          <w:szCs w:val="20"/>
          <w:lang w:val="es-EC"/>
        </w:rPr>
        <w:fldChar w:fldCharType="separate"/>
      </w:r>
      <w:r w:rsidR="00E37AC0" w:rsidRPr="00E37AC0">
        <w:rPr>
          <w:rFonts w:ascii="Times New Roman" w:hAnsi="Times New Roman" w:cs="Times New Roman"/>
          <w:noProof/>
          <w:sz w:val="24"/>
          <w:szCs w:val="24"/>
        </w:rPr>
        <w:t xml:space="preserve">Blanco García, F. J. (2004). </w:t>
      </w:r>
      <w:r w:rsidR="00E37AC0" w:rsidRPr="00E37AC0">
        <w:rPr>
          <w:rFonts w:ascii="Times New Roman" w:hAnsi="Times New Roman" w:cs="Times New Roman"/>
          <w:i/>
          <w:iCs/>
          <w:noProof/>
          <w:sz w:val="24"/>
          <w:szCs w:val="24"/>
        </w:rPr>
        <w:t>Manual SER de las enfermedades reumáticas</w:t>
      </w:r>
      <w:r w:rsidR="00E37AC0" w:rsidRPr="00E37AC0">
        <w:rPr>
          <w:rFonts w:ascii="Times New Roman" w:hAnsi="Times New Roman" w:cs="Times New Roman"/>
          <w:noProof/>
          <w:sz w:val="24"/>
          <w:szCs w:val="24"/>
        </w:rPr>
        <w:t>. Médica Panamericana.</w:t>
      </w:r>
    </w:p>
    <w:p w14:paraId="43C8BD2F" w14:textId="77777777" w:rsidR="00E37AC0" w:rsidRPr="00E37AC0"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rPr>
      </w:pPr>
      <w:r w:rsidRPr="00E37AC0">
        <w:rPr>
          <w:rFonts w:ascii="Times New Roman" w:hAnsi="Times New Roman" w:cs="Times New Roman"/>
          <w:noProof/>
          <w:sz w:val="24"/>
          <w:szCs w:val="24"/>
        </w:rPr>
        <w:t xml:space="preserve">Chaitow, L. (2007). </w:t>
      </w:r>
      <w:r w:rsidRPr="00E37AC0">
        <w:rPr>
          <w:rFonts w:ascii="Times New Roman" w:hAnsi="Times New Roman" w:cs="Times New Roman"/>
          <w:i/>
          <w:iCs/>
          <w:noProof/>
          <w:sz w:val="24"/>
          <w:szCs w:val="24"/>
        </w:rPr>
        <w:t>Aplicación clínica de las técnicas neuromusculares</w:t>
      </w:r>
      <w:r w:rsidRPr="00E37AC0">
        <w:rPr>
          <w:rFonts w:ascii="Times New Roman" w:hAnsi="Times New Roman" w:cs="Times New Roman"/>
          <w:noProof/>
          <w:sz w:val="24"/>
          <w:szCs w:val="24"/>
        </w:rPr>
        <w:t>. Editorial Paidotribo.</w:t>
      </w:r>
    </w:p>
    <w:p w14:paraId="070E9004" w14:textId="77777777" w:rsidR="00E37AC0" w:rsidRPr="00E37AC0"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rPr>
      </w:pPr>
      <w:r w:rsidRPr="00E37AC0">
        <w:rPr>
          <w:rFonts w:ascii="Times New Roman" w:hAnsi="Times New Roman" w:cs="Times New Roman"/>
          <w:noProof/>
          <w:sz w:val="24"/>
          <w:szCs w:val="24"/>
        </w:rPr>
        <w:t xml:space="preserve">Chavarría Solis, J., Dolor Miofascial, S. DE, &amp; Tratamiento, D. Y. (2014). </w:t>
      </w:r>
      <w:r w:rsidRPr="00E37AC0">
        <w:rPr>
          <w:rFonts w:ascii="Times New Roman" w:hAnsi="Times New Roman" w:cs="Times New Roman"/>
          <w:i/>
          <w:iCs/>
          <w:noProof/>
          <w:sz w:val="24"/>
          <w:szCs w:val="24"/>
        </w:rPr>
        <w:t>N E U R O L O G Í A</w:t>
      </w:r>
      <w:r w:rsidRPr="00E37AC0">
        <w:rPr>
          <w:rFonts w:ascii="Times New Roman" w:hAnsi="Times New Roman" w:cs="Times New Roman"/>
          <w:noProof/>
          <w:sz w:val="24"/>
          <w:szCs w:val="24"/>
        </w:rPr>
        <w:t>. Retrieved from http://www.medigraphic.com/pdfs/revmedcoscen/rmc-2014/rmc144k.pdf</w:t>
      </w:r>
    </w:p>
    <w:p w14:paraId="54B7980F" w14:textId="77777777" w:rsidR="00E37AC0" w:rsidRPr="00E37AC0"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rPr>
      </w:pPr>
      <w:r w:rsidRPr="00E37AC0">
        <w:rPr>
          <w:rFonts w:ascii="Times New Roman" w:hAnsi="Times New Roman" w:cs="Times New Roman"/>
          <w:noProof/>
          <w:sz w:val="24"/>
          <w:szCs w:val="24"/>
        </w:rPr>
        <w:t>Clarett, L. M. (2012). ESCALAS DE EVALUACIÓN DE DOLOR Y PROTOCOLO DE ANALGESIA EN TERAPIA INTENSIVA.</w:t>
      </w:r>
    </w:p>
    <w:p w14:paraId="2251508B" w14:textId="77777777" w:rsidR="00E37AC0" w:rsidRPr="00E37AC0"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rPr>
      </w:pPr>
      <w:r w:rsidRPr="00E37AC0">
        <w:rPr>
          <w:rFonts w:ascii="Times New Roman" w:hAnsi="Times New Roman" w:cs="Times New Roman"/>
          <w:noProof/>
          <w:sz w:val="24"/>
          <w:szCs w:val="24"/>
        </w:rPr>
        <w:t>Fernández, M. b F., Parsanese, A. M., &amp; Vaccaro, P. M. (n.d.). TÉCNICA DE JONES EN EL TRATAMIENTO DE LA ARTROSIS CERVICAL.</w:t>
      </w:r>
    </w:p>
    <w:p w14:paraId="248B96DA" w14:textId="77777777" w:rsidR="00E37AC0" w:rsidRPr="00CD6CF5"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37AC0">
        <w:rPr>
          <w:rFonts w:ascii="Times New Roman" w:hAnsi="Times New Roman" w:cs="Times New Roman"/>
          <w:noProof/>
          <w:sz w:val="24"/>
          <w:szCs w:val="24"/>
        </w:rPr>
        <w:t xml:space="preserve">Ignacio Fabiani Rodríguez. (2011). Todo sobre la columna vertebral (III): zona dorsal. </w:t>
      </w:r>
      <w:r w:rsidRPr="00CD6CF5">
        <w:rPr>
          <w:rFonts w:ascii="Times New Roman" w:hAnsi="Times New Roman" w:cs="Times New Roman"/>
          <w:noProof/>
          <w:sz w:val="24"/>
          <w:szCs w:val="24"/>
          <w:lang w:val="en-US"/>
        </w:rPr>
        <w:t>Retrieved October 22, 2018, from https://www.vitonica.com/anatomia/todo-sobre-</w:t>
      </w:r>
      <w:r w:rsidRPr="00CD6CF5">
        <w:rPr>
          <w:rFonts w:ascii="Times New Roman" w:hAnsi="Times New Roman" w:cs="Times New Roman"/>
          <w:noProof/>
          <w:sz w:val="24"/>
          <w:szCs w:val="24"/>
          <w:lang w:val="en-US"/>
        </w:rPr>
        <w:lastRenderedPageBreak/>
        <w:t>la-columna-vertebral-iii-zona-dorsal</w:t>
      </w:r>
    </w:p>
    <w:p w14:paraId="1A26DF12" w14:textId="77777777" w:rsidR="00E37AC0" w:rsidRPr="00CD6CF5"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37AC0">
        <w:rPr>
          <w:rFonts w:ascii="Times New Roman" w:hAnsi="Times New Roman" w:cs="Times New Roman"/>
          <w:noProof/>
          <w:sz w:val="24"/>
          <w:szCs w:val="24"/>
        </w:rPr>
        <w:t xml:space="preserve">Jones, L. H., &amp; Janvier. (2007). </w:t>
      </w:r>
      <w:r w:rsidRPr="00E37AC0">
        <w:rPr>
          <w:rFonts w:ascii="Times New Roman" w:hAnsi="Times New Roman" w:cs="Times New Roman"/>
          <w:i/>
          <w:iCs/>
          <w:noProof/>
          <w:sz w:val="24"/>
          <w:szCs w:val="24"/>
        </w:rPr>
        <w:t>ACORTAMIENTO MUSCULAR MÁXIMO</w:t>
      </w:r>
      <w:r w:rsidRPr="00E37AC0">
        <w:rPr>
          <w:rFonts w:ascii="Times New Roman" w:hAnsi="Times New Roman" w:cs="Times New Roman"/>
          <w:noProof/>
          <w:sz w:val="24"/>
          <w:szCs w:val="24"/>
        </w:rPr>
        <w:t xml:space="preserve">. </w:t>
      </w:r>
      <w:r w:rsidRPr="00CD6CF5">
        <w:rPr>
          <w:rFonts w:ascii="Times New Roman" w:hAnsi="Times New Roman" w:cs="Times New Roman"/>
          <w:noProof/>
          <w:sz w:val="24"/>
          <w:szCs w:val="24"/>
          <w:lang w:val="en-US"/>
        </w:rPr>
        <w:t>Retrieved from www.posture.fr</w:t>
      </w:r>
    </w:p>
    <w:p w14:paraId="60488004" w14:textId="77777777" w:rsidR="00E37AC0" w:rsidRPr="00E37AC0"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rPr>
      </w:pPr>
      <w:r w:rsidRPr="00CD6CF5">
        <w:rPr>
          <w:rFonts w:ascii="Times New Roman" w:hAnsi="Times New Roman" w:cs="Times New Roman"/>
          <w:noProof/>
          <w:sz w:val="24"/>
          <w:szCs w:val="24"/>
          <w:lang w:val="en-US"/>
        </w:rPr>
        <w:t xml:space="preserve">Meneses, G. (n.d.). </w:t>
      </w:r>
      <w:r w:rsidRPr="00E37AC0">
        <w:rPr>
          <w:rFonts w:ascii="Times New Roman" w:hAnsi="Times New Roman" w:cs="Times New Roman"/>
          <w:noProof/>
          <w:sz w:val="24"/>
          <w:szCs w:val="24"/>
        </w:rPr>
        <w:t>Signos y Sintomas dorsalgia. Retrieved from https://www.academia.edu/26399074/Signos_y_Sintomas_dorsalgia</w:t>
      </w:r>
    </w:p>
    <w:p w14:paraId="5864086C" w14:textId="77777777" w:rsidR="00E37AC0" w:rsidRPr="00E37AC0"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rPr>
      </w:pPr>
      <w:r w:rsidRPr="00E37AC0">
        <w:rPr>
          <w:rFonts w:ascii="Times New Roman" w:hAnsi="Times New Roman" w:cs="Times New Roman"/>
          <w:noProof/>
          <w:sz w:val="24"/>
          <w:szCs w:val="24"/>
        </w:rPr>
        <w:t xml:space="preserve">Ruiz Vargas, J. (2002). </w:t>
      </w:r>
      <w:r w:rsidRPr="00E37AC0">
        <w:rPr>
          <w:rFonts w:ascii="Times New Roman" w:hAnsi="Times New Roman" w:cs="Times New Roman"/>
          <w:i/>
          <w:iCs/>
          <w:noProof/>
          <w:sz w:val="24"/>
          <w:szCs w:val="24"/>
        </w:rPr>
        <w:t>Anatomía topográfica</w:t>
      </w:r>
      <w:r w:rsidRPr="00E37AC0">
        <w:rPr>
          <w:rFonts w:ascii="Times New Roman" w:hAnsi="Times New Roman" w:cs="Times New Roman"/>
          <w:noProof/>
          <w:sz w:val="24"/>
          <w:szCs w:val="24"/>
        </w:rPr>
        <w:t>. Universidad Autónoma de Ciudad Juárez, Instituto de Ciencias Biomédicas, Academia de Anatomía.</w:t>
      </w:r>
    </w:p>
    <w:p w14:paraId="10A3F174" w14:textId="77777777" w:rsidR="00E37AC0" w:rsidRPr="00CD6CF5" w:rsidRDefault="00E37AC0" w:rsidP="00E37AC0">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37AC0">
        <w:rPr>
          <w:rFonts w:ascii="Times New Roman" w:hAnsi="Times New Roman" w:cs="Times New Roman"/>
          <w:noProof/>
          <w:sz w:val="24"/>
          <w:szCs w:val="24"/>
        </w:rPr>
        <w:t xml:space="preserve">Sociedad Española de Oncología., F., &amp; SPARC (Organization). (2005). </w:t>
      </w:r>
      <w:r w:rsidRPr="00E37AC0">
        <w:rPr>
          <w:rFonts w:ascii="Times New Roman" w:hAnsi="Times New Roman" w:cs="Times New Roman"/>
          <w:i/>
          <w:iCs/>
          <w:noProof/>
          <w:sz w:val="24"/>
          <w:szCs w:val="24"/>
        </w:rPr>
        <w:t>Oncología.</w:t>
      </w:r>
      <w:r w:rsidRPr="00E37AC0">
        <w:rPr>
          <w:rFonts w:ascii="Times New Roman" w:hAnsi="Times New Roman" w:cs="Times New Roman"/>
          <w:noProof/>
          <w:sz w:val="24"/>
          <w:szCs w:val="24"/>
        </w:rPr>
        <w:t xml:space="preserve"> </w:t>
      </w:r>
      <w:r w:rsidRPr="00E37AC0">
        <w:rPr>
          <w:rFonts w:ascii="Times New Roman" w:hAnsi="Times New Roman" w:cs="Times New Roman"/>
          <w:i/>
          <w:iCs/>
          <w:noProof/>
          <w:sz w:val="24"/>
          <w:szCs w:val="24"/>
        </w:rPr>
        <w:t>Oncología (Barcelona)</w:t>
      </w:r>
      <w:r w:rsidRPr="00E37AC0">
        <w:rPr>
          <w:rFonts w:ascii="Times New Roman" w:hAnsi="Times New Roman" w:cs="Times New Roman"/>
          <w:noProof/>
          <w:sz w:val="24"/>
          <w:szCs w:val="24"/>
        </w:rPr>
        <w:t xml:space="preserve"> (Vol. 28). Ediciones Cutor. </w:t>
      </w:r>
      <w:r w:rsidRPr="00CD6CF5">
        <w:rPr>
          <w:rFonts w:ascii="Times New Roman" w:hAnsi="Times New Roman" w:cs="Times New Roman"/>
          <w:noProof/>
          <w:sz w:val="24"/>
          <w:szCs w:val="24"/>
          <w:lang w:val="en-US"/>
        </w:rPr>
        <w:t>Retrieved from http://scielo.isciii.es/scielo.php?script=sci_arttext&amp;pid=S0378-48352005000300006</w:t>
      </w:r>
    </w:p>
    <w:p w14:paraId="7C7296ED" w14:textId="77777777" w:rsidR="00E37AC0" w:rsidRPr="00E37AC0" w:rsidRDefault="00E37AC0" w:rsidP="00E37AC0">
      <w:pPr>
        <w:widowControl w:val="0"/>
        <w:autoSpaceDE w:val="0"/>
        <w:autoSpaceDN w:val="0"/>
        <w:adjustRightInd w:val="0"/>
        <w:spacing w:line="360" w:lineRule="auto"/>
        <w:ind w:left="480" w:hanging="480"/>
        <w:rPr>
          <w:rFonts w:ascii="Times New Roman" w:hAnsi="Times New Roman" w:cs="Times New Roman"/>
          <w:noProof/>
          <w:sz w:val="24"/>
        </w:rPr>
      </w:pPr>
      <w:r w:rsidRPr="00E37AC0">
        <w:rPr>
          <w:rFonts w:ascii="Times New Roman" w:hAnsi="Times New Roman" w:cs="Times New Roman"/>
          <w:noProof/>
          <w:sz w:val="24"/>
          <w:szCs w:val="24"/>
        </w:rPr>
        <w:t xml:space="preserve">Vicente Giner Ruiz, G. A., Esteve Vines, J., &amp; Pedro Chico Asensi, J. (n.d.). </w:t>
      </w:r>
      <w:r w:rsidRPr="00E37AC0">
        <w:rPr>
          <w:rFonts w:ascii="Times New Roman" w:hAnsi="Times New Roman" w:cs="Times New Roman"/>
          <w:i/>
          <w:iCs/>
          <w:noProof/>
          <w:sz w:val="24"/>
          <w:szCs w:val="24"/>
        </w:rPr>
        <w:t>DOLOR DE ESPALDA</w:t>
      </w:r>
      <w:r w:rsidRPr="00E37AC0">
        <w:rPr>
          <w:rFonts w:ascii="Times New Roman" w:hAnsi="Times New Roman" w:cs="Times New Roman"/>
          <w:noProof/>
          <w:sz w:val="24"/>
          <w:szCs w:val="24"/>
        </w:rPr>
        <w:t>. Retrieved from http://www.san.gva.es/documents/246911/251004/guiasap015dolorespalda.pdf</w:t>
      </w:r>
    </w:p>
    <w:p w14:paraId="5314ED3F" w14:textId="77777777" w:rsidR="00C7185A" w:rsidRPr="00486F4C" w:rsidRDefault="00486F4C" w:rsidP="00627F95">
      <w:pPr>
        <w:spacing w:line="360" w:lineRule="auto"/>
        <w:jc w:val="both"/>
        <w:rPr>
          <w:rFonts w:ascii="Times New Roman" w:hAnsi="Times New Roman" w:cs="Times New Roman"/>
          <w:color w:val="000000" w:themeColor="text1"/>
          <w:sz w:val="24"/>
          <w:szCs w:val="20"/>
          <w:lang w:val="es-EC"/>
        </w:rPr>
      </w:pPr>
      <w:r>
        <w:rPr>
          <w:rFonts w:ascii="Times New Roman" w:hAnsi="Times New Roman" w:cs="Times New Roman"/>
          <w:color w:val="000000" w:themeColor="text1"/>
          <w:sz w:val="24"/>
          <w:szCs w:val="20"/>
          <w:lang w:val="es-EC"/>
        </w:rPr>
        <w:fldChar w:fldCharType="end"/>
      </w:r>
    </w:p>
    <w:sdt>
      <w:sdtPr>
        <w:id w:val="-6761887"/>
        <w:docPartObj>
          <w:docPartGallery w:val="Bibliographies"/>
          <w:docPartUnique/>
        </w:docPartObj>
      </w:sdtPr>
      <w:sdtEndPr/>
      <w:sdtContent>
        <w:p w14:paraId="64DE5A22" w14:textId="77777777" w:rsidR="00486F4C" w:rsidRPr="00486F4C" w:rsidRDefault="00486F4C" w:rsidP="00486F4C">
          <w:pPr>
            <w:spacing w:line="360" w:lineRule="auto"/>
            <w:jc w:val="both"/>
            <w:rPr>
              <w:rFonts w:ascii="Times New Roman" w:hAnsi="Times New Roman" w:cs="Times New Roman"/>
              <w:color w:val="000000" w:themeColor="text1"/>
              <w:sz w:val="24"/>
              <w:szCs w:val="20"/>
              <w:lang w:val="es-EC"/>
            </w:rPr>
          </w:pPr>
          <w:r w:rsidRPr="00486F4C">
            <w:rPr>
              <w:rFonts w:ascii="Times New Roman" w:hAnsi="Times New Roman" w:cs="Times New Roman"/>
              <w:b/>
              <w:color w:val="000000" w:themeColor="text1"/>
              <w:sz w:val="24"/>
              <w:szCs w:val="20"/>
              <w:lang w:val="es-EC"/>
            </w:rPr>
            <w:t>LIN</w:t>
          </w:r>
          <w:r>
            <w:rPr>
              <w:rFonts w:ascii="Times New Roman" w:hAnsi="Times New Roman" w:cs="Times New Roman"/>
              <w:b/>
              <w:color w:val="000000" w:themeColor="text1"/>
              <w:sz w:val="24"/>
              <w:szCs w:val="20"/>
              <w:lang w:val="es-EC"/>
            </w:rPr>
            <w:t>KOGRAFÍ</w:t>
          </w:r>
          <w:r w:rsidRPr="00486F4C">
            <w:rPr>
              <w:rFonts w:ascii="Times New Roman" w:hAnsi="Times New Roman" w:cs="Times New Roman"/>
              <w:b/>
              <w:color w:val="000000" w:themeColor="text1"/>
              <w:sz w:val="24"/>
              <w:szCs w:val="20"/>
              <w:lang w:val="es-EC"/>
            </w:rPr>
            <w:t>A</w:t>
          </w:r>
        </w:p>
        <w:sdt>
          <w:sdtPr>
            <w:rPr>
              <w:sz w:val="24"/>
              <w:szCs w:val="24"/>
            </w:rPr>
            <w:id w:val="111145805"/>
            <w:bibliography/>
          </w:sdtPr>
          <w:sdtEndPr>
            <w:rPr>
              <w:sz w:val="22"/>
              <w:szCs w:val="22"/>
            </w:rPr>
          </w:sdtEndPr>
          <w:sdtContent>
            <w:p w14:paraId="4134B8CC" w14:textId="77777777" w:rsidR="00E37AC0" w:rsidRPr="00717325" w:rsidRDefault="00486F4C"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sz w:val="24"/>
                  <w:szCs w:val="24"/>
                </w:rPr>
                <w:fldChar w:fldCharType="begin"/>
              </w:r>
              <w:r w:rsidRPr="00717325">
                <w:rPr>
                  <w:rFonts w:ascii="Times New Roman" w:hAnsi="Times New Roman" w:cs="Times New Roman"/>
                  <w:sz w:val="24"/>
                  <w:szCs w:val="24"/>
                </w:rPr>
                <w:instrText>BIBLIOGRAPHY</w:instrText>
              </w:r>
              <w:r w:rsidRPr="00717325">
                <w:rPr>
                  <w:rFonts w:ascii="Times New Roman" w:hAnsi="Times New Roman" w:cs="Times New Roman"/>
                  <w:sz w:val="24"/>
                  <w:szCs w:val="24"/>
                </w:rPr>
                <w:fldChar w:fldCharType="separate"/>
              </w:r>
              <w:r w:rsidR="00E37AC0" w:rsidRPr="00717325">
                <w:rPr>
                  <w:rFonts w:ascii="Times New Roman" w:hAnsi="Times New Roman" w:cs="Times New Roman"/>
                  <w:noProof/>
                  <w:sz w:val="24"/>
                  <w:szCs w:val="24"/>
                  <w:lang w:val="es-EC"/>
                </w:rPr>
                <w:t xml:space="preserve">Alos, I. (20 de 03 de 2009). </w:t>
              </w:r>
              <w:r w:rsidR="00E37AC0" w:rsidRPr="00717325">
                <w:rPr>
                  <w:rFonts w:ascii="Times New Roman" w:hAnsi="Times New Roman" w:cs="Times New Roman"/>
                  <w:i/>
                  <w:iCs/>
                  <w:noProof/>
                  <w:sz w:val="24"/>
                  <w:szCs w:val="24"/>
                  <w:lang w:val="es-EC"/>
                </w:rPr>
                <w:t>Efisioterapia</w:t>
              </w:r>
              <w:r w:rsidR="00E37AC0" w:rsidRPr="00717325">
                <w:rPr>
                  <w:rFonts w:ascii="Times New Roman" w:hAnsi="Times New Roman" w:cs="Times New Roman"/>
                  <w:noProof/>
                  <w:sz w:val="24"/>
                  <w:szCs w:val="24"/>
                  <w:lang w:val="es-EC"/>
                </w:rPr>
                <w:t>. Obtenido de Efisioterapia: https://www.efisioterapia.net/articulos/tratamiento-miofascial-y-los-puntos-gatillos-rigidez-cervico-dorsal-la-nueva-tecnica-cts-c</w:t>
              </w:r>
            </w:p>
            <w:p w14:paraId="1EA239E9"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Barrera Pacheco Marian del Rosario, C. U. (2012). </w:t>
              </w:r>
              <w:r w:rsidRPr="00717325">
                <w:rPr>
                  <w:rFonts w:ascii="Times New Roman" w:hAnsi="Times New Roman" w:cs="Times New Roman"/>
                  <w:i/>
                  <w:iCs/>
                  <w:noProof/>
                  <w:sz w:val="24"/>
                  <w:szCs w:val="24"/>
                  <w:lang w:val="es-EC"/>
                </w:rPr>
                <w:t>Manual de Fisioterapia Clinica Diferencial.</w:t>
              </w:r>
              <w:r w:rsidRPr="00717325">
                <w:rPr>
                  <w:rFonts w:ascii="Times New Roman" w:hAnsi="Times New Roman" w:cs="Times New Roman"/>
                  <w:noProof/>
                  <w:sz w:val="24"/>
                  <w:szCs w:val="24"/>
                  <w:lang w:val="es-EC"/>
                </w:rPr>
                <w:t xml:space="preserve"> San Francisco de Campeche: Universidad Autonoma De Campeche.</w:t>
              </w:r>
            </w:p>
            <w:p w14:paraId="50946447"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Cols, D. L. (2013). </w:t>
              </w:r>
              <w:r w:rsidRPr="00717325">
                <w:rPr>
                  <w:rFonts w:ascii="Times New Roman" w:hAnsi="Times New Roman" w:cs="Times New Roman"/>
                  <w:i/>
                  <w:iCs/>
                  <w:noProof/>
                  <w:sz w:val="24"/>
                  <w:szCs w:val="24"/>
                  <w:lang w:val="es-EC"/>
                </w:rPr>
                <w:t>Instituto Nacional de Rehabilitacion.</w:t>
              </w:r>
              <w:r w:rsidRPr="00717325">
                <w:rPr>
                  <w:rFonts w:ascii="Times New Roman" w:hAnsi="Times New Roman" w:cs="Times New Roman"/>
                  <w:noProof/>
                  <w:sz w:val="24"/>
                  <w:szCs w:val="24"/>
                  <w:lang w:val="es-EC"/>
                </w:rPr>
                <w:t xml:space="preserve"> Obtenido de centro de colaborador de la OPS /OMS para la investigacion Y rehabilitacion medica: http://www.inr.gob.mx/Descargas/ops-oms/lasEnfermedadesTraumatismosSistemaMusculoEsqueletico.pdf</w:t>
              </w:r>
            </w:p>
            <w:p w14:paraId="67D7E051"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Díaz, F. P. (Marzo de 2005). </w:t>
              </w:r>
              <w:r w:rsidRPr="00717325">
                <w:rPr>
                  <w:rFonts w:ascii="Times New Roman" w:hAnsi="Times New Roman" w:cs="Times New Roman"/>
                  <w:i/>
                  <w:iCs/>
                  <w:noProof/>
                  <w:sz w:val="24"/>
                  <w:szCs w:val="24"/>
                  <w:lang w:val="es-EC"/>
                </w:rPr>
                <w:t>Scielo Oncologia (Barcelona).</w:t>
              </w:r>
              <w:r w:rsidRPr="00717325">
                <w:rPr>
                  <w:rFonts w:ascii="Times New Roman" w:hAnsi="Times New Roman" w:cs="Times New Roman"/>
                  <w:noProof/>
                  <w:sz w:val="24"/>
                  <w:szCs w:val="24"/>
                  <w:lang w:val="es-EC"/>
                </w:rPr>
                <w:t xml:space="preserve"> Obtenido de Scielo Oncologia (Barcelona): http://scielo.isciii.es/scielo.php?script=sci_arttext&amp;pid=S0378-48352005000300006</w:t>
              </w:r>
            </w:p>
            <w:p w14:paraId="5FC56C2D"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Escalante Anja, J. F. (2014). TÉCNICA DE JONES VS TRATAMIENTO TRADICIONAL Y SU EFICACIA EN LA INHIBICIÓN DEL DOLOR CERVICAL DE ORIGEN MECÁNICO EN PACIENTES QUE ACUDEN AL CENTRO DE REHABILITACIÓN FÍSICA Y RELAJACIÓN BENDICIONES. </w:t>
              </w:r>
              <w:r w:rsidRPr="00717325">
                <w:rPr>
                  <w:rFonts w:ascii="Times New Roman" w:hAnsi="Times New Roman" w:cs="Times New Roman"/>
                  <w:i/>
                  <w:iCs/>
                  <w:noProof/>
                  <w:sz w:val="24"/>
                  <w:szCs w:val="24"/>
                  <w:lang w:val="es-EC"/>
                </w:rPr>
                <w:t>(Tesis de Licenciatura).</w:t>
              </w:r>
              <w:r w:rsidRPr="00717325">
                <w:rPr>
                  <w:rFonts w:ascii="Times New Roman" w:hAnsi="Times New Roman" w:cs="Times New Roman"/>
                  <w:noProof/>
                  <w:sz w:val="24"/>
                  <w:szCs w:val="24"/>
                  <w:lang w:val="es-EC"/>
                </w:rPr>
                <w:t xml:space="preserve"> Universidad Técnica de Ambato, Ambato.</w:t>
              </w:r>
            </w:p>
            <w:p w14:paraId="33D3D1A4"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lastRenderedPageBreak/>
                <w:t xml:space="preserve">Helen J. Hislop, J. M. (2002). </w:t>
              </w:r>
              <w:r w:rsidRPr="00717325">
                <w:rPr>
                  <w:rFonts w:ascii="Times New Roman" w:hAnsi="Times New Roman" w:cs="Times New Roman"/>
                  <w:i/>
                  <w:iCs/>
                  <w:noProof/>
                  <w:sz w:val="24"/>
                  <w:szCs w:val="24"/>
                  <w:lang w:val="es-EC"/>
                </w:rPr>
                <w:t>Pruebas Funcionales Musculares.</w:t>
              </w:r>
              <w:r w:rsidRPr="00717325">
                <w:rPr>
                  <w:rFonts w:ascii="Times New Roman" w:hAnsi="Times New Roman" w:cs="Times New Roman"/>
                  <w:noProof/>
                  <w:sz w:val="24"/>
                  <w:szCs w:val="24"/>
                  <w:lang w:val="es-EC"/>
                </w:rPr>
                <w:t xml:space="preserve"> Marban.</w:t>
              </w:r>
            </w:p>
            <w:p w14:paraId="601E4B81"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Hernadez, A. d. (s.f.).</w:t>
              </w:r>
            </w:p>
            <w:p w14:paraId="05438648"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Hernandez, A. d. (19 de 11 de 2012). </w:t>
              </w:r>
              <w:r w:rsidRPr="00717325">
                <w:rPr>
                  <w:rFonts w:ascii="Times New Roman" w:hAnsi="Times New Roman" w:cs="Times New Roman"/>
                  <w:i/>
                  <w:iCs/>
                  <w:noProof/>
                  <w:sz w:val="24"/>
                  <w:szCs w:val="24"/>
                  <w:lang w:val="es-EC"/>
                </w:rPr>
                <w:t>Fisioterapia Iberoamericana.</w:t>
              </w:r>
              <w:r w:rsidRPr="00717325">
                <w:rPr>
                  <w:rFonts w:ascii="Times New Roman" w:hAnsi="Times New Roman" w:cs="Times New Roman"/>
                  <w:noProof/>
                  <w:sz w:val="24"/>
                  <w:szCs w:val="24"/>
                  <w:lang w:val="es-EC"/>
                </w:rPr>
                <w:t xml:space="preserve"> Obtenido de Fisioterapia Iberoamericana: https://www.google.com/url?sa=t&amp;rct=j&amp;q=&amp;esrc=s&amp;source=web&amp;cd=11&amp;cad=rja&amp;uact=8&amp;ved=0ahUKEwiRn6uAiqrbAhWNo1kKHfrzCGk4ChAWCCUwAA&amp;url=https%3A%2F%2Fdialnet.unirioja.es%2Fdescarga%2Farticulo%2F4781913.pdf&amp;usg=AOvVaw0jrjQoEqKHwpfPTJ79YVzB</w:t>
              </w:r>
            </w:p>
            <w:p w14:paraId="0A8339A6"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Isabel, L. S. (Abril de 2009). </w:t>
              </w:r>
              <w:r w:rsidRPr="00717325">
                <w:rPr>
                  <w:rFonts w:ascii="Times New Roman" w:hAnsi="Times New Roman" w:cs="Times New Roman"/>
                  <w:i/>
                  <w:iCs/>
                  <w:noProof/>
                  <w:sz w:val="24"/>
                  <w:szCs w:val="24"/>
                  <w:lang w:val="es-EC"/>
                </w:rPr>
                <w:t>e-REdING Trabajos y proyectos fin de estudios de la E.T.S.I.</w:t>
              </w:r>
              <w:r w:rsidRPr="00717325">
                <w:rPr>
                  <w:rFonts w:ascii="Times New Roman" w:hAnsi="Times New Roman" w:cs="Times New Roman"/>
                  <w:noProof/>
                  <w:sz w:val="24"/>
                  <w:szCs w:val="24"/>
                  <w:lang w:val="es-EC"/>
                </w:rPr>
                <w:t xml:space="preserve"> Obtenido de e-REdING Trabajos y proyectos fin de estudios de la E.T.S.I: http://bibing.us.es/proyectos/abreproy/4640/fichero/Volumen+1%252FCap%C3%ADtulo+2.+Anatom%C3%ADa+de+la+columna+vertebral.pdf</w:t>
              </w:r>
            </w:p>
            <w:p w14:paraId="67473F56"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Junquera, M. (12 de 05 de 2015). </w:t>
              </w:r>
              <w:r w:rsidRPr="00717325">
                <w:rPr>
                  <w:rFonts w:ascii="Times New Roman" w:hAnsi="Times New Roman" w:cs="Times New Roman"/>
                  <w:i/>
                  <w:iCs/>
                  <w:noProof/>
                  <w:sz w:val="24"/>
                  <w:szCs w:val="24"/>
                  <w:lang w:val="es-EC"/>
                </w:rPr>
                <w:t>Fisioterapiaonline</w:t>
              </w:r>
              <w:r w:rsidRPr="00717325">
                <w:rPr>
                  <w:rFonts w:ascii="Times New Roman" w:hAnsi="Times New Roman" w:cs="Times New Roman"/>
                  <w:noProof/>
                  <w:sz w:val="24"/>
                  <w:szCs w:val="24"/>
                  <w:lang w:val="es-EC"/>
                </w:rPr>
                <w:t>. Obtenido de Fisioterapiaonline: https://www.fisioterapia-online.com/articulos/que-es-la-dorsalgia-causas-sintomas-y-tratamiento</w:t>
              </w:r>
            </w:p>
            <w:p w14:paraId="3355C2A0"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Luis, M. C. (2012). </w:t>
              </w:r>
              <w:r w:rsidRPr="00717325">
                <w:rPr>
                  <w:rFonts w:ascii="Times New Roman" w:hAnsi="Times New Roman" w:cs="Times New Roman"/>
                  <w:i/>
                  <w:iCs/>
                  <w:noProof/>
                  <w:sz w:val="24"/>
                  <w:szCs w:val="24"/>
                  <w:lang w:val="es-EC"/>
                </w:rPr>
                <w:t>Ortesis, Protesis y ayudas técnicas para discapacitados.</w:t>
              </w:r>
              <w:r w:rsidRPr="00717325">
                <w:rPr>
                  <w:rFonts w:ascii="Times New Roman" w:hAnsi="Times New Roman" w:cs="Times New Roman"/>
                  <w:noProof/>
                  <w:sz w:val="24"/>
                  <w:szCs w:val="24"/>
                  <w:lang w:val="es-EC"/>
                </w:rPr>
                <w:t xml:space="preserve"> Quito: PH Ediciones industria gráfica.</w:t>
              </w:r>
            </w:p>
            <w:p w14:paraId="7C183BAE"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Max Girardin, J.-P. H. (2014). </w:t>
              </w:r>
              <w:r w:rsidRPr="00717325">
                <w:rPr>
                  <w:rFonts w:ascii="Times New Roman" w:hAnsi="Times New Roman" w:cs="Times New Roman"/>
                  <w:i/>
                  <w:iCs/>
                  <w:noProof/>
                  <w:sz w:val="24"/>
                  <w:szCs w:val="24"/>
                  <w:lang w:val="es-EC"/>
                </w:rPr>
                <w:t>Terapia Manual de la Disfunción Neuromuscular y articular.</w:t>
              </w:r>
              <w:r w:rsidRPr="00717325">
                <w:rPr>
                  <w:rFonts w:ascii="Times New Roman" w:hAnsi="Times New Roman" w:cs="Times New Roman"/>
                  <w:noProof/>
                  <w:sz w:val="24"/>
                  <w:szCs w:val="24"/>
                  <w:lang w:val="es-EC"/>
                </w:rPr>
                <w:t xml:space="preserve"> Madrid: Paidotribo.</w:t>
              </w:r>
            </w:p>
            <w:p w14:paraId="48B66DF5"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Monasterio, A. (15 de Mayo de 2015). </w:t>
              </w:r>
              <w:r w:rsidRPr="00717325">
                <w:rPr>
                  <w:rFonts w:ascii="Times New Roman" w:hAnsi="Times New Roman" w:cs="Times New Roman"/>
                  <w:i/>
                  <w:iCs/>
                  <w:noProof/>
                  <w:sz w:val="24"/>
                  <w:szCs w:val="24"/>
                  <w:lang w:val="es-EC"/>
                </w:rPr>
                <w:t>El blog de Fisioterapia</w:t>
              </w:r>
              <w:r w:rsidRPr="00717325">
                <w:rPr>
                  <w:rFonts w:ascii="Times New Roman" w:hAnsi="Times New Roman" w:cs="Times New Roman"/>
                  <w:noProof/>
                  <w:sz w:val="24"/>
                  <w:szCs w:val="24"/>
                  <w:lang w:val="es-EC"/>
                </w:rPr>
                <w:t>. Obtenido de Prueba de OTT: http://www.blogdefisioterapia.com/prueba-de-o/</w:t>
              </w:r>
            </w:p>
            <w:p w14:paraId="19A531A3"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NAVARRETE, A. S. (2008). </w:t>
              </w:r>
              <w:r w:rsidRPr="00717325">
                <w:rPr>
                  <w:rFonts w:ascii="Times New Roman" w:hAnsi="Times New Roman" w:cs="Times New Roman"/>
                  <w:i/>
                  <w:iCs/>
                  <w:noProof/>
                  <w:sz w:val="24"/>
                  <w:szCs w:val="24"/>
                  <w:lang w:val="es-EC"/>
                </w:rPr>
                <w:t>ENFERMEDADES MÚSCULO ESQUELÉTICAS DE LA COLUMNA VERTEBRAL MAS FRECUENTES EN EL AREA DE REHABILITACION FISICA DE LA CRUZ ROJA ECUATORIANA.</w:t>
              </w:r>
              <w:r w:rsidRPr="00717325">
                <w:rPr>
                  <w:rFonts w:ascii="Times New Roman" w:hAnsi="Times New Roman" w:cs="Times New Roman"/>
                  <w:noProof/>
                  <w:sz w:val="24"/>
                  <w:szCs w:val="24"/>
                  <w:lang w:val="es-EC"/>
                </w:rPr>
                <w:t xml:space="preserve"> Quito: n/e.</w:t>
              </w:r>
            </w:p>
            <w:p w14:paraId="716E07B0"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Navarrete, A. S. (Octubre de 2010). </w:t>
              </w:r>
              <w:r w:rsidRPr="00717325">
                <w:rPr>
                  <w:rFonts w:ascii="Times New Roman" w:hAnsi="Times New Roman" w:cs="Times New Roman"/>
                  <w:i/>
                  <w:iCs/>
                  <w:noProof/>
                  <w:sz w:val="24"/>
                  <w:szCs w:val="24"/>
                  <w:lang w:val="es-EC"/>
                </w:rPr>
                <w:t>repositorio.puce.edu.ec.</w:t>
              </w:r>
              <w:r w:rsidRPr="00717325">
                <w:rPr>
                  <w:rFonts w:ascii="Times New Roman" w:hAnsi="Times New Roman" w:cs="Times New Roman"/>
                  <w:noProof/>
                  <w:sz w:val="24"/>
                  <w:szCs w:val="24"/>
                  <w:lang w:val="es-EC"/>
                </w:rPr>
                <w:t xml:space="preserve"> Obtenido de Repositorio Universidad Catolica del Ecuador: http://repositorio.puce.edu.ec/bitstream/handle/22000/3977/T-PUCE-3236.pdf?sequence=1</w:t>
              </w:r>
            </w:p>
            <w:p w14:paraId="2529E419"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Ricard, F. (2007). </w:t>
              </w:r>
              <w:r w:rsidRPr="00717325">
                <w:rPr>
                  <w:rFonts w:ascii="Times New Roman" w:hAnsi="Times New Roman" w:cs="Times New Roman"/>
                  <w:i/>
                  <w:iCs/>
                  <w:noProof/>
                  <w:sz w:val="24"/>
                  <w:szCs w:val="24"/>
                  <w:lang w:val="es-EC"/>
                </w:rPr>
                <w:t>Tratamiento osteopático de las algias del raquis torácico.</w:t>
              </w:r>
              <w:r w:rsidRPr="00717325">
                <w:rPr>
                  <w:rFonts w:ascii="Times New Roman" w:hAnsi="Times New Roman" w:cs="Times New Roman"/>
                  <w:noProof/>
                  <w:sz w:val="24"/>
                  <w:szCs w:val="24"/>
                  <w:lang w:val="es-EC"/>
                </w:rPr>
                <w:t xml:space="preserve"> Buenos Aires; Madrid: Medica Panamericana.</w:t>
              </w:r>
            </w:p>
            <w:p w14:paraId="532061FB"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Roing, M. (06 de Octubre de 2014). </w:t>
              </w:r>
              <w:r w:rsidRPr="00717325">
                <w:rPr>
                  <w:rFonts w:ascii="Times New Roman" w:hAnsi="Times New Roman" w:cs="Times New Roman"/>
                  <w:i/>
                  <w:iCs/>
                  <w:noProof/>
                  <w:sz w:val="24"/>
                  <w:szCs w:val="24"/>
                  <w:lang w:val="es-EC"/>
                </w:rPr>
                <w:t>Runnig.es</w:t>
              </w:r>
              <w:r w:rsidRPr="00717325">
                <w:rPr>
                  <w:rFonts w:ascii="Times New Roman" w:hAnsi="Times New Roman" w:cs="Times New Roman"/>
                  <w:noProof/>
                  <w:sz w:val="24"/>
                  <w:szCs w:val="24"/>
                  <w:lang w:val="es-EC"/>
                </w:rPr>
                <w:t>. Obtenido de Descontracturar Musculos: La Técnica de Jones: https://running.es/fisioterapia/descontracturar-musculos-la-tecnica-de-jones#.Wwrp9O4vzIU</w:t>
              </w:r>
            </w:p>
            <w:p w14:paraId="1C5BBE4A"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Sabina Asensio-Cuesta, M. J. (2012). </w:t>
              </w:r>
              <w:r w:rsidRPr="00717325">
                <w:rPr>
                  <w:rFonts w:ascii="Times New Roman" w:hAnsi="Times New Roman" w:cs="Times New Roman"/>
                  <w:i/>
                  <w:iCs/>
                  <w:noProof/>
                  <w:sz w:val="24"/>
                  <w:szCs w:val="24"/>
                  <w:lang w:val="es-EC"/>
                </w:rPr>
                <w:t>EVALUACIÓN ERGONÓMICA DE PUESTOS DE TRABAJO.</w:t>
              </w:r>
              <w:r w:rsidRPr="00717325">
                <w:rPr>
                  <w:rFonts w:ascii="Times New Roman" w:hAnsi="Times New Roman" w:cs="Times New Roman"/>
                  <w:noProof/>
                  <w:sz w:val="24"/>
                  <w:szCs w:val="24"/>
                  <w:lang w:val="es-EC"/>
                </w:rPr>
                <w:t xml:space="preserve"> Madrid-España: Paraninfo.</w:t>
              </w:r>
            </w:p>
            <w:p w14:paraId="069FEA23"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Sadowska-Wróblewska. (2007). </w:t>
              </w:r>
              <w:r w:rsidRPr="00717325">
                <w:rPr>
                  <w:rFonts w:ascii="Times New Roman" w:hAnsi="Times New Roman" w:cs="Times New Roman"/>
                  <w:i/>
                  <w:iCs/>
                  <w:noProof/>
                  <w:sz w:val="24"/>
                  <w:szCs w:val="24"/>
                  <w:lang w:val="es-EC"/>
                </w:rPr>
                <w:t>pRUEBAS CLINICAS ARTICULARES.</w:t>
              </w:r>
              <w:r w:rsidRPr="00717325">
                <w:rPr>
                  <w:rFonts w:ascii="Times New Roman" w:hAnsi="Times New Roman" w:cs="Times New Roman"/>
                  <w:noProof/>
                  <w:sz w:val="24"/>
                  <w:szCs w:val="24"/>
                  <w:lang w:val="es-EC"/>
                </w:rPr>
                <w:t xml:space="preserve"> </w:t>
              </w:r>
            </w:p>
            <w:p w14:paraId="3FE5FE9B"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t xml:space="preserve">Vargas, J. C. (2002). </w:t>
              </w:r>
              <w:r w:rsidRPr="00717325">
                <w:rPr>
                  <w:rFonts w:ascii="Times New Roman" w:hAnsi="Times New Roman" w:cs="Times New Roman"/>
                  <w:i/>
                  <w:iCs/>
                  <w:noProof/>
                  <w:sz w:val="24"/>
                  <w:szCs w:val="24"/>
                  <w:lang w:val="es-EC"/>
                </w:rPr>
                <w:t>Anatomia Topografica con uso de Nómina Internacional.</w:t>
              </w:r>
              <w:r w:rsidRPr="00717325">
                <w:rPr>
                  <w:rFonts w:ascii="Times New Roman" w:hAnsi="Times New Roman" w:cs="Times New Roman"/>
                  <w:noProof/>
                  <w:sz w:val="24"/>
                  <w:szCs w:val="24"/>
                  <w:lang w:val="es-EC"/>
                </w:rPr>
                <w:t xml:space="preserve"> México: Universidad Autónoma de Ciudad Juárez.</w:t>
              </w:r>
            </w:p>
            <w:p w14:paraId="75655B7E" w14:textId="77777777" w:rsidR="00E37AC0" w:rsidRPr="00717325" w:rsidRDefault="00E37AC0" w:rsidP="00E37AC0">
              <w:pPr>
                <w:pStyle w:val="Bibliografa"/>
                <w:ind w:left="720" w:hanging="720"/>
                <w:rPr>
                  <w:rFonts w:ascii="Times New Roman" w:hAnsi="Times New Roman" w:cs="Times New Roman"/>
                  <w:noProof/>
                  <w:sz w:val="24"/>
                  <w:szCs w:val="24"/>
                  <w:lang w:val="es-EC"/>
                </w:rPr>
              </w:pPr>
              <w:r w:rsidRPr="00717325">
                <w:rPr>
                  <w:rFonts w:ascii="Times New Roman" w:hAnsi="Times New Roman" w:cs="Times New Roman"/>
                  <w:noProof/>
                  <w:sz w:val="24"/>
                  <w:szCs w:val="24"/>
                  <w:lang w:val="es-EC"/>
                </w:rPr>
                <w:lastRenderedPageBreak/>
                <w:t>Yumi, R. (28 de 08 de 2018). Incidencia de la dorsalgia en el Hospital Básico Militar N.11 "Galapagos". (E. Guamán, Entrevistador)</w:t>
              </w:r>
            </w:p>
            <w:p w14:paraId="4C73F326" w14:textId="77777777" w:rsidR="00717325" w:rsidRDefault="00486F4C" w:rsidP="001F41E8">
              <w:pPr>
                <w:jc w:val="both"/>
                <w:rPr>
                  <w:rFonts w:ascii="Times New Roman" w:hAnsi="Times New Roman" w:cs="Times New Roman"/>
                  <w:b/>
                  <w:bCs/>
                  <w:sz w:val="24"/>
                  <w:szCs w:val="24"/>
                </w:rPr>
              </w:pPr>
              <w:r w:rsidRPr="00717325">
                <w:rPr>
                  <w:rFonts w:ascii="Times New Roman" w:hAnsi="Times New Roman" w:cs="Times New Roman"/>
                  <w:b/>
                  <w:bCs/>
                  <w:sz w:val="24"/>
                  <w:szCs w:val="24"/>
                </w:rPr>
                <w:fldChar w:fldCharType="end"/>
              </w:r>
            </w:p>
            <w:p w14:paraId="1743D4BF" w14:textId="77777777" w:rsidR="00717325" w:rsidRDefault="00717325" w:rsidP="001F41E8">
              <w:pPr>
                <w:jc w:val="both"/>
                <w:rPr>
                  <w:rFonts w:ascii="Times New Roman" w:hAnsi="Times New Roman" w:cs="Times New Roman"/>
                  <w:b/>
                  <w:bCs/>
                  <w:sz w:val="24"/>
                  <w:szCs w:val="24"/>
                </w:rPr>
              </w:pPr>
            </w:p>
            <w:p w14:paraId="204551FF" w14:textId="77777777" w:rsidR="00717325" w:rsidRDefault="00717325" w:rsidP="001F41E8">
              <w:pPr>
                <w:jc w:val="both"/>
                <w:rPr>
                  <w:rFonts w:ascii="Times New Roman" w:hAnsi="Times New Roman" w:cs="Times New Roman"/>
                  <w:b/>
                  <w:bCs/>
                  <w:sz w:val="24"/>
                  <w:szCs w:val="24"/>
                </w:rPr>
              </w:pPr>
            </w:p>
            <w:p w14:paraId="1E67565E" w14:textId="77777777" w:rsidR="00717325" w:rsidRDefault="00717325" w:rsidP="001F41E8">
              <w:pPr>
                <w:jc w:val="both"/>
                <w:rPr>
                  <w:rFonts w:ascii="Times New Roman" w:hAnsi="Times New Roman" w:cs="Times New Roman"/>
                  <w:b/>
                  <w:bCs/>
                  <w:sz w:val="24"/>
                  <w:szCs w:val="24"/>
                </w:rPr>
              </w:pPr>
            </w:p>
            <w:p w14:paraId="7D69067F" w14:textId="77777777" w:rsidR="00717325" w:rsidRDefault="00717325" w:rsidP="001F41E8">
              <w:pPr>
                <w:jc w:val="both"/>
                <w:rPr>
                  <w:rFonts w:ascii="Times New Roman" w:hAnsi="Times New Roman" w:cs="Times New Roman"/>
                  <w:b/>
                  <w:bCs/>
                  <w:sz w:val="24"/>
                  <w:szCs w:val="24"/>
                </w:rPr>
              </w:pPr>
            </w:p>
            <w:p w14:paraId="412B38BD" w14:textId="77777777" w:rsidR="00717325" w:rsidRDefault="00717325" w:rsidP="001F41E8">
              <w:pPr>
                <w:jc w:val="both"/>
                <w:rPr>
                  <w:rFonts w:ascii="Times New Roman" w:hAnsi="Times New Roman" w:cs="Times New Roman"/>
                  <w:b/>
                  <w:bCs/>
                  <w:sz w:val="24"/>
                  <w:szCs w:val="24"/>
                </w:rPr>
              </w:pPr>
            </w:p>
            <w:p w14:paraId="322C7537" w14:textId="77777777" w:rsidR="00717325" w:rsidRDefault="00717325" w:rsidP="001F41E8">
              <w:pPr>
                <w:jc w:val="both"/>
                <w:rPr>
                  <w:rFonts w:ascii="Times New Roman" w:hAnsi="Times New Roman" w:cs="Times New Roman"/>
                  <w:b/>
                  <w:bCs/>
                  <w:sz w:val="24"/>
                  <w:szCs w:val="24"/>
                </w:rPr>
              </w:pPr>
            </w:p>
            <w:p w14:paraId="6E998E8D" w14:textId="77777777" w:rsidR="00717325" w:rsidRDefault="00717325" w:rsidP="001F41E8">
              <w:pPr>
                <w:jc w:val="both"/>
                <w:rPr>
                  <w:rFonts w:ascii="Times New Roman" w:hAnsi="Times New Roman" w:cs="Times New Roman"/>
                  <w:b/>
                  <w:bCs/>
                  <w:sz w:val="24"/>
                  <w:szCs w:val="24"/>
                </w:rPr>
              </w:pPr>
            </w:p>
            <w:p w14:paraId="13FEB3AE" w14:textId="77777777" w:rsidR="00717325" w:rsidRDefault="00717325" w:rsidP="001F41E8">
              <w:pPr>
                <w:jc w:val="both"/>
                <w:rPr>
                  <w:rFonts w:ascii="Times New Roman" w:hAnsi="Times New Roman" w:cs="Times New Roman"/>
                  <w:b/>
                  <w:bCs/>
                  <w:sz w:val="24"/>
                  <w:szCs w:val="24"/>
                </w:rPr>
              </w:pPr>
            </w:p>
            <w:p w14:paraId="2D3FE8D0" w14:textId="77777777" w:rsidR="00717325" w:rsidRDefault="00717325" w:rsidP="001F41E8">
              <w:pPr>
                <w:jc w:val="both"/>
                <w:rPr>
                  <w:rFonts w:ascii="Times New Roman" w:hAnsi="Times New Roman" w:cs="Times New Roman"/>
                  <w:b/>
                  <w:bCs/>
                  <w:sz w:val="24"/>
                  <w:szCs w:val="24"/>
                </w:rPr>
              </w:pPr>
            </w:p>
            <w:p w14:paraId="07D33BCC" w14:textId="77777777" w:rsidR="00717325" w:rsidRDefault="00717325" w:rsidP="001F41E8">
              <w:pPr>
                <w:jc w:val="both"/>
                <w:rPr>
                  <w:rFonts w:ascii="Times New Roman" w:hAnsi="Times New Roman" w:cs="Times New Roman"/>
                  <w:b/>
                  <w:bCs/>
                  <w:sz w:val="24"/>
                  <w:szCs w:val="24"/>
                </w:rPr>
              </w:pPr>
            </w:p>
            <w:p w14:paraId="4DA9B87B" w14:textId="77777777" w:rsidR="00717325" w:rsidRDefault="00717325" w:rsidP="001F41E8">
              <w:pPr>
                <w:jc w:val="both"/>
                <w:rPr>
                  <w:rFonts w:ascii="Times New Roman" w:hAnsi="Times New Roman" w:cs="Times New Roman"/>
                  <w:b/>
                  <w:bCs/>
                  <w:sz w:val="24"/>
                  <w:szCs w:val="24"/>
                </w:rPr>
              </w:pPr>
            </w:p>
            <w:p w14:paraId="03172971" w14:textId="77777777" w:rsidR="00717325" w:rsidRDefault="00717325" w:rsidP="001F41E8">
              <w:pPr>
                <w:jc w:val="both"/>
                <w:rPr>
                  <w:rFonts w:ascii="Times New Roman" w:hAnsi="Times New Roman" w:cs="Times New Roman"/>
                  <w:b/>
                  <w:bCs/>
                  <w:sz w:val="24"/>
                  <w:szCs w:val="24"/>
                </w:rPr>
              </w:pPr>
            </w:p>
            <w:p w14:paraId="2A9D96F7" w14:textId="77777777" w:rsidR="00717325" w:rsidRDefault="00717325" w:rsidP="001F41E8">
              <w:pPr>
                <w:jc w:val="both"/>
                <w:rPr>
                  <w:rFonts w:ascii="Times New Roman" w:hAnsi="Times New Roman" w:cs="Times New Roman"/>
                  <w:b/>
                  <w:bCs/>
                  <w:sz w:val="24"/>
                  <w:szCs w:val="24"/>
                </w:rPr>
              </w:pPr>
            </w:p>
            <w:p w14:paraId="7AB53D13" w14:textId="77777777" w:rsidR="00717325" w:rsidRDefault="00717325" w:rsidP="001F41E8">
              <w:pPr>
                <w:jc w:val="both"/>
                <w:rPr>
                  <w:rFonts w:ascii="Times New Roman" w:hAnsi="Times New Roman" w:cs="Times New Roman"/>
                  <w:b/>
                  <w:bCs/>
                  <w:sz w:val="24"/>
                  <w:szCs w:val="24"/>
                </w:rPr>
              </w:pPr>
            </w:p>
            <w:p w14:paraId="15F4ED5A" w14:textId="77777777" w:rsidR="00717325" w:rsidRDefault="00717325" w:rsidP="001F41E8">
              <w:pPr>
                <w:jc w:val="both"/>
                <w:rPr>
                  <w:rFonts w:ascii="Times New Roman" w:hAnsi="Times New Roman" w:cs="Times New Roman"/>
                  <w:b/>
                  <w:bCs/>
                  <w:sz w:val="24"/>
                  <w:szCs w:val="24"/>
                </w:rPr>
              </w:pPr>
            </w:p>
            <w:p w14:paraId="70425B73" w14:textId="77777777" w:rsidR="00717325" w:rsidRDefault="00717325" w:rsidP="001F41E8">
              <w:pPr>
                <w:jc w:val="both"/>
                <w:rPr>
                  <w:rFonts w:ascii="Times New Roman" w:hAnsi="Times New Roman" w:cs="Times New Roman"/>
                  <w:b/>
                  <w:bCs/>
                  <w:sz w:val="24"/>
                  <w:szCs w:val="24"/>
                </w:rPr>
              </w:pPr>
            </w:p>
            <w:p w14:paraId="3CBB4F1A" w14:textId="77777777" w:rsidR="00717325" w:rsidRDefault="00717325" w:rsidP="001F41E8">
              <w:pPr>
                <w:jc w:val="both"/>
                <w:rPr>
                  <w:rFonts w:ascii="Times New Roman" w:hAnsi="Times New Roman" w:cs="Times New Roman"/>
                  <w:b/>
                  <w:bCs/>
                  <w:sz w:val="24"/>
                  <w:szCs w:val="24"/>
                </w:rPr>
              </w:pPr>
            </w:p>
            <w:p w14:paraId="78D669E4" w14:textId="77777777" w:rsidR="00717325" w:rsidRDefault="00717325" w:rsidP="001F41E8">
              <w:pPr>
                <w:jc w:val="both"/>
                <w:rPr>
                  <w:rFonts w:ascii="Times New Roman" w:hAnsi="Times New Roman" w:cs="Times New Roman"/>
                  <w:b/>
                  <w:bCs/>
                  <w:sz w:val="24"/>
                  <w:szCs w:val="24"/>
                </w:rPr>
              </w:pPr>
            </w:p>
            <w:p w14:paraId="54A93AAD" w14:textId="77777777" w:rsidR="00C9683F" w:rsidRDefault="00C9683F" w:rsidP="001F41E8">
              <w:pPr>
                <w:jc w:val="both"/>
                <w:rPr>
                  <w:rFonts w:ascii="Times New Roman" w:hAnsi="Times New Roman" w:cs="Times New Roman"/>
                  <w:b/>
                  <w:bCs/>
                  <w:sz w:val="24"/>
                  <w:szCs w:val="24"/>
                </w:rPr>
              </w:pPr>
            </w:p>
            <w:p w14:paraId="7B3CD995" w14:textId="77777777" w:rsidR="00935268" w:rsidRDefault="00935268" w:rsidP="001F41E8">
              <w:pPr>
                <w:jc w:val="both"/>
                <w:rPr>
                  <w:rFonts w:ascii="Times New Roman" w:hAnsi="Times New Roman" w:cs="Times New Roman"/>
                  <w:b/>
                  <w:bCs/>
                  <w:sz w:val="24"/>
                  <w:szCs w:val="24"/>
                </w:rPr>
              </w:pPr>
            </w:p>
            <w:p w14:paraId="6874280E" w14:textId="77777777" w:rsidR="00935268" w:rsidRDefault="00935268" w:rsidP="001F41E8">
              <w:pPr>
                <w:jc w:val="both"/>
                <w:rPr>
                  <w:rFonts w:ascii="Times New Roman" w:hAnsi="Times New Roman" w:cs="Times New Roman"/>
                  <w:b/>
                  <w:bCs/>
                  <w:sz w:val="24"/>
                  <w:szCs w:val="24"/>
                </w:rPr>
              </w:pPr>
            </w:p>
            <w:p w14:paraId="4B3195E6" w14:textId="77777777" w:rsidR="00935268" w:rsidRDefault="00935268" w:rsidP="001F41E8">
              <w:pPr>
                <w:jc w:val="both"/>
                <w:rPr>
                  <w:rFonts w:ascii="Times New Roman" w:hAnsi="Times New Roman" w:cs="Times New Roman"/>
                  <w:b/>
                  <w:bCs/>
                  <w:sz w:val="24"/>
                  <w:szCs w:val="24"/>
                </w:rPr>
              </w:pPr>
            </w:p>
            <w:p w14:paraId="48507936" w14:textId="77777777" w:rsidR="00935268" w:rsidRDefault="00935268" w:rsidP="001F41E8">
              <w:pPr>
                <w:jc w:val="both"/>
                <w:rPr>
                  <w:rFonts w:ascii="Times New Roman" w:hAnsi="Times New Roman" w:cs="Times New Roman"/>
                  <w:b/>
                  <w:bCs/>
                  <w:sz w:val="24"/>
                  <w:szCs w:val="24"/>
                </w:rPr>
              </w:pPr>
            </w:p>
            <w:p w14:paraId="5246F298" w14:textId="77777777" w:rsidR="00935268" w:rsidRDefault="00935268" w:rsidP="001F41E8">
              <w:pPr>
                <w:jc w:val="both"/>
                <w:rPr>
                  <w:rFonts w:ascii="Times New Roman" w:hAnsi="Times New Roman" w:cs="Times New Roman"/>
                  <w:b/>
                  <w:bCs/>
                  <w:sz w:val="24"/>
                  <w:szCs w:val="24"/>
                </w:rPr>
              </w:pPr>
            </w:p>
            <w:p w14:paraId="06D5933B" w14:textId="77777777" w:rsidR="00935268" w:rsidRDefault="00935268" w:rsidP="001F41E8">
              <w:pPr>
                <w:jc w:val="both"/>
                <w:rPr>
                  <w:rFonts w:ascii="Times New Roman" w:hAnsi="Times New Roman" w:cs="Times New Roman"/>
                  <w:b/>
                  <w:bCs/>
                  <w:sz w:val="24"/>
                  <w:szCs w:val="24"/>
                </w:rPr>
              </w:pPr>
            </w:p>
            <w:p w14:paraId="4A7DE206" w14:textId="77777777" w:rsidR="00935268" w:rsidRDefault="00935268" w:rsidP="001F41E8">
              <w:pPr>
                <w:jc w:val="both"/>
                <w:rPr>
                  <w:rFonts w:ascii="Times New Roman" w:hAnsi="Times New Roman" w:cs="Times New Roman"/>
                  <w:b/>
                  <w:bCs/>
                  <w:sz w:val="24"/>
                  <w:szCs w:val="24"/>
                </w:rPr>
              </w:pPr>
            </w:p>
            <w:p w14:paraId="5A54E4BB" w14:textId="77777777" w:rsidR="00B25AB7" w:rsidRPr="00717325" w:rsidRDefault="004B1693" w:rsidP="001F41E8">
              <w:pPr>
                <w:jc w:val="both"/>
                <w:rPr>
                  <w:rFonts w:ascii="Times New Roman" w:hAnsi="Times New Roman" w:cs="Times New Roman"/>
                  <w:b/>
                  <w:bCs/>
                  <w:sz w:val="24"/>
                  <w:szCs w:val="24"/>
                </w:rPr>
              </w:pPr>
            </w:p>
          </w:sdtContent>
        </w:sdt>
      </w:sdtContent>
    </w:sdt>
    <w:p w14:paraId="05D7D100" w14:textId="77777777" w:rsidR="00627F95" w:rsidRPr="005B5CCA" w:rsidRDefault="005B5CCA" w:rsidP="005B5CCA">
      <w:pPr>
        <w:pStyle w:val="Ttulo1"/>
        <w:jc w:val="left"/>
        <w:rPr>
          <w:rFonts w:cs="Times New Roman"/>
          <w:szCs w:val="20"/>
          <w:lang w:val="es-EC"/>
        </w:rPr>
      </w:pPr>
      <w:bookmarkStart w:id="39" w:name="_Toc534550515"/>
      <w:r w:rsidRPr="005B5CCA">
        <w:rPr>
          <w:rFonts w:cs="Times New Roman"/>
          <w:szCs w:val="20"/>
          <w:lang w:val="es-EC"/>
        </w:rPr>
        <w:lastRenderedPageBreak/>
        <w:t>10</w:t>
      </w:r>
      <w:r w:rsidR="005E7EEA">
        <w:rPr>
          <w:rFonts w:cs="Times New Roman"/>
          <w:szCs w:val="20"/>
          <w:lang w:val="es-EC"/>
        </w:rPr>
        <w:t>.</w:t>
      </w:r>
      <w:r w:rsidRPr="005B5CCA">
        <w:rPr>
          <w:rFonts w:cs="Times New Roman"/>
          <w:szCs w:val="20"/>
          <w:lang w:val="es-EC"/>
        </w:rPr>
        <w:t xml:space="preserve"> ANEXOS</w:t>
      </w:r>
      <w:bookmarkEnd w:id="39"/>
    </w:p>
    <w:p w14:paraId="4379922A" w14:textId="77777777" w:rsidR="00815F3F" w:rsidRDefault="00815F3F" w:rsidP="005B5CCA">
      <w:pPr>
        <w:spacing w:line="360" w:lineRule="auto"/>
        <w:jc w:val="both"/>
        <w:rPr>
          <w:rFonts w:ascii="Times New Roman" w:hAnsi="Times New Roman" w:cs="Times New Roman"/>
          <w:b/>
          <w:color w:val="000000"/>
          <w:sz w:val="24"/>
          <w:szCs w:val="20"/>
          <w:lang w:val="es-EC"/>
        </w:rPr>
      </w:pPr>
      <w:r>
        <w:rPr>
          <w:rFonts w:ascii="Times New Roman" w:hAnsi="Times New Roman" w:cs="Times New Roman"/>
          <w:b/>
          <w:color w:val="000000"/>
          <w:sz w:val="24"/>
          <w:szCs w:val="20"/>
          <w:lang w:val="es-EC"/>
        </w:rPr>
        <w:t>Anexo 1</w:t>
      </w:r>
    </w:p>
    <w:p w14:paraId="29E932B2" w14:textId="77777777" w:rsidR="00815F3F" w:rsidRPr="003C48D3" w:rsidRDefault="00815F3F" w:rsidP="00815F3F">
      <w:pPr>
        <w:spacing w:line="240" w:lineRule="auto"/>
        <w:jc w:val="center"/>
        <w:rPr>
          <w:rFonts w:ascii="Times New Roman" w:hAnsi="Times New Roman" w:cs="Times New Roman"/>
          <w:b/>
          <w:color w:val="000000" w:themeColor="text1"/>
          <w:sz w:val="24"/>
          <w:szCs w:val="20"/>
          <w:lang w:val="es-EC"/>
        </w:rPr>
      </w:pPr>
      <w:r>
        <w:rPr>
          <w:rFonts w:ascii="Times New Roman" w:hAnsi="Times New Roman" w:cs="Times New Roman"/>
          <w:b/>
          <w:color w:val="000000" w:themeColor="text1"/>
          <w:sz w:val="24"/>
          <w:szCs w:val="20"/>
          <w:lang w:val="es-EC"/>
        </w:rPr>
        <w:t>GRAFICO Nº 1. Género</w:t>
      </w:r>
    </w:p>
    <w:p w14:paraId="724A9D8B" w14:textId="77777777" w:rsidR="00815F3F" w:rsidRDefault="00815F3F" w:rsidP="00815F3F">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04A26C7A" wp14:editId="6628274F">
            <wp:extent cx="3361486" cy="2171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6368"/>
                    <a:stretch/>
                  </pic:blipFill>
                  <pic:spPr bwMode="auto">
                    <a:xfrm>
                      <a:off x="0" y="0"/>
                      <a:ext cx="3438107" cy="2221201"/>
                    </a:xfrm>
                    <a:prstGeom prst="rect">
                      <a:avLst/>
                    </a:prstGeom>
                    <a:noFill/>
                    <a:ln>
                      <a:noFill/>
                    </a:ln>
                    <a:extLst>
                      <a:ext uri="{53640926-AAD7-44D8-BBD7-CCE9431645EC}">
                        <a14:shadowObscured xmlns:a14="http://schemas.microsoft.com/office/drawing/2010/main"/>
                      </a:ext>
                    </a:extLst>
                  </pic:spPr>
                </pic:pic>
              </a:graphicData>
            </a:graphic>
          </wp:inline>
        </w:drawing>
      </w:r>
    </w:p>
    <w:p w14:paraId="338AD741" w14:textId="77777777" w:rsidR="00815F3F" w:rsidRPr="00C53D16" w:rsidRDefault="00815F3F" w:rsidP="00815F3F">
      <w:pPr>
        <w:autoSpaceDE w:val="0"/>
        <w:autoSpaceDN w:val="0"/>
        <w:adjustRightInd w:val="0"/>
        <w:spacing w:after="0" w:line="240" w:lineRule="auto"/>
        <w:jc w:val="center"/>
        <w:rPr>
          <w:rFonts w:ascii="Times New Roman" w:hAnsi="Times New Roman" w:cs="Times New Roman"/>
          <w:sz w:val="24"/>
          <w:szCs w:val="24"/>
          <w:lang w:val="es-EC"/>
        </w:rPr>
      </w:pPr>
      <w:r w:rsidRPr="00C53D16">
        <w:rPr>
          <w:rFonts w:ascii="Times New Roman" w:hAnsi="Times New Roman" w:cs="Times New Roman"/>
          <w:b/>
          <w:sz w:val="24"/>
          <w:szCs w:val="24"/>
          <w:lang w:val="es-EC"/>
        </w:rPr>
        <w:t xml:space="preserve">Elaborado por: </w:t>
      </w:r>
      <w:r w:rsidRPr="00C53D16">
        <w:rPr>
          <w:rFonts w:ascii="Times New Roman" w:hAnsi="Times New Roman" w:cs="Times New Roman"/>
          <w:sz w:val="24"/>
          <w:szCs w:val="24"/>
          <w:lang w:val="es-EC"/>
        </w:rPr>
        <w:t>Edwin Guamán</w:t>
      </w:r>
    </w:p>
    <w:p w14:paraId="7070B8E5" w14:textId="77777777" w:rsidR="00815F3F" w:rsidRPr="00740571" w:rsidRDefault="00815F3F" w:rsidP="00815F3F">
      <w:pPr>
        <w:autoSpaceDE w:val="0"/>
        <w:autoSpaceDN w:val="0"/>
        <w:adjustRightInd w:val="0"/>
        <w:spacing w:after="0" w:line="400" w:lineRule="atLeast"/>
        <w:jc w:val="center"/>
        <w:rPr>
          <w:rFonts w:ascii="Times New Roman" w:hAnsi="Times New Roman" w:cs="Times New Roman"/>
          <w:b/>
          <w:sz w:val="24"/>
          <w:szCs w:val="24"/>
          <w:lang w:val="es-EC"/>
        </w:rPr>
      </w:pPr>
      <w:r>
        <w:rPr>
          <w:rFonts w:ascii="Times New Roman" w:hAnsi="Times New Roman" w:cs="Times New Roman"/>
          <w:b/>
          <w:sz w:val="24"/>
          <w:szCs w:val="24"/>
          <w:lang w:val="es-EC"/>
        </w:rPr>
        <w:t>GRÁ</w:t>
      </w:r>
      <w:r w:rsidRPr="0028559C">
        <w:rPr>
          <w:rFonts w:ascii="Times New Roman" w:hAnsi="Times New Roman" w:cs="Times New Roman"/>
          <w:b/>
          <w:sz w:val="24"/>
          <w:szCs w:val="24"/>
          <w:lang w:val="es-EC"/>
        </w:rPr>
        <w:t>FICO Nº 2 Edad</w:t>
      </w:r>
    </w:p>
    <w:p w14:paraId="2F7212B1" w14:textId="77777777" w:rsidR="00815F3F" w:rsidRDefault="00815F3F" w:rsidP="00815F3F">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2D78FB3C" wp14:editId="154AF81A">
            <wp:extent cx="341884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6220"/>
                    <a:stretch/>
                  </pic:blipFill>
                  <pic:spPr bwMode="auto">
                    <a:xfrm>
                      <a:off x="0" y="0"/>
                      <a:ext cx="3424639" cy="2318501"/>
                    </a:xfrm>
                    <a:prstGeom prst="rect">
                      <a:avLst/>
                    </a:prstGeom>
                    <a:noFill/>
                    <a:ln>
                      <a:noFill/>
                    </a:ln>
                    <a:extLst>
                      <a:ext uri="{53640926-AAD7-44D8-BBD7-CCE9431645EC}">
                        <a14:shadowObscured xmlns:a14="http://schemas.microsoft.com/office/drawing/2010/main"/>
                      </a:ext>
                    </a:extLst>
                  </pic:spPr>
                </pic:pic>
              </a:graphicData>
            </a:graphic>
          </wp:inline>
        </w:drawing>
      </w:r>
    </w:p>
    <w:p w14:paraId="4643E08D" w14:textId="77777777" w:rsidR="00815F3F" w:rsidRPr="00C53D16" w:rsidRDefault="00815F3F" w:rsidP="00815F3F">
      <w:pPr>
        <w:autoSpaceDE w:val="0"/>
        <w:autoSpaceDN w:val="0"/>
        <w:adjustRightInd w:val="0"/>
        <w:spacing w:after="0" w:line="240" w:lineRule="auto"/>
        <w:jc w:val="center"/>
        <w:rPr>
          <w:rFonts w:ascii="Times New Roman" w:hAnsi="Times New Roman" w:cs="Times New Roman"/>
          <w:sz w:val="24"/>
          <w:szCs w:val="24"/>
          <w:lang w:val="es-EC"/>
        </w:rPr>
      </w:pPr>
      <w:r w:rsidRPr="00C53D16">
        <w:rPr>
          <w:rFonts w:ascii="Times New Roman" w:hAnsi="Times New Roman" w:cs="Times New Roman"/>
          <w:b/>
          <w:sz w:val="24"/>
          <w:szCs w:val="24"/>
          <w:lang w:val="es-EC"/>
        </w:rPr>
        <w:t xml:space="preserve">Elaborado por: </w:t>
      </w:r>
      <w:r w:rsidRPr="00C53D16">
        <w:rPr>
          <w:rFonts w:ascii="Times New Roman" w:hAnsi="Times New Roman" w:cs="Times New Roman"/>
          <w:sz w:val="24"/>
          <w:szCs w:val="24"/>
          <w:lang w:val="es-EC"/>
        </w:rPr>
        <w:t>Edwin Guamán</w:t>
      </w:r>
    </w:p>
    <w:p w14:paraId="350A494E" w14:textId="77777777" w:rsidR="00815F3F" w:rsidRPr="00740571" w:rsidRDefault="00815F3F" w:rsidP="00815F3F">
      <w:pPr>
        <w:autoSpaceDE w:val="0"/>
        <w:autoSpaceDN w:val="0"/>
        <w:adjustRightInd w:val="0"/>
        <w:spacing w:after="0" w:line="400" w:lineRule="atLeast"/>
        <w:jc w:val="center"/>
        <w:rPr>
          <w:rFonts w:ascii="Times New Roman" w:hAnsi="Times New Roman" w:cs="Times New Roman"/>
          <w:b/>
          <w:sz w:val="24"/>
          <w:szCs w:val="24"/>
          <w:lang w:val="es-EC"/>
        </w:rPr>
      </w:pPr>
      <w:r>
        <w:rPr>
          <w:rFonts w:ascii="Times New Roman" w:hAnsi="Times New Roman" w:cs="Times New Roman"/>
          <w:b/>
          <w:sz w:val="24"/>
          <w:szCs w:val="24"/>
          <w:lang w:val="es-EC"/>
        </w:rPr>
        <w:t>GRÁFICO Nº 3 Ocupación</w:t>
      </w:r>
    </w:p>
    <w:p w14:paraId="66AB0522" w14:textId="77777777" w:rsidR="00815F3F" w:rsidRDefault="00815F3F" w:rsidP="00815F3F">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781CC5F9" wp14:editId="02E3DB12">
            <wp:extent cx="3352165" cy="232899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6135"/>
                    <a:stretch/>
                  </pic:blipFill>
                  <pic:spPr bwMode="auto">
                    <a:xfrm>
                      <a:off x="0" y="0"/>
                      <a:ext cx="3424626" cy="2379334"/>
                    </a:xfrm>
                    <a:prstGeom prst="rect">
                      <a:avLst/>
                    </a:prstGeom>
                    <a:noFill/>
                    <a:ln>
                      <a:noFill/>
                    </a:ln>
                    <a:extLst>
                      <a:ext uri="{53640926-AAD7-44D8-BBD7-CCE9431645EC}">
                        <a14:shadowObscured xmlns:a14="http://schemas.microsoft.com/office/drawing/2010/main"/>
                      </a:ext>
                    </a:extLst>
                  </pic:spPr>
                </pic:pic>
              </a:graphicData>
            </a:graphic>
          </wp:inline>
        </w:drawing>
      </w:r>
    </w:p>
    <w:p w14:paraId="49F0D459" w14:textId="77777777" w:rsidR="00815F3F" w:rsidRDefault="00815F3F" w:rsidP="00815F3F">
      <w:pPr>
        <w:autoSpaceDE w:val="0"/>
        <w:autoSpaceDN w:val="0"/>
        <w:adjustRightInd w:val="0"/>
        <w:spacing w:after="0" w:line="240" w:lineRule="auto"/>
        <w:rPr>
          <w:rFonts w:ascii="Times New Roman" w:hAnsi="Times New Roman" w:cs="Times New Roman"/>
          <w:sz w:val="24"/>
          <w:szCs w:val="24"/>
          <w:lang w:val="en-US"/>
        </w:rPr>
      </w:pPr>
    </w:p>
    <w:p w14:paraId="370F42DC" w14:textId="77777777" w:rsidR="00815F3F" w:rsidRPr="00740571" w:rsidRDefault="00815F3F" w:rsidP="00815F3F">
      <w:pPr>
        <w:autoSpaceDE w:val="0"/>
        <w:autoSpaceDN w:val="0"/>
        <w:adjustRightInd w:val="0"/>
        <w:spacing w:after="0" w:line="400" w:lineRule="atLeast"/>
        <w:jc w:val="center"/>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GRÁ</w:t>
      </w:r>
      <w:r w:rsidRPr="0028559C">
        <w:rPr>
          <w:rFonts w:ascii="Times New Roman" w:hAnsi="Times New Roman" w:cs="Times New Roman"/>
          <w:b/>
          <w:sz w:val="24"/>
          <w:szCs w:val="24"/>
          <w:lang w:val="es-EC"/>
        </w:rPr>
        <w:t>FICO Nº</w:t>
      </w:r>
      <w:r>
        <w:rPr>
          <w:rFonts w:ascii="Times New Roman" w:hAnsi="Times New Roman" w:cs="Times New Roman"/>
          <w:b/>
          <w:sz w:val="24"/>
          <w:szCs w:val="24"/>
          <w:lang w:val="es-EC"/>
        </w:rPr>
        <w:t xml:space="preserve"> 4 </w:t>
      </w:r>
      <w:r w:rsidR="00630ED3" w:rsidRPr="00630ED3">
        <w:rPr>
          <w:rFonts w:ascii="Times New Roman" w:hAnsi="Times New Roman" w:cs="Times New Roman"/>
          <w:b/>
          <w:sz w:val="24"/>
          <w:szCs w:val="24"/>
          <w:lang w:val="es-EC"/>
        </w:rPr>
        <w:t>Escala visual analógica del dolor (EVA) inicial</w:t>
      </w:r>
    </w:p>
    <w:p w14:paraId="5F84B44F" w14:textId="77777777" w:rsidR="00815F3F" w:rsidRDefault="00815F3F" w:rsidP="00815F3F">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7A57ED85" wp14:editId="1A3FF910">
            <wp:extent cx="2573393" cy="18910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292" t="6424" r="7714" b="23432"/>
                    <a:stretch/>
                  </pic:blipFill>
                  <pic:spPr bwMode="auto">
                    <a:xfrm>
                      <a:off x="0" y="0"/>
                      <a:ext cx="2576964" cy="1893654"/>
                    </a:xfrm>
                    <a:prstGeom prst="rect">
                      <a:avLst/>
                    </a:prstGeom>
                    <a:noFill/>
                    <a:ln>
                      <a:noFill/>
                    </a:ln>
                    <a:extLst>
                      <a:ext uri="{53640926-AAD7-44D8-BBD7-CCE9431645EC}">
                        <a14:shadowObscured xmlns:a14="http://schemas.microsoft.com/office/drawing/2010/main"/>
                      </a:ext>
                    </a:extLst>
                  </pic:spPr>
                </pic:pic>
              </a:graphicData>
            </a:graphic>
          </wp:inline>
        </w:drawing>
      </w:r>
    </w:p>
    <w:p w14:paraId="010611FF" w14:textId="77777777" w:rsidR="00815F3F" w:rsidRPr="00C53D16" w:rsidRDefault="00815F3F" w:rsidP="00815F3F">
      <w:pPr>
        <w:autoSpaceDE w:val="0"/>
        <w:autoSpaceDN w:val="0"/>
        <w:adjustRightInd w:val="0"/>
        <w:spacing w:after="0" w:line="240" w:lineRule="auto"/>
        <w:jc w:val="center"/>
        <w:rPr>
          <w:rFonts w:ascii="Times New Roman" w:hAnsi="Times New Roman" w:cs="Times New Roman"/>
          <w:sz w:val="24"/>
          <w:szCs w:val="24"/>
          <w:lang w:val="es-EC"/>
        </w:rPr>
      </w:pPr>
      <w:r w:rsidRPr="00C53D16">
        <w:rPr>
          <w:rFonts w:ascii="Times New Roman" w:hAnsi="Times New Roman" w:cs="Times New Roman"/>
          <w:b/>
          <w:sz w:val="24"/>
          <w:szCs w:val="24"/>
          <w:lang w:val="es-EC"/>
        </w:rPr>
        <w:t xml:space="preserve">Elaborado por: </w:t>
      </w:r>
      <w:r w:rsidRPr="00C53D16">
        <w:rPr>
          <w:rFonts w:ascii="Times New Roman" w:hAnsi="Times New Roman" w:cs="Times New Roman"/>
          <w:sz w:val="24"/>
          <w:szCs w:val="24"/>
          <w:lang w:val="es-EC"/>
        </w:rPr>
        <w:t>Edwin Guamán</w:t>
      </w:r>
    </w:p>
    <w:p w14:paraId="60ED0833" w14:textId="77777777" w:rsidR="00717325" w:rsidRPr="001815E8" w:rsidRDefault="00717325" w:rsidP="00717325">
      <w:pPr>
        <w:autoSpaceDE w:val="0"/>
        <w:autoSpaceDN w:val="0"/>
        <w:adjustRightInd w:val="0"/>
        <w:spacing w:after="0" w:line="400" w:lineRule="atLeast"/>
        <w:jc w:val="center"/>
        <w:rPr>
          <w:rFonts w:ascii="Times New Roman" w:hAnsi="Times New Roman" w:cs="Times New Roman"/>
          <w:b/>
          <w:sz w:val="24"/>
          <w:szCs w:val="24"/>
          <w:lang w:val="es-EC"/>
        </w:rPr>
      </w:pPr>
      <w:r>
        <w:rPr>
          <w:rFonts w:ascii="Times New Roman" w:hAnsi="Times New Roman" w:cs="Times New Roman"/>
          <w:b/>
          <w:sz w:val="24"/>
          <w:szCs w:val="24"/>
          <w:lang w:val="es-EC"/>
        </w:rPr>
        <w:t>GRÁ</w:t>
      </w:r>
      <w:r w:rsidRPr="0028559C">
        <w:rPr>
          <w:rFonts w:ascii="Times New Roman" w:hAnsi="Times New Roman" w:cs="Times New Roman"/>
          <w:b/>
          <w:sz w:val="24"/>
          <w:szCs w:val="24"/>
          <w:lang w:val="es-EC"/>
        </w:rPr>
        <w:t>FICO Nº</w:t>
      </w:r>
      <w:r>
        <w:rPr>
          <w:rFonts w:ascii="Times New Roman" w:hAnsi="Times New Roman" w:cs="Times New Roman"/>
          <w:b/>
          <w:sz w:val="24"/>
          <w:szCs w:val="24"/>
          <w:lang w:val="es-EC"/>
        </w:rPr>
        <w:t xml:space="preserve"> 5 </w:t>
      </w:r>
      <w:r w:rsidR="00630ED3" w:rsidRPr="00630ED3">
        <w:rPr>
          <w:rFonts w:ascii="Times New Roman" w:hAnsi="Times New Roman" w:cs="Times New Roman"/>
          <w:b/>
          <w:sz w:val="24"/>
          <w:szCs w:val="24"/>
          <w:lang w:val="es-EC"/>
        </w:rPr>
        <w:t xml:space="preserve">Escala visual analógica del dolor (EVA) </w:t>
      </w:r>
      <w:r w:rsidR="00630ED3">
        <w:rPr>
          <w:rFonts w:ascii="Times New Roman" w:hAnsi="Times New Roman" w:cs="Times New Roman"/>
          <w:b/>
          <w:sz w:val="24"/>
          <w:szCs w:val="24"/>
          <w:lang w:val="es-EC"/>
        </w:rPr>
        <w:t>media</w:t>
      </w:r>
    </w:p>
    <w:p w14:paraId="00607EF3" w14:textId="77777777" w:rsidR="00717325" w:rsidRDefault="00717325" w:rsidP="00717325">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23429B07" wp14:editId="4D422892">
            <wp:extent cx="3016443" cy="17545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6748" r="10397" b="28090"/>
                    <a:stretch/>
                  </pic:blipFill>
                  <pic:spPr bwMode="auto">
                    <a:xfrm>
                      <a:off x="0" y="0"/>
                      <a:ext cx="3085407" cy="1794618"/>
                    </a:xfrm>
                    <a:prstGeom prst="rect">
                      <a:avLst/>
                    </a:prstGeom>
                    <a:noFill/>
                    <a:ln>
                      <a:noFill/>
                    </a:ln>
                    <a:extLst>
                      <a:ext uri="{53640926-AAD7-44D8-BBD7-CCE9431645EC}">
                        <a14:shadowObscured xmlns:a14="http://schemas.microsoft.com/office/drawing/2010/main"/>
                      </a:ext>
                    </a:extLst>
                  </pic:spPr>
                </pic:pic>
              </a:graphicData>
            </a:graphic>
          </wp:inline>
        </w:drawing>
      </w:r>
    </w:p>
    <w:p w14:paraId="10F2D6DE" w14:textId="77777777" w:rsidR="00717325" w:rsidRPr="00C53D16"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r w:rsidRPr="00C53D16">
        <w:rPr>
          <w:rFonts w:ascii="Times New Roman" w:hAnsi="Times New Roman" w:cs="Times New Roman"/>
          <w:b/>
          <w:sz w:val="24"/>
          <w:szCs w:val="24"/>
          <w:lang w:val="es-EC"/>
        </w:rPr>
        <w:t xml:space="preserve">Elaborado por: </w:t>
      </w:r>
      <w:r w:rsidRPr="00C53D16">
        <w:rPr>
          <w:rFonts w:ascii="Times New Roman" w:hAnsi="Times New Roman" w:cs="Times New Roman"/>
          <w:sz w:val="24"/>
          <w:szCs w:val="24"/>
          <w:lang w:val="es-EC"/>
        </w:rPr>
        <w:t>Edwin Guamán</w:t>
      </w:r>
    </w:p>
    <w:p w14:paraId="4F29CB08" w14:textId="77777777" w:rsidR="00717325" w:rsidRPr="00740571" w:rsidRDefault="00717325" w:rsidP="00717325">
      <w:pPr>
        <w:autoSpaceDE w:val="0"/>
        <w:autoSpaceDN w:val="0"/>
        <w:adjustRightInd w:val="0"/>
        <w:spacing w:after="0" w:line="400" w:lineRule="atLeast"/>
        <w:jc w:val="center"/>
        <w:rPr>
          <w:rFonts w:ascii="Times New Roman" w:hAnsi="Times New Roman" w:cs="Times New Roman"/>
          <w:b/>
          <w:sz w:val="24"/>
          <w:szCs w:val="24"/>
          <w:lang w:val="es-EC"/>
        </w:rPr>
      </w:pPr>
      <w:r>
        <w:rPr>
          <w:rFonts w:ascii="Times New Roman" w:hAnsi="Times New Roman" w:cs="Times New Roman"/>
          <w:b/>
          <w:sz w:val="24"/>
          <w:szCs w:val="24"/>
          <w:lang w:val="es-EC"/>
        </w:rPr>
        <w:t>GRÁ</w:t>
      </w:r>
      <w:r w:rsidRPr="0028559C">
        <w:rPr>
          <w:rFonts w:ascii="Times New Roman" w:hAnsi="Times New Roman" w:cs="Times New Roman"/>
          <w:b/>
          <w:sz w:val="24"/>
          <w:szCs w:val="24"/>
          <w:lang w:val="es-EC"/>
        </w:rPr>
        <w:t>FICO Nº</w:t>
      </w:r>
      <w:r>
        <w:rPr>
          <w:rFonts w:ascii="Times New Roman" w:hAnsi="Times New Roman" w:cs="Times New Roman"/>
          <w:b/>
          <w:sz w:val="24"/>
          <w:szCs w:val="24"/>
          <w:lang w:val="es-EC"/>
        </w:rPr>
        <w:t xml:space="preserve"> 6 </w:t>
      </w:r>
      <w:r w:rsidR="00630ED3" w:rsidRPr="00630ED3">
        <w:rPr>
          <w:rFonts w:ascii="Times New Roman" w:hAnsi="Times New Roman" w:cs="Times New Roman"/>
          <w:b/>
          <w:sz w:val="24"/>
          <w:szCs w:val="24"/>
          <w:lang w:val="es-EC"/>
        </w:rPr>
        <w:t xml:space="preserve">Escala visual analógica del dolor (EVA) </w:t>
      </w:r>
      <w:r w:rsidR="00630ED3">
        <w:rPr>
          <w:rFonts w:ascii="Times New Roman" w:hAnsi="Times New Roman" w:cs="Times New Roman"/>
          <w:b/>
          <w:sz w:val="24"/>
          <w:szCs w:val="24"/>
          <w:lang w:val="es-EC"/>
        </w:rPr>
        <w:t>final</w:t>
      </w:r>
    </w:p>
    <w:p w14:paraId="115EC596" w14:textId="77777777" w:rsidR="00717325" w:rsidRPr="001A5A1B" w:rsidRDefault="00717325" w:rsidP="00717325">
      <w:pPr>
        <w:autoSpaceDE w:val="0"/>
        <w:autoSpaceDN w:val="0"/>
        <w:adjustRightInd w:val="0"/>
        <w:spacing w:after="0" w:line="400" w:lineRule="atLeast"/>
        <w:rPr>
          <w:rFonts w:ascii="Times New Roman" w:hAnsi="Times New Roman" w:cs="Times New Roman"/>
          <w:sz w:val="24"/>
          <w:szCs w:val="24"/>
          <w:lang w:val="es-EC"/>
        </w:rPr>
      </w:pPr>
    </w:p>
    <w:p w14:paraId="7BCEC2B6"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7E1B3862" wp14:editId="754F1583">
            <wp:extent cx="2581275" cy="159846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5901" r="11225" b="25359"/>
                    <a:stretch/>
                  </pic:blipFill>
                  <pic:spPr bwMode="auto">
                    <a:xfrm>
                      <a:off x="0" y="0"/>
                      <a:ext cx="2598386" cy="1609058"/>
                    </a:xfrm>
                    <a:prstGeom prst="rect">
                      <a:avLst/>
                    </a:prstGeom>
                    <a:noFill/>
                    <a:ln>
                      <a:noFill/>
                    </a:ln>
                    <a:extLst>
                      <a:ext uri="{53640926-AAD7-44D8-BBD7-CCE9431645EC}">
                        <a14:shadowObscured xmlns:a14="http://schemas.microsoft.com/office/drawing/2010/main"/>
                      </a:ext>
                    </a:extLst>
                  </pic:spPr>
                </pic:pic>
              </a:graphicData>
            </a:graphic>
          </wp:inline>
        </w:drawing>
      </w:r>
    </w:p>
    <w:p w14:paraId="4610BB4D"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r w:rsidRPr="00C53D16">
        <w:rPr>
          <w:rFonts w:ascii="Times New Roman" w:hAnsi="Times New Roman" w:cs="Times New Roman"/>
          <w:b/>
          <w:sz w:val="24"/>
          <w:szCs w:val="24"/>
          <w:lang w:val="es-EC"/>
        </w:rPr>
        <w:t xml:space="preserve">Elaborado por: </w:t>
      </w:r>
      <w:r w:rsidRPr="00C53D16">
        <w:rPr>
          <w:rFonts w:ascii="Times New Roman" w:hAnsi="Times New Roman" w:cs="Times New Roman"/>
          <w:sz w:val="24"/>
          <w:szCs w:val="24"/>
          <w:lang w:val="es-EC"/>
        </w:rPr>
        <w:t>Edwin Guamán</w:t>
      </w:r>
    </w:p>
    <w:p w14:paraId="0AEE4421"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71B86094"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495E0F9E"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3889F1FF"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1F15960F"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1A2A8FCC"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6DDB507C" w14:textId="77777777" w:rsidR="00935268" w:rsidRDefault="00935268" w:rsidP="00717325">
      <w:pPr>
        <w:autoSpaceDE w:val="0"/>
        <w:autoSpaceDN w:val="0"/>
        <w:adjustRightInd w:val="0"/>
        <w:spacing w:after="0" w:line="240" w:lineRule="auto"/>
        <w:jc w:val="center"/>
        <w:rPr>
          <w:rFonts w:ascii="Times New Roman" w:hAnsi="Times New Roman" w:cs="Times New Roman"/>
          <w:sz w:val="24"/>
          <w:szCs w:val="24"/>
          <w:lang w:val="es-EC"/>
        </w:rPr>
      </w:pPr>
    </w:p>
    <w:p w14:paraId="11AB9AEA" w14:textId="77777777" w:rsidR="00935268" w:rsidRDefault="00935268" w:rsidP="00717325">
      <w:pPr>
        <w:autoSpaceDE w:val="0"/>
        <w:autoSpaceDN w:val="0"/>
        <w:adjustRightInd w:val="0"/>
        <w:spacing w:after="0" w:line="240" w:lineRule="auto"/>
        <w:jc w:val="center"/>
        <w:rPr>
          <w:rFonts w:ascii="Times New Roman" w:hAnsi="Times New Roman" w:cs="Times New Roman"/>
          <w:sz w:val="24"/>
          <w:szCs w:val="24"/>
          <w:lang w:val="es-EC"/>
        </w:rPr>
      </w:pPr>
    </w:p>
    <w:p w14:paraId="7F62ABD7"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07675716"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2284A3C3"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558B2F3A" w14:textId="77777777" w:rsidR="00717325" w:rsidRPr="00C53D16"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p>
    <w:p w14:paraId="579FB789" w14:textId="77777777" w:rsidR="00717325" w:rsidRPr="00740571" w:rsidRDefault="00717325" w:rsidP="00717325">
      <w:pPr>
        <w:autoSpaceDE w:val="0"/>
        <w:autoSpaceDN w:val="0"/>
        <w:adjustRightInd w:val="0"/>
        <w:spacing w:after="0" w:line="400" w:lineRule="atLeast"/>
        <w:jc w:val="center"/>
        <w:rPr>
          <w:rFonts w:ascii="Times New Roman" w:hAnsi="Times New Roman" w:cs="Times New Roman"/>
          <w:b/>
          <w:sz w:val="24"/>
          <w:szCs w:val="24"/>
          <w:lang w:val="es-EC"/>
        </w:rPr>
      </w:pPr>
      <w:r>
        <w:rPr>
          <w:rFonts w:ascii="Times New Roman" w:hAnsi="Times New Roman" w:cs="Times New Roman"/>
          <w:b/>
          <w:sz w:val="24"/>
          <w:szCs w:val="24"/>
          <w:lang w:val="es-EC"/>
        </w:rPr>
        <w:t>GRÁFICO Nº 7 Signo del salto (evaluación inicial)</w:t>
      </w:r>
    </w:p>
    <w:p w14:paraId="2550D917" w14:textId="77777777" w:rsidR="00717325" w:rsidRPr="00801BE7" w:rsidRDefault="00717325" w:rsidP="00717325">
      <w:pPr>
        <w:spacing w:line="240" w:lineRule="auto"/>
        <w:jc w:val="center"/>
        <w:rPr>
          <w:rFonts w:ascii="Times New Roman" w:hAnsi="Times New Roman" w:cs="Times New Roman"/>
          <w:color w:val="000000" w:themeColor="text1"/>
          <w:sz w:val="24"/>
          <w:szCs w:val="20"/>
          <w:lang w:val="es-EC"/>
        </w:rPr>
      </w:pPr>
    </w:p>
    <w:p w14:paraId="29A5046C"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75F943FD" wp14:editId="76B2356C">
            <wp:extent cx="2266950" cy="15052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23" t="6358" r="15589" b="24081"/>
                    <a:stretch/>
                  </pic:blipFill>
                  <pic:spPr bwMode="auto">
                    <a:xfrm>
                      <a:off x="0" y="0"/>
                      <a:ext cx="2276574" cy="1511641"/>
                    </a:xfrm>
                    <a:prstGeom prst="rect">
                      <a:avLst/>
                    </a:prstGeom>
                    <a:noFill/>
                    <a:ln>
                      <a:noFill/>
                    </a:ln>
                    <a:extLst>
                      <a:ext uri="{53640926-AAD7-44D8-BBD7-CCE9431645EC}">
                        <a14:shadowObscured xmlns:a14="http://schemas.microsoft.com/office/drawing/2010/main"/>
                      </a:ext>
                    </a:extLst>
                  </pic:spPr>
                </pic:pic>
              </a:graphicData>
            </a:graphic>
          </wp:inline>
        </w:drawing>
      </w:r>
    </w:p>
    <w:p w14:paraId="3AA77E7F" w14:textId="77777777" w:rsidR="00717325" w:rsidRDefault="00717325" w:rsidP="00717325">
      <w:pPr>
        <w:autoSpaceDE w:val="0"/>
        <w:autoSpaceDN w:val="0"/>
        <w:adjustRightInd w:val="0"/>
        <w:spacing w:after="0" w:line="240" w:lineRule="auto"/>
        <w:rPr>
          <w:rFonts w:ascii="Times New Roman" w:hAnsi="Times New Roman" w:cs="Times New Roman"/>
          <w:sz w:val="24"/>
          <w:szCs w:val="24"/>
          <w:lang w:val="en-US"/>
        </w:rPr>
      </w:pPr>
    </w:p>
    <w:p w14:paraId="46ACB11E" w14:textId="77777777" w:rsidR="00717325" w:rsidRPr="00C53D16"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r w:rsidRPr="00C53D16">
        <w:rPr>
          <w:rFonts w:ascii="Times New Roman" w:hAnsi="Times New Roman" w:cs="Times New Roman"/>
          <w:b/>
          <w:sz w:val="24"/>
          <w:szCs w:val="24"/>
          <w:lang w:val="es-EC"/>
        </w:rPr>
        <w:t xml:space="preserve">Elaborado por: </w:t>
      </w:r>
      <w:r w:rsidRPr="00C53D16">
        <w:rPr>
          <w:rFonts w:ascii="Times New Roman" w:hAnsi="Times New Roman" w:cs="Times New Roman"/>
          <w:sz w:val="24"/>
          <w:szCs w:val="24"/>
          <w:lang w:val="es-EC"/>
        </w:rPr>
        <w:t>Edwin Guamán</w:t>
      </w:r>
    </w:p>
    <w:p w14:paraId="6A13A3B6" w14:textId="77777777" w:rsidR="00717325" w:rsidRPr="00873AFD" w:rsidRDefault="00717325" w:rsidP="00717325">
      <w:pPr>
        <w:autoSpaceDE w:val="0"/>
        <w:autoSpaceDN w:val="0"/>
        <w:adjustRightInd w:val="0"/>
        <w:spacing w:after="0" w:line="400" w:lineRule="atLeast"/>
        <w:jc w:val="center"/>
        <w:rPr>
          <w:rFonts w:ascii="Times New Roman" w:hAnsi="Times New Roman" w:cs="Times New Roman"/>
          <w:b/>
          <w:sz w:val="24"/>
          <w:szCs w:val="24"/>
          <w:lang w:val="es-EC"/>
        </w:rPr>
      </w:pPr>
      <w:r>
        <w:rPr>
          <w:rFonts w:ascii="Times New Roman" w:hAnsi="Times New Roman" w:cs="Times New Roman"/>
          <w:b/>
          <w:sz w:val="24"/>
          <w:szCs w:val="24"/>
          <w:lang w:val="es-EC"/>
        </w:rPr>
        <w:t>GRÁFICO Nº 8 Signo del salto (evaluación final)</w:t>
      </w:r>
    </w:p>
    <w:p w14:paraId="0E7C78D4" w14:textId="77777777" w:rsidR="00717325" w:rsidRDefault="00717325" w:rsidP="00717325">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C" w:eastAsia="es-EC"/>
        </w:rPr>
        <w:drawing>
          <wp:inline distT="0" distB="0" distL="0" distR="0" wp14:anchorId="2DB85B75" wp14:editId="14996EA6">
            <wp:extent cx="2543409" cy="160972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6262" r="15851" b="27228"/>
                    <a:stretch/>
                  </pic:blipFill>
                  <pic:spPr bwMode="auto">
                    <a:xfrm>
                      <a:off x="0" y="0"/>
                      <a:ext cx="2564871" cy="1623308"/>
                    </a:xfrm>
                    <a:prstGeom prst="rect">
                      <a:avLst/>
                    </a:prstGeom>
                    <a:noFill/>
                    <a:ln>
                      <a:noFill/>
                    </a:ln>
                    <a:extLst>
                      <a:ext uri="{53640926-AAD7-44D8-BBD7-CCE9431645EC}">
                        <a14:shadowObscured xmlns:a14="http://schemas.microsoft.com/office/drawing/2010/main"/>
                      </a:ext>
                    </a:extLst>
                  </pic:spPr>
                </pic:pic>
              </a:graphicData>
            </a:graphic>
          </wp:inline>
        </w:drawing>
      </w:r>
    </w:p>
    <w:p w14:paraId="58340C38" w14:textId="77777777" w:rsidR="00717325" w:rsidRDefault="00717325" w:rsidP="00717325">
      <w:pPr>
        <w:autoSpaceDE w:val="0"/>
        <w:autoSpaceDN w:val="0"/>
        <w:adjustRightInd w:val="0"/>
        <w:spacing w:after="0" w:line="240" w:lineRule="auto"/>
        <w:rPr>
          <w:rFonts w:ascii="Times New Roman" w:hAnsi="Times New Roman" w:cs="Times New Roman"/>
          <w:sz w:val="24"/>
          <w:szCs w:val="24"/>
          <w:lang w:val="en-US"/>
        </w:rPr>
      </w:pPr>
    </w:p>
    <w:p w14:paraId="5FC5AAD1" w14:textId="77777777" w:rsidR="00717325" w:rsidRPr="00C53D16" w:rsidRDefault="00717325" w:rsidP="00717325">
      <w:pPr>
        <w:autoSpaceDE w:val="0"/>
        <w:autoSpaceDN w:val="0"/>
        <w:adjustRightInd w:val="0"/>
        <w:spacing w:after="0" w:line="240" w:lineRule="auto"/>
        <w:jc w:val="center"/>
        <w:rPr>
          <w:rFonts w:ascii="Times New Roman" w:hAnsi="Times New Roman" w:cs="Times New Roman"/>
          <w:sz w:val="24"/>
          <w:szCs w:val="24"/>
          <w:lang w:val="es-EC"/>
        </w:rPr>
      </w:pPr>
      <w:r w:rsidRPr="00C53D16">
        <w:rPr>
          <w:rFonts w:ascii="Times New Roman" w:hAnsi="Times New Roman" w:cs="Times New Roman"/>
          <w:b/>
          <w:sz w:val="24"/>
          <w:szCs w:val="24"/>
          <w:lang w:val="es-EC"/>
        </w:rPr>
        <w:t xml:space="preserve">Elaborado por: </w:t>
      </w:r>
      <w:r w:rsidRPr="00C53D16">
        <w:rPr>
          <w:rFonts w:ascii="Times New Roman" w:hAnsi="Times New Roman" w:cs="Times New Roman"/>
          <w:sz w:val="24"/>
          <w:szCs w:val="24"/>
          <w:lang w:val="es-EC"/>
        </w:rPr>
        <w:t>Edwin Guamán</w:t>
      </w:r>
    </w:p>
    <w:p w14:paraId="3D36F209" w14:textId="77777777" w:rsidR="00815F3F" w:rsidRDefault="00815F3F" w:rsidP="005B5CCA">
      <w:pPr>
        <w:spacing w:line="360" w:lineRule="auto"/>
        <w:jc w:val="both"/>
        <w:rPr>
          <w:rFonts w:ascii="Times New Roman" w:hAnsi="Times New Roman" w:cs="Times New Roman"/>
          <w:b/>
          <w:color w:val="000000"/>
          <w:sz w:val="24"/>
          <w:szCs w:val="20"/>
          <w:lang w:val="es-EC"/>
        </w:rPr>
      </w:pPr>
    </w:p>
    <w:p w14:paraId="7FF02280"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3A688388"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568ADC22"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282BFB7D"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3A5BBCE8"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6C6AE998"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5C9059D6"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28D35D0E"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4FA5B4A8"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23107151"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48D7F390" w14:textId="77777777" w:rsidR="005B5CCA" w:rsidRDefault="00815F3F" w:rsidP="005B5CCA">
      <w:pPr>
        <w:spacing w:line="360" w:lineRule="auto"/>
        <w:jc w:val="both"/>
        <w:rPr>
          <w:rFonts w:ascii="Times New Roman" w:hAnsi="Times New Roman" w:cs="Times New Roman"/>
          <w:b/>
          <w:color w:val="000000"/>
          <w:sz w:val="24"/>
          <w:szCs w:val="20"/>
          <w:lang w:val="es-EC"/>
        </w:rPr>
      </w:pPr>
      <w:r>
        <w:rPr>
          <w:rFonts w:ascii="Times New Roman" w:hAnsi="Times New Roman" w:cs="Times New Roman"/>
          <w:b/>
          <w:color w:val="000000"/>
          <w:sz w:val="24"/>
          <w:szCs w:val="20"/>
          <w:lang w:val="es-EC"/>
        </w:rPr>
        <w:lastRenderedPageBreak/>
        <w:t>Anexo 2</w:t>
      </w:r>
      <w:r w:rsidR="005B5CCA" w:rsidRPr="005B5CCA">
        <w:rPr>
          <w:rFonts w:ascii="Times New Roman" w:hAnsi="Times New Roman" w:cs="Times New Roman"/>
          <w:b/>
          <w:color w:val="000000"/>
          <w:sz w:val="24"/>
          <w:szCs w:val="20"/>
          <w:lang w:val="es-EC"/>
        </w:rPr>
        <w:t xml:space="preserve"> Registro fotográfico</w:t>
      </w:r>
    </w:p>
    <w:p w14:paraId="1FA7AB90" w14:textId="77777777" w:rsidR="00AB0468" w:rsidRDefault="00F8220D" w:rsidP="00F8220D">
      <w:pPr>
        <w:spacing w:line="360" w:lineRule="auto"/>
        <w:jc w:val="center"/>
        <w:rPr>
          <w:rFonts w:ascii="Times New Roman" w:hAnsi="Times New Roman" w:cs="Times New Roman"/>
          <w:b/>
          <w:color w:val="000000"/>
          <w:sz w:val="24"/>
          <w:szCs w:val="20"/>
          <w:lang w:val="es-EC"/>
        </w:rPr>
      </w:pPr>
      <w:r>
        <w:rPr>
          <w:noProof/>
          <w:lang w:val="es-EC" w:eastAsia="es-EC"/>
        </w:rPr>
        <w:drawing>
          <wp:inline distT="0" distB="0" distL="0" distR="0" wp14:anchorId="5D36934B" wp14:editId="11BD9EE8">
            <wp:extent cx="2591687" cy="2319020"/>
            <wp:effectExtent l="2858" t="0" r="2222" b="2223"/>
            <wp:docPr id="12" name="Imagen 12" descr="C:\Users\DELL\AppData\Local\Microsoft\Windows\INetCache\Content.Word\20181115_13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20181115_1306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18135" cy="2342685"/>
                    </a:xfrm>
                    <a:prstGeom prst="rect">
                      <a:avLst/>
                    </a:prstGeom>
                    <a:noFill/>
                    <a:ln>
                      <a:noFill/>
                    </a:ln>
                  </pic:spPr>
                </pic:pic>
              </a:graphicData>
            </a:graphic>
          </wp:inline>
        </w:drawing>
      </w:r>
      <w:r>
        <w:rPr>
          <w:noProof/>
          <w:lang w:val="es-EC" w:eastAsia="es-EC"/>
        </w:rPr>
        <w:drawing>
          <wp:inline distT="0" distB="0" distL="0" distR="0" wp14:anchorId="3285EB05" wp14:editId="5695F642">
            <wp:extent cx="2265680" cy="2597543"/>
            <wp:effectExtent l="0" t="0" r="1270" b="0"/>
            <wp:docPr id="13" name="Imagen 13" descr="C:\Users\DELL\AppData\Local\Microsoft\Windows\INetCache\Content.Word\20181115_1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20181115_1301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285813" cy="2620625"/>
                    </a:xfrm>
                    <a:prstGeom prst="rect">
                      <a:avLst/>
                    </a:prstGeom>
                    <a:noFill/>
                    <a:ln>
                      <a:noFill/>
                    </a:ln>
                  </pic:spPr>
                </pic:pic>
              </a:graphicData>
            </a:graphic>
          </wp:inline>
        </w:drawing>
      </w:r>
    </w:p>
    <w:p w14:paraId="7E6D7B64" w14:textId="77777777" w:rsidR="00AB0468" w:rsidRDefault="00F8220D" w:rsidP="005B5CCA">
      <w:pPr>
        <w:spacing w:line="360" w:lineRule="auto"/>
        <w:jc w:val="both"/>
        <w:rPr>
          <w:rFonts w:ascii="Times New Roman" w:hAnsi="Times New Roman" w:cs="Times New Roman"/>
          <w:b/>
          <w:color w:val="000000"/>
          <w:sz w:val="24"/>
          <w:szCs w:val="20"/>
          <w:lang w:val="es-EC"/>
        </w:rPr>
      </w:pPr>
      <w:r>
        <w:rPr>
          <w:rFonts w:ascii="Times New Roman" w:hAnsi="Times New Roman" w:cs="Times New Roman"/>
          <w:b/>
          <w:noProof/>
          <w:color w:val="000000"/>
          <w:sz w:val="24"/>
          <w:szCs w:val="20"/>
          <w:lang w:val="es-EC" w:eastAsia="es-EC"/>
        </w:rPr>
        <mc:AlternateContent>
          <mc:Choice Requires="wps">
            <w:drawing>
              <wp:anchor distT="0" distB="0" distL="114300" distR="114300" simplePos="0" relativeHeight="251661312" behindDoc="0" locked="0" layoutInCell="1" allowOverlap="1" wp14:anchorId="52151AD7" wp14:editId="0EB39448">
                <wp:simplePos x="0" y="0"/>
                <wp:positionH relativeFrom="column">
                  <wp:posOffset>1193727</wp:posOffset>
                </wp:positionH>
                <wp:positionV relativeFrom="paragraph">
                  <wp:posOffset>10879</wp:posOffset>
                </wp:positionV>
                <wp:extent cx="3131617" cy="1351370"/>
                <wp:effectExtent l="0" t="0" r="12065" b="20320"/>
                <wp:wrapNone/>
                <wp:docPr id="8" name="Rectángulo 8"/>
                <wp:cNvGraphicFramePr/>
                <a:graphic xmlns:a="http://schemas.openxmlformats.org/drawingml/2006/main">
                  <a:graphicData uri="http://schemas.microsoft.com/office/word/2010/wordprocessingShape">
                    <wps:wsp>
                      <wps:cNvSpPr/>
                      <wps:spPr>
                        <a:xfrm>
                          <a:off x="0" y="0"/>
                          <a:ext cx="3131617" cy="13513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E04951" w14:textId="77777777"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Lugar:</w:t>
                            </w:r>
                            <w:r w:rsidRPr="00D72A6D">
                              <w:rPr>
                                <w:rFonts w:ascii="Times New Roman" w:hAnsi="Times New Roman" w:cs="Times New Roman"/>
                                <w:lang w:val="es-EC"/>
                              </w:rPr>
                              <w:t xml:space="preserve"> Hospital Básico 11 BCB Militar “Galápagos”</w:t>
                            </w:r>
                          </w:p>
                          <w:p w14:paraId="54697AD9" w14:textId="77777777"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Área:</w:t>
                            </w:r>
                            <w:r w:rsidRPr="00D72A6D">
                              <w:rPr>
                                <w:rFonts w:ascii="Times New Roman" w:hAnsi="Times New Roman" w:cs="Times New Roman"/>
                                <w:lang w:val="es-EC"/>
                              </w:rPr>
                              <w:t xml:space="preserve"> Rehabilitación</w:t>
                            </w:r>
                          </w:p>
                          <w:p w14:paraId="6D9AA92D" w14:textId="77777777"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Actividad:</w:t>
                            </w:r>
                            <w:r w:rsidRPr="00D72A6D">
                              <w:rPr>
                                <w:rFonts w:ascii="Times New Roman" w:hAnsi="Times New Roman" w:cs="Times New Roman"/>
                                <w:lang w:val="es-EC"/>
                              </w:rPr>
                              <w:t xml:space="preserve"> Apertura de Historia Clínica y evaluación</w:t>
                            </w:r>
                          </w:p>
                          <w:p w14:paraId="61591516" w14:textId="77777777" w:rsidR="001D0CA5" w:rsidRPr="00D72A6D" w:rsidRDefault="001D0CA5" w:rsidP="008816AE">
                            <w:pPr>
                              <w:spacing w:line="240" w:lineRule="auto"/>
                              <w:jc w:val="center"/>
                              <w:rPr>
                                <w:lang w:val="es-EC"/>
                              </w:rPr>
                            </w:pPr>
                            <w:r w:rsidRPr="00D72A6D">
                              <w:rPr>
                                <w:rFonts w:ascii="Times New Roman" w:hAnsi="Times New Roman" w:cs="Times New Roman"/>
                                <w:b/>
                                <w:lang w:val="es-EC"/>
                              </w:rPr>
                              <w:t>Autor:</w:t>
                            </w:r>
                            <w:r w:rsidRPr="00D72A6D">
                              <w:rPr>
                                <w:rFonts w:ascii="Times New Roman" w:hAnsi="Times New Roman" w:cs="Times New Roman"/>
                                <w:lang w:val="es-EC"/>
                              </w:rPr>
                              <w:t xml:space="preserve"> Edwin Guamán</w:t>
                            </w:r>
                            <w:r>
                              <w:rPr>
                                <w:lang w:val="es-EC"/>
                              </w:rPr>
                              <w:t xml:space="preserve"> </w:t>
                            </w:r>
                            <w:r>
                              <w:rPr>
                                <w:lang w:val="es-EC"/>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4E238" id="Rectángulo 8" o:spid="_x0000_s1026" style="position:absolute;left:0;text-align:left;margin-left:94pt;margin-top:.85pt;width:246.6pt;height:10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" fillcolor="white [3201]" strokecolor="#5b9bd5 [3204]" strokeweight="1pt">
                <v:textbox>
                  <w:txbxContent>
                    <w:p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Lugar:</w:t>
                      </w:r>
                      <w:r w:rsidRPr="00D72A6D">
                        <w:rPr>
                          <w:rFonts w:ascii="Times New Roman" w:hAnsi="Times New Roman" w:cs="Times New Roman"/>
                          <w:lang w:val="es-EC"/>
                        </w:rPr>
                        <w:t xml:space="preserve"> Hospital Básico 11 BCB Militar “Galápagos”</w:t>
                      </w:r>
                    </w:p>
                    <w:p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Área:</w:t>
                      </w:r>
                      <w:r w:rsidRPr="00D72A6D">
                        <w:rPr>
                          <w:rFonts w:ascii="Times New Roman" w:hAnsi="Times New Roman" w:cs="Times New Roman"/>
                          <w:lang w:val="es-EC"/>
                        </w:rPr>
                        <w:t xml:space="preserve"> Rehabilitación</w:t>
                      </w:r>
                    </w:p>
                    <w:p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Actividad:</w:t>
                      </w:r>
                      <w:r w:rsidRPr="00D72A6D">
                        <w:rPr>
                          <w:rFonts w:ascii="Times New Roman" w:hAnsi="Times New Roman" w:cs="Times New Roman"/>
                          <w:lang w:val="es-EC"/>
                        </w:rPr>
                        <w:t xml:space="preserve"> Apertura de Historia Clínica y evaluación</w:t>
                      </w:r>
                    </w:p>
                    <w:p w:rsidR="001D0CA5" w:rsidRPr="00D72A6D" w:rsidRDefault="001D0CA5" w:rsidP="008816AE">
                      <w:pPr>
                        <w:spacing w:line="240" w:lineRule="auto"/>
                        <w:jc w:val="center"/>
                        <w:rPr>
                          <w:lang w:val="es-EC"/>
                        </w:rPr>
                      </w:pPr>
                      <w:r w:rsidRPr="00D72A6D">
                        <w:rPr>
                          <w:rFonts w:ascii="Times New Roman" w:hAnsi="Times New Roman" w:cs="Times New Roman"/>
                          <w:b/>
                          <w:lang w:val="es-EC"/>
                        </w:rPr>
                        <w:t>Autor:</w:t>
                      </w:r>
                      <w:r w:rsidRPr="00D72A6D">
                        <w:rPr>
                          <w:rFonts w:ascii="Times New Roman" w:hAnsi="Times New Roman" w:cs="Times New Roman"/>
                          <w:lang w:val="es-EC"/>
                        </w:rPr>
                        <w:t xml:space="preserve"> Edwin Guamán</w:t>
                      </w:r>
                      <w:r>
                        <w:rPr>
                          <w:lang w:val="es-EC"/>
                        </w:rPr>
                        <w:t xml:space="preserve"> </w:t>
                      </w:r>
                      <w:r>
                        <w:rPr>
                          <w:lang w:val="es-EC"/>
                        </w:rPr>
                        <w:br/>
                      </w:r>
                    </w:p>
                  </w:txbxContent>
                </v:textbox>
              </v:rect>
            </w:pict>
          </mc:Fallback>
        </mc:AlternateContent>
      </w:r>
    </w:p>
    <w:p w14:paraId="4923A17D" w14:textId="77777777" w:rsidR="00AB0468" w:rsidRDefault="00AB0468" w:rsidP="005B5CCA">
      <w:pPr>
        <w:spacing w:line="360" w:lineRule="auto"/>
        <w:jc w:val="both"/>
        <w:rPr>
          <w:rFonts w:ascii="Times New Roman" w:hAnsi="Times New Roman" w:cs="Times New Roman"/>
          <w:b/>
          <w:color w:val="000000"/>
          <w:sz w:val="24"/>
          <w:szCs w:val="20"/>
          <w:lang w:val="es-EC"/>
        </w:rPr>
      </w:pPr>
    </w:p>
    <w:p w14:paraId="76F7237B" w14:textId="77777777" w:rsidR="00AB0468" w:rsidRDefault="00AB0468" w:rsidP="005B5CCA">
      <w:pPr>
        <w:spacing w:line="360" w:lineRule="auto"/>
        <w:jc w:val="both"/>
        <w:rPr>
          <w:rFonts w:ascii="Times New Roman" w:hAnsi="Times New Roman" w:cs="Times New Roman"/>
          <w:b/>
          <w:color w:val="000000"/>
          <w:sz w:val="24"/>
          <w:szCs w:val="20"/>
          <w:lang w:val="es-EC"/>
        </w:rPr>
      </w:pPr>
    </w:p>
    <w:p w14:paraId="0219152E" w14:textId="77777777" w:rsidR="008816AE" w:rsidRDefault="008816AE" w:rsidP="005B5CCA">
      <w:pPr>
        <w:spacing w:line="360" w:lineRule="auto"/>
        <w:jc w:val="both"/>
        <w:rPr>
          <w:rFonts w:ascii="Times New Roman" w:hAnsi="Times New Roman" w:cs="Times New Roman"/>
          <w:b/>
          <w:color w:val="000000"/>
          <w:sz w:val="24"/>
          <w:szCs w:val="20"/>
          <w:lang w:val="es-EC"/>
        </w:rPr>
      </w:pPr>
    </w:p>
    <w:p w14:paraId="174E43FB" w14:textId="77777777" w:rsidR="00F8220D" w:rsidRDefault="00F8220D" w:rsidP="00EA2283">
      <w:pPr>
        <w:spacing w:line="360" w:lineRule="auto"/>
        <w:jc w:val="center"/>
        <w:rPr>
          <w:rFonts w:ascii="Times New Roman" w:hAnsi="Times New Roman" w:cs="Times New Roman"/>
          <w:b/>
          <w:color w:val="000000"/>
          <w:sz w:val="24"/>
          <w:szCs w:val="20"/>
          <w:lang w:val="es-EC"/>
        </w:rPr>
      </w:pPr>
      <w:r>
        <w:rPr>
          <w:noProof/>
          <w:lang w:val="es-EC" w:eastAsia="es-EC"/>
        </w:rPr>
        <w:drawing>
          <wp:inline distT="0" distB="0" distL="0" distR="0" wp14:anchorId="1A4C5065" wp14:editId="7CB4FC0B">
            <wp:extent cx="1375646" cy="1967376"/>
            <wp:effectExtent l="0" t="0" r="0" b="0"/>
            <wp:docPr id="15" name="Imagen 15" descr="C:\Users\DELL\AppData\Local\Microsoft\Windows\INetCache\Content.Word\20181115_1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20181115_1300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395644" cy="1995977"/>
                    </a:xfrm>
                    <a:prstGeom prst="rect">
                      <a:avLst/>
                    </a:prstGeom>
                    <a:noFill/>
                    <a:ln>
                      <a:noFill/>
                    </a:ln>
                  </pic:spPr>
                </pic:pic>
              </a:graphicData>
            </a:graphic>
          </wp:inline>
        </w:drawing>
      </w:r>
      <w:r>
        <w:rPr>
          <w:noProof/>
          <w:lang w:val="es-EC" w:eastAsia="es-EC"/>
        </w:rPr>
        <w:drawing>
          <wp:inline distT="0" distB="0" distL="0" distR="0" wp14:anchorId="46362B88" wp14:editId="2730CBDC">
            <wp:extent cx="1416107" cy="1965960"/>
            <wp:effectExtent l="0" t="0" r="0" b="0"/>
            <wp:docPr id="16" name="Imagen 16" descr="C:\Users\DELL\AppData\Local\Microsoft\Windows\INetCache\Content.Word\20181115_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20181115_1301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1450975" cy="2014367"/>
                    </a:xfrm>
                    <a:prstGeom prst="rect">
                      <a:avLst/>
                    </a:prstGeom>
                    <a:noFill/>
                    <a:ln>
                      <a:noFill/>
                    </a:ln>
                  </pic:spPr>
                </pic:pic>
              </a:graphicData>
            </a:graphic>
          </wp:inline>
        </w:drawing>
      </w:r>
      <w:r w:rsidR="00EA2283">
        <w:rPr>
          <w:noProof/>
          <w:lang w:val="es-EC" w:eastAsia="es-EC"/>
        </w:rPr>
        <w:drawing>
          <wp:inline distT="0" distB="0" distL="0" distR="0" wp14:anchorId="16098D64" wp14:editId="07820056">
            <wp:extent cx="1391830" cy="1975485"/>
            <wp:effectExtent l="0" t="0" r="0" b="5715"/>
            <wp:docPr id="17" name="Imagen 17" descr="C:\Users\DELL\AppData\Local\Microsoft\Windows\INetCache\Content.Word\20181115_13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20181115_1302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1409279" cy="2000252"/>
                    </a:xfrm>
                    <a:prstGeom prst="rect">
                      <a:avLst/>
                    </a:prstGeom>
                    <a:noFill/>
                    <a:ln>
                      <a:noFill/>
                    </a:ln>
                  </pic:spPr>
                </pic:pic>
              </a:graphicData>
            </a:graphic>
          </wp:inline>
        </w:drawing>
      </w:r>
      <w:r w:rsidR="00EA2283">
        <w:rPr>
          <w:noProof/>
          <w:lang w:val="es-EC" w:eastAsia="es-EC"/>
        </w:rPr>
        <w:drawing>
          <wp:inline distT="0" distB="0" distL="0" distR="0" wp14:anchorId="21538FE7" wp14:editId="1DC44E49">
            <wp:extent cx="1205714" cy="1990709"/>
            <wp:effectExtent l="0" t="0" r="0" b="0"/>
            <wp:docPr id="18" name="Imagen 18" descr="C:\Users\DELL\AppData\Local\Microsoft\Windows\INetCache\Content.Word\20181115_13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Microsoft\Windows\INetCache\Content.Word\20181115_1302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233381" cy="2036389"/>
                    </a:xfrm>
                    <a:prstGeom prst="rect">
                      <a:avLst/>
                    </a:prstGeom>
                    <a:noFill/>
                    <a:ln>
                      <a:noFill/>
                    </a:ln>
                  </pic:spPr>
                </pic:pic>
              </a:graphicData>
            </a:graphic>
          </wp:inline>
        </w:drawing>
      </w:r>
    </w:p>
    <w:p w14:paraId="3092A57D" w14:textId="77777777" w:rsidR="00F8220D" w:rsidRDefault="00F8220D" w:rsidP="005B5CCA">
      <w:pPr>
        <w:spacing w:line="360" w:lineRule="auto"/>
        <w:jc w:val="both"/>
        <w:rPr>
          <w:rFonts w:ascii="Times New Roman" w:hAnsi="Times New Roman" w:cs="Times New Roman"/>
          <w:b/>
          <w:color w:val="000000"/>
          <w:sz w:val="24"/>
          <w:szCs w:val="20"/>
          <w:lang w:val="es-EC"/>
        </w:rPr>
      </w:pPr>
      <w:r>
        <w:rPr>
          <w:rFonts w:ascii="Times New Roman" w:hAnsi="Times New Roman" w:cs="Times New Roman"/>
          <w:b/>
          <w:noProof/>
          <w:color w:val="000000"/>
          <w:sz w:val="24"/>
          <w:szCs w:val="20"/>
          <w:lang w:val="es-EC" w:eastAsia="es-EC"/>
        </w:rPr>
        <mc:AlternateContent>
          <mc:Choice Requires="wps">
            <w:drawing>
              <wp:anchor distT="0" distB="0" distL="114300" distR="114300" simplePos="0" relativeHeight="251663360" behindDoc="0" locked="0" layoutInCell="1" allowOverlap="1" wp14:anchorId="0EFC174C" wp14:editId="78166ABD">
                <wp:simplePos x="0" y="0"/>
                <wp:positionH relativeFrom="column">
                  <wp:posOffset>1274647</wp:posOffset>
                </wp:positionH>
                <wp:positionV relativeFrom="paragraph">
                  <wp:posOffset>58015</wp:posOffset>
                </wp:positionV>
                <wp:extent cx="3131617" cy="1383738"/>
                <wp:effectExtent l="0" t="0" r="12065" b="26035"/>
                <wp:wrapNone/>
                <wp:docPr id="14" name="Rectángulo 14"/>
                <wp:cNvGraphicFramePr/>
                <a:graphic xmlns:a="http://schemas.openxmlformats.org/drawingml/2006/main">
                  <a:graphicData uri="http://schemas.microsoft.com/office/word/2010/wordprocessingShape">
                    <wps:wsp>
                      <wps:cNvSpPr/>
                      <wps:spPr>
                        <a:xfrm>
                          <a:off x="0" y="0"/>
                          <a:ext cx="3131617" cy="1383738"/>
                        </a:xfrm>
                        <a:prstGeom prst="rect">
                          <a:avLst/>
                        </a:prstGeom>
                      </wps:spPr>
                      <wps:style>
                        <a:lnRef idx="2">
                          <a:schemeClr val="accent1"/>
                        </a:lnRef>
                        <a:fillRef idx="1">
                          <a:schemeClr val="lt1"/>
                        </a:fillRef>
                        <a:effectRef idx="0">
                          <a:schemeClr val="accent1"/>
                        </a:effectRef>
                        <a:fontRef idx="minor">
                          <a:schemeClr val="dk1"/>
                        </a:fontRef>
                      </wps:style>
                      <wps:txbx>
                        <w:txbxContent>
                          <w:p w14:paraId="38337A6D" w14:textId="77777777"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Lugar:</w:t>
                            </w:r>
                            <w:r w:rsidRPr="00D72A6D">
                              <w:rPr>
                                <w:rFonts w:ascii="Times New Roman" w:hAnsi="Times New Roman" w:cs="Times New Roman"/>
                                <w:lang w:val="es-EC"/>
                              </w:rPr>
                              <w:t xml:space="preserve"> Hospital Básico 11 BCB Militar “Galápagos”</w:t>
                            </w:r>
                          </w:p>
                          <w:p w14:paraId="29EC7201" w14:textId="77777777"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Área:</w:t>
                            </w:r>
                            <w:r w:rsidRPr="00D72A6D">
                              <w:rPr>
                                <w:rFonts w:ascii="Times New Roman" w:hAnsi="Times New Roman" w:cs="Times New Roman"/>
                                <w:lang w:val="es-EC"/>
                              </w:rPr>
                              <w:t xml:space="preserve"> Rehabilitación</w:t>
                            </w:r>
                          </w:p>
                          <w:p w14:paraId="6EDE51FF" w14:textId="77777777"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Actividad:</w:t>
                            </w:r>
                            <w:r w:rsidRPr="00D72A6D">
                              <w:rPr>
                                <w:rFonts w:ascii="Times New Roman" w:hAnsi="Times New Roman" w:cs="Times New Roman"/>
                                <w:lang w:val="es-EC"/>
                              </w:rPr>
                              <w:t xml:space="preserve"> </w:t>
                            </w:r>
                            <w:r>
                              <w:rPr>
                                <w:rFonts w:ascii="Times New Roman" w:hAnsi="Times New Roman" w:cs="Times New Roman"/>
                                <w:lang w:val="es-EC"/>
                              </w:rPr>
                              <w:t>Aplicación de la técnica de Jones</w:t>
                            </w:r>
                          </w:p>
                          <w:p w14:paraId="61FCA855" w14:textId="77777777" w:rsidR="001D0CA5" w:rsidRPr="00D72A6D" w:rsidRDefault="001D0CA5" w:rsidP="008816AE">
                            <w:pPr>
                              <w:spacing w:line="240" w:lineRule="auto"/>
                              <w:jc w:val="center"/>
                              <w:rPr>
                                <w:lang w:val="es-EC"/>
                              </w:rPr>
                            </w:pPr>
                            <w:r w:rsidRPr="00D72A6D">
                              <w:rPr>
                                <w:rFonts w:ascii="Times New Roman" w:hAnsi="Times New Roman" w:cs="Times New Roman"/>
                                <w:b/>
                                <w:lang w:val="es-EC"/>
                              </w:rPr>
                              <w:t>Autor:</w:t>
                            </w:r>
                            <w:r w:rsidRPr="00D72A6D">
                              <w:rPr>
                                <w:rFonts w:ascii="Times New Roman" w:hAnsi="Times New Roman" w:cs="Times New Roman"/>
                                <w:lang w:val="es-EC"/>
                              </w:rPr>
                              <w:t xml:space="preserve"> Edwin Guamán</w:t>
                            </w:r>
                            <w:r>
                              <w:rPr>
                                <w:lang w:val="es-EC"/>
                              </w:rPr>
                              <w:t xml:space="preserve"> </w:t>
                            </w:r>
                            <w:r>
                              <w:rPr>
                                <w:lang w:val="es-EC"/>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EC95D" id="Rectángulo 14" o:spid="_x0000_s1027" style="position:absolute;left:0;text-align:left;margin-left:100.35pt;margin-top:4.55pt;width:246.6pt;height:10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" fillcolor="white [3201]" strokecolor="#5b9bd5 [3204]" strokeweight="1pt">
                <v:textbox>
                  <w:txbxContent>
                    <w:p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Lugar:</w:t>
                      </w:r>
                      <w:r w:rsidRPr="00D72A6D">
                        <w:rPr>
                          <w:rFonts w:ascii="Times New Roman" w:hAnsi="Times New Roman" w:cs="Times New Roman"/>
                          <w:lang w:val="es-EC"/>
                        </w:rPr>
                        <w:t xml:space="preserve"> Hospital Básico 11 BCB Militar “Galápagos”</w:t>
                      </w:r>
                    </w:p>
                    <w:p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Área:</w:t>
                      </w:r>
                      <w:r w:rsidRPr="00D72A6D">
                        <w:rPr>
                          <w:rFonts w:ascii="Times New Roman" w:hAnsi="Times New Roman" w:cs="Times New Roman"/>
                          <w:lang w:val="es-EC"/>
                        </w:rPr>
                        <w:t xml:space="preserve"> Rehabilitación</w:t>
                      </w:r>
                    </w:p>
                    <w:p w:rsidR="001D0CA5" w:rsidRPr="00D72A6D" w:rsidRDefault="001D0CA5" w:rsidP="008816AE">
                      <w:pPr>
                        <w:spacing w:line="240" w:lineRule="auto"/>
                        <w:jc w:val="center"/>
                        <w:rPr>
                          <w:rFonts w:ascii="Times New Roman" w:hAnsi="Times New Roman" w:cs="Times New Roman"/>
                          <w:lang w:val="es-EC"/>
                        </w:rPr>
                      </w:pPr>
                      <w:r w:rsidRPr="00D72A6D">
                        <w:rPr>
                          <w:rFonts w:ascii="Times New Roman" w:hAnsi="Times New Roman" w:cs="Times New Roman"/>
                          <w:b/>
                          <w:lang w:val="es-EC"/>
                        </w:rPr>
                        <w:t>Actividad:</w:t>
                      </w:r>
                      <w:r w:rsidRPr="00D72A6D">
                        <w:rPr>
                          <w:rFonts w:ascii="Times New Roman" w:hAnsi="Times New Roman" w:cs="Times New Roman"/>
                          <w:lang w:val="es-EC"/>
                        </w:rPr>
                        <w:t xml:space="preserve"> </w:t>
                      </w:r>
                      <w:r>
                        <w:rPr>
                          <w:rFonts w:ascii="Times New Roman" w:hAnsi="Times New Roman" w:cs="Times New Roman"/>
                          <w:lang w:val="es-EC"/>
                        </w:rPr>
                        <w:t>Aplicación de la técnica de Jones</w:t>
                      </w:r>
                    </w:p>
                    <w:p w:rsidR="001D0CA5" w:rsidRPr="00D72A6D" w:rsidRDefault="001D0CA5" w:rsidP="008816AE">
                      <w:pPr>
                        <w:spacing w:line="240" w:lineRule="auto"/>
                        <w:jc w:val="center"/>
                        <w:rPr>
                          <w:lang w:val="es-EC"/>
                        </w:rPr>
                      </w:pPr>
                      <w:r w:rsidRPr="00D72A6D">
                        <w:rPr>
                          <w:rFonts w:ascii="Times New Roman" w:hAnsi="Times New Roman" w:cs="Times New Roman"/>
                          <w:b/>
                          <w:lang w:val="es-EC"/>
                        </w:rPr>
                        <w:t>Autor:</w:t>
                      </w:r>
                      <w:r w:rsidRPr="00D72A6D">
                        <w:rPr>
                          <w:rFonts w:ascii="Times New Roman" w:hAnsi="Times New Roman" w:cs="Times New Roman"/>
                          <w:lang w:val="es-EC"/>
                        </w:rPr>
                        <w:t xml:space="preserve"> Edwin Guamán</w:t>
                      </w:r>
                      <w:r>
                        <w:rPr>
                          <w:lang w:val="es-EC"/>
                        </w:rPr>
                        <w:t xml:space="preserve"> </w:t>
                      </w:r>
                      <w:r>
                        <w:rPr>
                          <w:lang w:val="es-EC"/>
                        </w:rPr>
                        <w:br/>
                      </w:r>
                    </w:p>
                  </w:txbxContent>
                </v:textbox>
              </v:rect>
            </w:pict>
          </mc:Fallback>
        </mc:AlternateContent>
      </w:r>
    </w:p>
    <w:p w14:paraId="04E38AD3" w14:textId="77777777" w:rsidR="00B25AB7" w:rsidRDefault="00B25AB7" w:rsidP="005B5CCA">
      <w:pPr>
        <w:spacing w:line="360" w:lineRule="auto"/>
        <w:jc w:val="both"/>
        <w:rPr>
          <w:rFonts w:ascii="Times New Roman" w:hAnsi="Times New Roman" w:cs="Times New Roman"/>
          <w:b/>
          <w:color w:val="000000"/>
          <w:sz w:val="24"/>
          <w:szCs w:val="20"/>
          <w:lang w:val="es-EC"/>
        </w:rPr>
      </w:pPr>
    </w:p>
    <w:p w14:paraId="28516F09" w14:textId="77777777" w:rsidR="00B25AB7" w:rsidRDefault="00B25AB7" w:rsidP="005B5CCA">
      <w:pPr>
        <w:spacing w:line="360" w:lineRule="auto"/>
        <w:jc w:val="both"/>
        <w:rPr>
          <w:rFonts w:ascii="Times New Roman" w:hAnsi="Times New Roman" w:cs="Times New Roman"/>
          <w:b/>
          <w:color w:val="000000"/>
          <w:sz w:val="24"/>
          <w:szCs w:val="20"/>
          <w:lang w:val="es-EC"/>
        </w:rPr>
      </w:pPr>
    </w:p>
    <w:p w14:paraId="571D7074" w14:textId="77777777" w:rsidR="008816AE" w:rsidRPr="005B5CCA" w:rsidRDefault="008816AE" w:rsidP="005B5CCA">
      <w:pPr>
        <w:spacing w:line="360" w:lineRule="auto"/>
        <w:jc w:val="both"/>
        <w:rPr>
          <w:rFonts w:ascii="Times New Roman" w:hAnsi="Times New Roman" w:cs="Times New Roman"/>
          <w:b/>
          <w:color w:val="000000"/>
          <w:sz w:val="24"/>
          <w:szCs w:val="20"/>
          <w:lang w:val="es-EC"/>
        </w:rPr>
      </w:pPr>
    </w:p>
    <w:p w14:paraId="1F6FF739" w14:textId="77777777" w:rsidR="00815F3F" w:rsidRDefault="00815F3F" w:rsidP="005B5CCA">
      <w:pPr>
        <w:spacing w:line="360" w:lineRule="auto"/>
        <w:jc w:val="both"/>
        <w:rPr>
          <w:rFonts w:ascii="Times New Roman" w:hAnsi="Times New Roman" w:cs="Times New Roman"/>
          <w:b/>
          <w:color w:val="000000"/>
          <w:sz w:val="24"/>
          <w:szCs w:val="20"/>
          <w:lang w:val="es-EC"/>
        </w:rPr>
      </w:pPr>
    </w:p>
    <w:p w14:paraId="256BFA75" w14:textId="77777777" w:rsidR="00717325" w:rsidRDefault="00717325" w:rsidP="005B5CCA">
      <w:pPr>
        <w:spacing w:line="360" w:lineRule="auto"/>
        <w:jc w:val="both"/>
        <w:rPr>
          <w:rFonts w:ascii="Times New Roman" w:hAnsi="Times New Roman" w:cs="Times New Roman"/>
          <w:b/>
          <w:color w:val="000000"/>
          <w:sz w:val="24"/>
          <w:szCs w:val="20"/>
          <w:lang w:val="es-EC"/>
        </w:rPr>
      </w:pPr>
    </w:p>
    <w:p w14:paraId="3A742F8C" w14:textId="77777777" w:rsidR="005B5CCA" w:rsidRPr="005B5CCA" w:rsidRDefault="00815F3F" w:rsidP="005B5CCA">
      <w:pPr>
        <w:spacing w:line="360" w:lineRule="auto"/>
        <w:jc w:val="both"/>
        <w:rPr>
          <w:rFonts w:ascii="Times New Roman" w:hAnsi="Times New Roman" w:cs="Times New Roman"/>
          <w:b/>
          <w:color w:val="000000"/>
          <w:sz w:val="24"/>
          <w:szCs w:val="20"/>
          <w:lang w:val="es-EC"/>
        </w:rPr>
      </w:pPr>
      <w:r>
        <w:rPr>
          <w:rFonts w:ascii="Times New Roman" w:hAnsi="Times New Roman" w:cs="Times New Roman"/>
          <w:b/>
          <w:color w:val="000000"/>
          <w:sz w:val="24"/>
          <w:szCs w:val="20"/>
          <w:lang w:val="es-EC"/>
        </w:rPr>
        <w:lastRenderedPageBreak/>
        <w:t>Anexo 3</w:t>
      </w:r>
      <w:r w:rsidR="005B5CCA" w:rsidRPr="005B5CCA">
        <w:rPr>
          <w:rFonts w:ascii="Times New Roman" w:hAnsi="Times New Roman" w:cs="Times New Roman"/>
          <w:b/>
          <w:color w:val="000000"/>
          <w:sz w:val="24"/>
          <w:szCs w:val="20"/>
          <w:lang w:val="es-EC"/>
        </w:rPr>
        <w:t xml:space="preserve"> Historia Clínica Fisioterapéutica</w:t>
      </w:r>
    </w:p>
    <w:p w14:paraId="1650EDEC" w14:textId="77777777" w:rsidR="00AB0468" w:rsidRPr="005B6CE3" w:rsidRDefault="00AB0468" w:rsidP="00AB0468">
      <w:pPr>
        <w:spacing w:line="240" w:lineRule="auto"/>
        <w:jc w:val="center"/>
        <w:rPr>
          <w:rFonts w:ascii="Times New Roman" w:hAnsi="Times New Roman" w:cs="Times New Roman"/>
          <w:b/>
        </w:rPr>
      </w:pPr>
      <w:r>
        <w:rPr>
          <w:noProof/>
          <w:lang w:val="es-EC" w:eastAsia="es-EC"/>
        </w:rPr>
        <w:drawing>
          <wp:anchor distT="0" distB="0" distL="114300" distR="114300" simplePos="0" relativeHeight="251660288" behindDoc="1" locked="0" layoutInCell="1" allowOverlap="1" wp14:anchorId="0F09D457" wp14:editId="0723D4DE">
            <wp:simplePos x="0" y="0"/>
            <wp:positionH relativeFrom="margin">
              <wp:align>right</wp:align>
            </wp:positionH>
            <wp:positionV relativeFrom="page">
              <wp:posOffset>1290955</wp:posOffset>
            </wp:positionV>
            <wp:extent cx="847725" cy="840601"/>
            <wp:effectExtent l="57150" t="57150" r="47625" b="93345"/>
            <wp:wrapNone/>
            <wp:docPr id="5" name="Imagen 5"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texto alternativo automÃ¡tico disponi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7725" cy="840601"/>
                    </a:xfrm>
                    <a:prstGeom prst="ellipse">
                      <a:avLst/>
                    </a:prstGeom>
                    <a:ln w="63500" cap="rnd">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59264" behindDoc="1" locked="0" layoutInCell="1" allowOverlap="1" wp14:anchorId="04A9F22A" wp14:editId="06BBDA80">
            <wp:simplePos x="0" y="0"/>
            <wp:positionH relativeFrom="page">
              <wp:posOffset>895350</wp:posOffset>
            </wp:positionH>
            <wp:positionV relativeFrom="paragraph">
              <wp:posOffset>-4445</wp:posOffset>
            </wp:positionV>
            <wp:extent cx="1342390" cy="895985"/>
            <wp:effectExtent l="0" t="0" r="0" b="0"/>
            <wp:wrapNone/>
            <wp:docPr id="6" name="Imagen 6" descr="Resultado de imagen para U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A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239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CE3">
        <w:rPr>
          <w:rFonts w:ascii="Times New Roman" w:hAnsi="Times New Roman" w:cs="Times New Roman"/>
          <w:b/>
        </w:rPr>
        <w:t>UNIVERSIDAD NACIONAL DE CHIMBORAZO</w:t>
      </w:r>
    </w:p>
    <w:p w14:paraId="39C424F7" w14:textId="77777777" w:rsidR="00AB0468" w:rsidRPr="005B6CE3" w:rsidRDefault="00AB0468" w:rsidP="00AB0468">
      <w:pPr>
        <w:spacing w:line="240" w:lineRule="auto"/>
        <w:jc w:val="center"/>
        <w:rPr>
          <w:rFonts w:ascii="Times New Roman" w:hAnsi="Times New Roman" w:cs="Times New Roman"/>
          <w:b/>
        </w:rPr>
      </w:pPr>
      <w:r w:rsidRPr="005B6CE3">
        <w:rPr>
          <w:rFonts w:ascii="Times New Roman" w:hAnsi="Times New Roman" w:cs="Times New Roman"/>
          <w:b/>
        </w:rPr>
        <w:t>FACULTAD DE CIENCIAS DE LA SALUD</w:t>
      </w:r>
    </w:p>
    <w:p w14:paraId="34CAF458" w14:textId="77777777" w:rsidR="00AB0468" w:rsidRPr="005B6CE3" w:rsidRDefault="00AB0468" w:rsidP="00AB0468">
      <w:pPr>
        <w:spacing w:line="240" w:lineRule="auto"/>
        <w:jc w:val="center"/>
        <w:rPr>
          <w:rFonts w:ascii="Times New Roman" w:hAnsi="Times New Roman" w:cs="Times New Roman"/>
          <w:b/>
        </w:rPr>
      </w:pPr>
      <w:r w:rsidRPr="005B6CE3">
        <w:rPr>
          <w:rFonts w:ascii="Times New Roman" w:hAnsi="Times New Roman" w:cs="Times New Roman"/>
          <w:b/>
        </w:rPr>
        <w:t>CARRERA DE TERAPIA FISICA Y DEPORTIVA</w:t>
      </w:r>
    </w:p>
    <w:p w14:paraId="690C9AEC" w14:textId="77777777" w:rsidR="00AB0468" w:rsidRDefault="00AB0468" w:rsidP="00AB0468">
      <w:pPr>
        <w:spacing w:line="240" w:lineRule="auto"/>
        <w:jc w:val="center"/>
        <w:rPr>
          <w:rFonts w:ascii="Times New Roman" w:hAnsi="Times New Roman" w:cs="Times New Roman"/>
          <w:b/>
        </w:rPr>
      </w:pPr>
      <w:r w:rsidRPr="005B6CE3">
        <w:rPr>
          <w:rFonts w:ascii="Times New Roman" w:hAnsi="Times New Roman" w:cs="Times New Roman"/>
          <w:b/>
        </w:rPr>
        <w:t>HOSPITAL BASICO MILITAR Nº11-BCB GALAPAGOS</w:t>
      </w:r>
    </w:p>
    <w:p w14:paraId="23A05077" w14:textId="77777777" w:rsidR="00AB0468" w:rsidRPr="005B6CE3" w:rsidRDefault="00AB0468" w:rsidP="00AB0468">
      <w:pPr>
        <w:spacing w:line="240" w:lineRule="auto"/>
        <w:jc w:val="center"/>
        <w:rPr>
          <w:rFonts w:ascii="Times New Roman" w:hAnsi="Times New Roman" w:cs="Times New Roman"/>
          <w:b/>
        </w:rPr>
      </w:pPr>
    </w:p>
    <w:p w14:paraId="583B9AF4" w14:textId="77777777" w:rsidR="00AB0468" w:rsidRDefault="00AB0468" w:rsidP="00AB0468">
      <w:pPr>
        <w:spacing w:line="240" w:lineRule="auto"/>
        <w:jc w:val="center"/>
        <w:rPr>
          <w:rFonts w:ascii="Times New Roman" w:hAnsi="Times New Roman" w:cs="Times New Roman"/>
          <w:b/>
        </w:rPr>
      </w:pPr>
      <w:r w:rsidRPr="005B6CE3">
        <w:rPr>
          <w:rFonts w:ascii="Times New Roman" w:hAnsi="Times New Roman" w:cs="Times New Roman"/>
          <w:b/>
        </w:rPr>
        <w:t>HISTORIA CLINICA FISIOTERAPEUTICA</w:t>
      </w:r>
    </w:p>
    <w:p w14:paraId="01B4658D" w14:textId="77777777" w:rsidR="00AB0468" w:rsidRPr="005B6CE3" w:rsidRDefault="00AB0468" w:rsidP="00AB0468">
      <w:pPr>
        <w:spacing w:line="240" w:lineRule="auto"/>
        <w:jc w:val="center"/>
        <w:rPr>
          <w:rFonts w:ascii="Times New Roman" w:hAnsi="Times New Roman" w:cs="Times New Roman"/>
          <w:b/>
        </w:rPr>
      </w:pPr>
    </w:p>
    <w:tbl>
      <w:tblPr>
        <w:tblStyle w:val="Tablaconcuadrcula"/>
        <w:tblW w:w="10679" w:type="dxa"/>
        <w:tblInd w:w="-1153" w:type="dxa"/>
        <w:tblLook w:val="04A0" w:firstRow="1" w:lastRow="0" w:firstColumn="1" w:lastColumn="0" w:noHBand="0" w:noVBand="1"/>
      </w:tblPr>
      <w:tblGrid>
        <w:gridCol w:w="2358"/>
        <w:gridCol w:w="2668"/>
        <w:gridCol w:w="1361"/>
        <w:gridCol w:w="742"/>
        <w:gridCol w:w="1442"/>
        <w:gridCol w:w="1084"/>
        <w:gridCol w:w="1024"/>
      </w:tblGrid>
      <w:tr w:rsidR="00AB0468" w14:paraId="2DD6BF0F" w14:textId="77777777" w:rsidTr="00535987">
        <w:trPr>
          <w:trHeight w:val="482"/>
        </w:trPr>
        <w:tc>
          <w:tcPr>
            <w:tcW w:w="6387" w:type="dxa"/>
            <w:gridSpan w:val="3"/>
          </w:tcPr>
          <w:p w14:paraId="00A87CB6" w14:textId="77777777" w:rsidR="00AB0468" w:rsidRPr="005B6CE3" w:rsidRDefault="00AB0468" w:rsidP="00535987">
            <w:pPr>
              <w:jc w:val="center"/>
              <w:rPr>
                <w:rFonts w:ascii="Times New Roman" w:hAnsi="Times New Roman" w:cs="Times New Roman"/>
                <w:b/>
              </w:rPr>
            </w:pPr>
            <w:r w:rsidRPr="005B6CE3">
              <w:rPr>
                <w:rFonts w:ascii="Times New Roman" w:hAnsi="Times New Roman" w:cs="Times New Roman"/>
                <w:b/>
              </w:rPr>
              <w:t>DATOS INFORMATIVOS/AREA DE REHABILITACION FISICA</w:t>
            </w:r>
            <w:r>
              <w:rPr>
                <w:rFonts w:ascii="Times New Roman" w:hAnsi="Times New Roman" w:cs="Times New Roman"/>
                <w:b/>
              </w:rPr>
              <w:t xml:space="preserve"> “ANAMNESIS”</w:t>
            </w:r>
          </w:p>
        </w:tc>
        <w:tc>
          <w:tcPr>
            <w:tcW w:w="742" w:type="dxa"/>
          </w:tcPr>
          <w:p w14:paraId="5AC50538" w14:textId="77777777" w:rsidR="00AB0468" w:rsidRDefault="00AB0468" w:rsidP="00535987">
            <w:pPr>
              <w:jc w:val="center"/>
              <w:rPr>
                <w:rFonts w:ascii="Times New Roman" w:hAnsi="Times New Roman" w:cs="Times New Roman"/>
              </w:rPr>
            </w:pPr>
            <w:r>
              <w:rPr>
                <w:rFonts w:ascii="Times New Roman" w:hAnsi="Times New Roman" w:cs="Times New Roman"/>
              </w:rPr>
              <w:t>Fecha</w:t>
            </w:r>
          </w:p>
        </w:tc>
        <w:tc>
          <w:tcPr>
            <w:tcW w:w="1442" w:type="dxa"/>
          </w:tcPr>
          <w:p w14:paraId="53662189" w14:textId="77777777" w:rsidR="00AB0468" w:rsidRDefault="00AB0468" w:rsidP="00535987">
            <w:pPr>
              <w:jc w:val="center"/>
              <w:rPr>
                <w:rFonts w:ascii="Times New Roman" w:hAnsi="Times New Roman" w:cs="Times New Roman"/>
              </w:rPr>
            </w:pPr>
          </w:p>
        </w:tc>
        <w:tc>
          <w:tcPr>
            <w:tcW w:w="1084" w:type="dxa"/>
          </w:tcPr>
          <w:p w14:paraId="10215698" w14:textId="77777777" w:rsidR="00AB0468" w:rsidRDefault="00AB0468" w:rsidP="00535987">
            <w:pPr>
              <w:jc w:val="center"/>
              <w:rPr>
                <w:rFonts w:ascii="Times New Roman" w:hAnsi="Times New Roman" w:cs="Times New Roman"/>
              </w:rPr>
            </w:pPr>
            <w:r>
              <w:rPr>
                <w:rFonts w:ascii="Times New Roman" w:hAnsi="Times New Roman" w:cs="Times New Roman"/>
              </w:rPr>
              <w:t>Historia clínica Nº</w:t>
            </w:r>
          </w:p>
        </w:tc>
        <w:tc>
          <w:tcPr>
            <w:tcW w:w="1024" w:type="dxa"/>
          </w:tcPr>
          <w:p w14:paraId="6A03C62E" w14:textId="77777777" w:rsidR="00AB0468" w:rsidRDefault="00AB0468" w:rsidP="00535987">
            <w:pPr>
              <w:rPr>
                <w:rFonts w:ascii="Times New Roman" w:hAnsi="Times New Roman" w:cs="Times New Roman"/>
              </w:rPr>
            </w:pPr>
          </w:p>
        </w:tc>
      </w:tr>
      <w:tr w:rsidR="00AB0468" w14:paraId="7FF883C2" w14:textId="77777777" w:rsidTr="00535987">
        <w:trPr>
          <w:trHeight w:val="705"/>
        </w:trPr>
        <w:tc>
          <w:tcPr>
            <w:tcW w:w="2358" w:type="dxa"/>
          </w:tcPr>
          <w:p w14:paraId="226C6EF4" w14:textId="77777777" w:rsidR="00AB0468" w:rsidRDefault="00AB0468" w:rsidP="00535987">
            <w:pPr>
              <w:jc w:val="center"/>
              <w:rPr>
                <w:rFonts w:ascii="Times New Roman" w:hAnsi="Times New Roman" w:cs="Times New Roman"/>
              </w:rPr>
            </w:pPr>
            <w:r>
              <w:rPr>
                <w:rFonts w:ascii="Times New Roman" w:hAnsi="Times New Roman" w:cs="Times New Roman"/>
              </w:rPr>
              <w:t>Nombres:</w:t>
            </w:r>
          </w:p>
        </w:tc>
        <w:tc>
          <w:tcPr>
            <w:tcW w:w="2668" w:type="dxa"/>
          </w:tcPr>
          <w:p w14:paraId="34E94B93" w14:textId="77777777" w:rsidR="00AB0468" w:rsidRDefault="00AB0468" w:rsidP="00535987">
            <w:pPr>
              <w:jc w:val="center"/>
              <w:rPr>
                <w:rFonts w:ascii="Times New Roman" w:hAnsi="Times New Roman" w:cs="Times New Roman"/>
              </w:rPr>
            </w:pPr>
            <w:r>
              <w:rPr>
                <w:rFonts w:ascii="Times New Roman" w:hAnsi="Times New Roman" w:cs="Times New Roman"/>
              </w:rPr>
              <w:t>Apellidos:</w:t>
            </w:r>
          </w:p>
        </w:tc>
        <w:tc>
          <w:tcPr>
            <w:tcW w:w="1361" w:type="dxa"/>
          </w:tcPr>
          <w:p w14:paraId="7505246F" w14:textId="77777777" w:rsidR="00AB0468" w:rsidRDefault="00AB0468" w:rsidP="00535987">
            <w:pPr>
              <w:rPr>
                <w:rFonts w:ascii="Times New Roman" w:hAnsi="Times New Roman" w:cs="Times New Roman"/>
              </w:rPr>
            </w:pPr>
            <w:r>
              <w:rPr>
                <w:rFonts w:ascii="Times New Roman" w:hAnsi="Times New Roman" w:cs="Times New Roman"/>
              </w:rPr>
              <w:t>Edad:</w:t>
            </w:r>
          </w:p>
        </w:tc>
        <w:tc>
          <w:tcPr>
            <w:tcW w:w="2184" w:type="dxa"/>
            <w:gridSpan w:val="2"/>
          </w:tcPr>
          <w:p w14:paraId="6153B4F4" w14:textId="77777777" w:rsidR="00AB0468" w:rsidRPr="005B6CE3" w:rsidRDefault="00AB0468" w:rsidP="00535987">
            <w:pPr>
              <w:jc w:val="center"/>
              <w:rPr>
                <w:rFonts w:ascii="Times New Roman" w:hAnsi="Times New Roman" w:cs="Times New Roman"/>
              </w:rPr>
            </w:pPr>
            <w:r w:rsidRPr="005B6CE3">
              <w:rPr>
                <w:rFonts w:ascii="Times New Roman" w:hAnsi="Times New Roman" w:cs="Times New Roman"/>
              </w:rPr>
              <w:t>Fecha de Nacimiento</w:t>
            </w:r>
            <w:r>
              <w:rPr>
                <w:rFonts w:ascii="Times New Roman" w:hAnsi="Times New Roman" w:cs="Times New Roman"/>
              </w:rPr>
              <w:t>:</w:t>
            </w:r>
          </w:p>
          <w:p w14:paraId="6351CD94" w14:textId="77777777" w:rsidR="00AB0468" w:rsidRDefault="00AB0468" w:rsidP="00535987">
            <w:pPr>
              <w:rPr>
                <w:rFonts w:ascii="Times New Roman" w:hAnsi="Times New Roman" w:cs="Times New Roman"/>
              </w:rPr>
            </w:pPr>
          </w:p>
        </w:tc>
        <w:tc>
          <w:tcPr>
            <w:tcW w:w="2108" w:type="dxa"/>
            <w:gridSpan w:val="2"/>
          </w:tcPr>
          <w:p w14:paraId="544897E8" w14:textId="77777777" w:rsidR="00AB0468" w:rsidRDefault="00AB0468" w:rsidP="00535987">
            <w:pPr>
              <w:rPr>
                <w:rFonts w:ascii="Times New Roman" w:hAnsi="Times New Roman" w:cs="Times New Roman"/>
              </w:rPr>
            </w:pPr>
            <w:r>
              <w:rPr>
                <w:rFonts w:ascii="Times New Roman" w:hAnsi="Times New Roman" w:cs="Times New Roman"/>
              </w:rPr>
              <w:t>Sexo:</w:t>
            </w:r>
          </w:p>
        </w:tc>
      </w:tr>
      <w:tr w:rsidR="00AB0468" w14:paraId="03F3EC5A" w14:textId="77777777" w:rsidTr="00535987">
        <w:trPr>
          <w:trHeight w:val="843"/>
        </w:trPr>
        <w:tc>
          <w:tcPr>
            <w:tcW w:w="2358" w:type="dxa"/>
          </w:tcPr>
          <w:p w14:paraId="7BE39991" w14:textId="77777777" w:rsidR="00AB0468" w:rsidRDefault="00AB0468" w:rsidP="00535987">
            <w:pPr>
              <w:jc w:val="center"/>
              <w:rPr>
                <w:rFonts w:ascii="Times New Roman" w:hAnsi="Times New Roman" w:cs="Times New Roman"/>
              </w:rPr>
            </w:pPr>
            <w:r>
              <w:rPr>
                <w:rFonts w:ascii="Times New Roman" w:hAnsi="Times New Roman" w:cs="Times New Roman"/>
              </w:rPr>
              <w:t>Ocupación:</w:t>
            </w:r>
          </w:p>
        </w:tc>
        <w:tc>
          <w:tcPr>
            <w:tcW w:w="2668" w:type="dxa"/>
          </w:tcPr>
          <w:p w14:paraId="658745B0" w14:textId="77777777" w:rsidR="00AB0468" w:rsidRDefault="00AB0468" w:rsidP="00535987">
            <w:pPr>
              <w:jc w:val="center"/>
              <w:rPr>
                <w:rFonts w:ascii="Times New Roman" w:hAnsi="Times New Roman" w:cs="Times New Roman"/>
              </w:rPr>
            </w:pPr>
            <w:r>
              <w:rPr>
                <w:rFonts w:ascii="Times New Roman" w:hAnsi="Times New Roman" w:cs="Times New Roman"/>
              </w:rPr>
              <w:t>Grado:</w:t>
            </w:r>
          </w:p>
        </w:tc>
        <w:tc>
          <w:tcPr>
            <w:tcW w:w="2103" w:type="dxa"/>
            <w:gridSpan w:val="2"/>
          </w:tcPr>
          <w:p w14:paraId="11894E14" w14:textId="77777777" w:rsidR="00AB0468" w:rsidRDefault="00AB0468" w:rsidP="00535987">
            <w:pPr>
              <w:rPr>
                <w:rFonts w:ascii="Times New Roman" w:hAnsi="Times New Roman" w:cs="Times New Roman"/>
              </w:rPr>
            </w:pPr>
            <w:r>
              <w:rPr>
                <w:rFonts w:ascii="Times New Roman" w:hAnsi="Times New Roman" w:cs="Times New Roman"/>
              </w:rPr>
              <w:t>Estado Civil:</w:t>
            </w:r>
          </w:p>
          <w:p w14:paraId="5B850046" w14:textId="77777777" w:rsidR="00AB0468" w:rsidRDefault="00AB0468" w:rsidP="00535987">
            <w:pPr>
              <w:rPr>
                <w:rFonts w:ascii="Times New Roman" w:hAnsi="Times New Roman" w:cs="Times New Roman"/>
              </w:rPr>
            </w:pPr>
          </w:p>
        </w:tc>
        <w:tc>
          <w:tcPr>
            <w:tcW w:w="1442" w:type="dxa"/>
          </w:tcPr>
          <w:p w14:paraId="18686150" w14:textId="77777777" w:rsidR="00AB0468" w:rsidRDefault="00AB0468" w:rsidP="00535987">
            <w:pPr>
              <w:jc w:val="center"/>
              <w:rPr>
                <w:rFonts w:ascii="Times New Roman" w:hAnsi="Times New Roman" w:cs="Times New Roman"/>
              </w:rPr>
            </w:pPr>
            <w:r>
              <w:rPr>
                <w:rFonts w:ascii="Times New Roman" w:hAnsi="Times New Roman" w:cs="Times New Roman"/>
              </w:rPr>
              <w:t>Teléfono:</w:t>
            </w:r>
          </w:p>
        </w:tc>
        <w:tc>
          <w:tcPr>
            <w:tcW w:w="2108" w:type="dxa"/>
            <w:gridSpan w:val="2"/>
          </w:tcPr>
          <w:p w14:paraId="7769F268" w14:textId="77777777" w:rsidR="00AB0468" w:rsidRDefault="00AB0468" w:rsidP="00535987">
            <w:pPr>
              <w:jc w:val="center"/>
              <w:rPr>
                <w:rFonts w:ascii="Times New Roman" w:hAnsi="Times New Roman" w:cs="Times New Roman"/>
              </w:rPr>
            </w:pPr>
            <w:r>
              <w:rPr>
                <w:rFonts w:ascii="Times New Roman" w:hAnsi="Times New Roman" w:cs="Times New Roman"/>
              </w:rPr>
              <w:t>Dirección de domicilio</w:t>
            </w:r>
          </w:p>
          <w:p w14:paraId="36857066" w14:textId="77777777" w:rsidR="00AB0468" w:rsidRDefault="00AB0468" w:rsidP="00535987">
            <w:pPr>
              <w:jc w:val="center"/>
              <w:rPr>
                <w:rFonts w:ascii="Times New Roman" w:hAnsi="Times New Roman" w:cs="Times New Roman"/>
              </w:rPr>
            </w:pPr>
          </w:p>
          <w:p w14:paraId="3835D332" w14:textId="77777777" w:rsidR="00AB0468" w:rsidRDefault="00AB0468" w:rsidP="00535987">
            <w:pPr>
              <w:jc w:val="center"/>
              <w:rPr>
                <w:rFonts w:ascii="Times New Roman" w:hAnsi="Times New Roman" w:cs="Times New Roman"/>
              </w:rPr>
            </w:pPr>
          </w:p>
        </w:tc>
      </w:tr>
      <w:tr w:rsidR="00AB0468" w14:paraId="09AB8DCA" w14:textId="77777777" w:rsidTr="00535987">
        <w:trPr>
          <w:trHeight w:val="843"/>
        </w:trPr>
        <w:tc>
          <w:tcPr>
            <w:tcW w:w="2358" w:type="dxa"/>
          </w:tcPr>
          <w:p w14:paraId="3FBEDB3D" w14:textId="77777777" w:rsidR="00AB0468" w:rsidRPr="00F15AD3" w:rsidRDefault="00AB0468" w:rsidP="00535987">
            <w:pPr>
              <w:jc w:val="center"/>
              <w:rPr>
                <w:rFonts w:ascii="Times New Roman" w:hAnsi="Times New Roman" w:cs="Times New Roman"/>
                <w:b/>
              </w:rPr>
            </w:pPr>
            <w:r w:rsidRPr="00F15AD3">
              <w:rPr>
                <w:rFonts w:ascii="Times New Roman" w:hAnsi="Times New Roman" w:cs="Times New Roman"/>
                <w:b/>
              </w:rPr>
              <w:t>MOTIVO DE CONSULTA</w:t>
            </w:r>
          </w:p>
        </w:tc>
        <w:tc>
          <w:tcPr>
            <w:tcW w:w="8321" w:type="dxa"/>
            <w:gridSpan w:val="6"/>
          </w:tcPr>
          <w:p w14:paraId="17ED82E3" w14:textId="77777777" w:rsidR="00AB0468" w:rsidRDefault="00AB0468" w:rsidP="00535987">
            <w:pPr>
              <w:rPr>
                <w:rFonts w:ascii="Times New Roman" w:hAnsi="Times New Roman" w:cs="Times New Roman"/>
              </w:rPr>
            </w:pPr>
          </w:p>
          <w:p w14:paraId="0DC2FC22" w14:textId="77777777" w:rsidR="00AB0468" w:rsidRDefault="00AB0468" w:rsidP="00535987">
            <w:pPr>
              <w:rPr>
                <w:rFonts w:ascii="Times New Roman" w:hAnsi="Times New Roman" w:cs="Times New Roman"/>
              </w:rPr>
            </w:pPr>
            <w:r>
              <w:rPr>
                <w:rFonts w:ascii="Times New Roman" w:hAnsi="Times New Roman" w:cs="Times New Roman"/>
              </w:rPr>
              <w:t>………………………………………………………………………………………………</w:t>
            </w:r>
          </w:p>
          <w:p w14:paraId="0C4F6AA3" w14:textId="77777777" w:rsidR="00AB0468" w:rsidRDefault="00AB0468" w:rsidP="00535987">
            <w:pPr>
              <w:rPr>
                <w:rFonts w:ascii="Times New Roman" w:hAnsi="Times New Roman" w:cs="Times New Roman"/>
              </w:rPr>
            </w:pPr>
            <w:r>
              <w:rPr>
                <w:rFonts w:ascii="Times New Roman" w:hAnsi="Times New Roman" w:cs="Times New Roman"/>
              </w:rPr>
              <w:t>………………………………………………………………………………………………</w:t>
            </w:r>
          </w:p>
          <w:p w14:paraId="5DBAB13A" w14:textId="77777777" w:rsidR="00AB0468" w:rsidRDefault="00AB0468" w:rsidP="00535987">
            <w:pPr>
              <w:rPr>
                <w:rFonts w:ascii="Times New Roman" w:hAnsi="Times New Roman" w:cs="Times New Roman"/>
              </w:rPr>
            </w:pPr>
            <w:r>
              <w:rPr>
                <w:rFonts w:ascii="Times New Roman" w:hAnsi="Times New Roman" w:cs="Times New Roman"/>
              </w:rPr>
              <w:t>………………………………………………………………………………………………</w:t>
            </w:r>
          </w:p>
          <w:p w14:paraId="5E2DD8E2" w14:textId="77777777" w:rsidR="00AB0468" w:rsidRDefault="00AB0468" w:rsidP="00535987">
            <w:pPr>
              <w:rPr>
                <w:rFonts w:ascii="Times New Roman" w:hAnsi="Times New Roman" w:cs="Times New Roman"/>
              </w:rPr>
            </w:pPr>
            <w:r>
              <w:rPr>
                <w:rFonts w:ascii="Times New Roman" w:hAnsi="Times New Roman" w:cs="Times New Roman"/>
              </w:rPr>
              <w:t>………………………………………………………………………………………………</w:t>
            </w:r>
          </w:p>
          <w:p w14:paraId="1FE635A3" w14:textId="77777777" w:rsidR="00AB0468" w:rsidRDefault="00AB0468" w:rsidP="00535987">
            <w:pPr>
              <w:rPr>
                <w:rFonts w:ascii="Times New Roman" w:hAnsi="Times New Roman" w:cs="Times New Roman"/>
              </w:rPr>
            </w:pPr>
            <w:r>
              <w:rPr>
                <w:rFonts w:ascii="Times New Roman" w:hAnsi="Times New Roman" w:cs="Times New Roman"/>
              </w:rPr>
              <w:t>………………………………………………………………………………………………</w:t>
            </w:r>
          </w:p>
          <w:p w14:paraId="5DA47864" w14:textId="77777777" w:rsidR="00AB0468" w:rsidRDefault="00AB0468" w:rsidP="00535987">
            <w:pPr>
              <w:rPr>
                <w:rFonts w:ascii="Times New Roman" w:hAnsi="Times New Roman" w:cs="Times New Roman"/>
              </w:rPr>
            </w:pPr>
            <w:r>
              <w:rPr>
                <w:rFonts w:ascii="Times New Roman" w:hAnsi="Times New Roman" w:cs="Times New Roman"/>
              </w:rPr>
              <w:t>………………………………………………………………………………………………</w:t>
            </w:r>
          </w:p>
        </w:tc>
      </w:tr>
      <w:tr w:rsidR="00AB0468" w14:paraId="52E52426" w14:textId="77777777" w:rsidTr="00535987">
        <w:trPr>
          <w:trHeight w:val="843"/>
        </w:trPr>
        <w:tc>
          <w:tcPr>
            <w:tcW w:w="2358" w:type="dxa"/>
          </w:tcPr>
          <w:p w14:paraId="156B42B8" w14:textId="77777777" w:rsidR="00AB0468" w:rsidRPr="00F15AD3" w:rsidRDefault="00AB0468" w:rsidP="00535987">
            <w:pPr>
              <w:jc w:val="center"/>
              <w:rPr>
                <w:rFonts w:ascii="Times New Roman" w:hAnsi="Times New Roman" w:cs="Times New Roman"/>
                <w:b/>
              </w:rPr>
            </w:pPr>
            <w:r>
              <w:rPr>
                <w:rFonts w:ascii="Times New Roman" w:hAnsi="Times New Roman" w:cs="Times New Roman"/>
                <w:b/>
              </w:rPr>
              <w:t>ENFERMEDAD ACTUAL</w:t>
            </w:r>
          </w:p>
        </w:tc>
        <w:tc>
          <w:tcPr>
            <w:tcW w:w="8321" w:type="dxa"/>
            <w:gridSpan w:val="6"/>
          </w:tcPr>
          <w:p w14:paraId="4EEB597F" w14:textId="77777777" w:rsidR="00AB0468" w:rsidRDefault="00AB0468" w:rsidP="00535987">
            <w:pPr>
              <w:rPr>
                <w:rFonts w:ascii="Times New Roman" w:hAnsi="Times New Roman" w:cs="Times New Roman"/>
              </w:rPr>
            </w:pPr>
            <w:r>
              <w:rPr>
                <w:rFonts w:ascii="Times New Roman" w:hAnsi="Times New Roman" w:cs="Times New Roman"/>
              </w:rPr>
              <w:t>………………………………………………………………………………………………</w:t>
            </w:r>
          </w:p>
          <w:p w14:paraId="35D53002" w14:textId="77777777" w:rsidR="00AB0468" w:rsidRDefault="00AB0468" w:rsidP="00535987">
            <w:pPr>
              <w:rPr>
                <w:rFonts w:ascii="Times New Roman" w:hAnsi="Times New Roman" w:cs="Times New Roman"/>
              </w:rPr>
            </w:pPr>
            <w:r>
              <w:rPr>
                <w:rFonts w:ascii="Times New Roman" w:hAnsi="Times New Roman" w:cs="Times New Roman"/>
              </w:rPr>
              <w:t>………………………………………………………………………………………………</w:t>
            </w:r>
          </w:p>
          <w:p w14:paraId="4E9F9285" w14:textId="77777777" w:rsidR="00AB0468" w:rsidRDefault="00AB0468" w:rsidP="00535987">
            <w:pPr>
              <w:rPr>
                <w:rFonts w:ascii="Times New Roman" w:hAnsi="Times New Roman" w:cs="Times New Roman"/>
              </w:rPr>
            </w:pPr>
            <w:r>
              <w:rPr>
                <w:rFonts w:ascii="Times New Roman" w:hAnsi="Times New Roman" w:cs="Times New Roman"/>
              </w:rPr>
              <w:t>………………………………………………………………………………………………</w:t>
            </w:r>
          </w:p>
          <w:p w14:paraId="5AC4D154" w14:textId="77777777" w:rsidR="00AB0468" w:rsidRDefault="00AB0468" w:rsidP="00535987">
            <w:pPr>
              <w:rPr>
                <w:rFonts w:ascii="Times New Roman" w:hAnsi="Times New Roman" w:cs="Times New Roman"/>
              </w:rPr>
            </w:pPr>
            <w:r>
              <w:rPr>
                <w:rFonts w:ascii="Times New Roman" w:hAnsi="Times New Roman" w:cs="Times New Roman"/>
              </w:rPr>
              <w:t>………………………………………………………………………………………………</w:t>
            </w:r>
          </w:p>
          <w:p w14:paraId="4B9F7BA0" w14:textId="77777777" w:rsidR="00AB0468" w:rsidRDefault="00AB0468" w:rsidP="00535987">
            <w:pPr>
              <w:rPr>
                <w:rFonts w:ascii="Times New Roman" w:hAnsi="Times New Roman" w:cs="Times New Roman"/>
              </w:rPr>
            </w:pPr>
            <w:r>
              <w:rPr>
                <w:rFonts w:ascii="Times New Roman" w:hAnsi="Times New Roman" w:cs="Times New Roman"/>
              </w:rPr>
              <w:t>………………………………………………………………………………………………</w:t>
            </w:r>
          </w:p>
          <w:p w14:paraId="4056897C" w14:textId="77777777" w:rsidR="00AB0468" w:rsidRDefault="00AB0468" w:rsidP="00535987">
            <w:pPr>
              <w:rPr>
                <w:rFonts w:ascii="Times New Roman" w:hAnsi="Times New Roman" w:cs="Times New Roman"/>
              </w:rPr>
            </w:pPr>
            <w:r>
              <w:rPr>
                <w:rFonts w:ascii="Times New Roman" w:hAnsi="Times New Roman" w:cs="Times New Roman"/>
              </w:rPr>
              <w:t>………………………………………………………………………………………………</w:t>
            </w:r>
          </w:p>
        </w:tc>
      </w:tr>
      <w:tr w:rsidR="00AB0468" w14:paraId="5BDB58EE" w14:textId="77777777" w:rsidTr="00535987">
        <w:trPr>
          <w:trHeight w:val="843"/>
        </w:trPr>
        <w:tc>
          <w:tcPr>
            <w:tcW w:w="2358" w:type="dxa"/>
          </w:tcPr>
          <w:p w14:paraId="3BA8B84C" w14:textId="77777777" w:rsidR="00AB0468" w:rsidRDefault="00AB0468" w:rsidP="00535987">
            <w:pPr>
              <w:jc w:val="center"/>
              <w:rPr>
                <w:rFonts w:ascii="Times New Roman" w:hAnsi="Times New Roman" w:cs="Times New Roman"/>
                <w:b/>
              </w:rPr>
            </w:pPr>
            <w:r>
              <w:rPr>
                <w:rFonts w:ascii="Times New Roman" w:hAnsi="Times New Roman" w:cs="Times New Roman"/>
                <w:b/>
              </w:rPr>
              <w:t>ANTECEDENTES PERSONALES</w:t>
            </w:r>
          </w:p>
        </w:tc>
        <w:tc>
          <w:tcPr>
            <w:tcW w:w="8321" w:type="dxa"/>
            <w:gridSpan w:val="6"/>
          </w:tcPr>
          <w:p w14:paraId="52B30410" w14:textId="77777777" w:rsidR="00AB0468" w:rsidRDefault="00AB0468" w:rsidP="00535987">
            <w:pPr>
              <w:rPr>
                <w:rFonts w:ascii="Times New Roman" w:hAnsi="Times New Roman" w:cs="Times New Roman"/>
              </w:rPr>
            </w:pPr>
            <w:r>
              <w:rPr>
                <w:rFonts w:ascii="Times New Roman" w:hAnsi="Times New Roman" w:cs="Times New Roman"/>
              </w:rPr>
              <w:t>………………………………………………………………………………………………</w:t>
            </w:r>
          </w:p>
          <w:p w14:paraId="38AFCC74" w14:textId="77777777" w:rsidR="00AB0468" w:rsidRDefault="00AB0468" w:rsidP="00535987">
            <w:pPr>
              <w:rPr>
                <w:rFonts w:ascii="Times New Roman" w:hAnsi="Times New Roman" w:cs="Times New Roman"/>
              </w:rPr>
            </w:pPr>
            <w:r>
              <w:rPr>
                <w:rFonts w:ascii="Times New Roman" w:hAnsi="Times New Roman" w:cs="Times New Roman"/>
              </w:rPr>
              <w:t>………………………………………………………………………………………………</w:t>
            </w:r>
          </w:p>
          <w:p w14:paraId="4B435488" w14:textId="77777777" w:rsidR="00AB0468" w:rsidRDefault="00AB0468" w:rsidP="00535987">
            <w:pPr>
              <w:rPr>
                <w:rFonts w:ascii="Times New Roman" w:hAnsi="Times New Roman" w:cs="Times New Roman"/>
              </w:rPr>
            </w:pPr>
            <w:r>
              <w:rPr>
                <w:rFonts w:ascii="Times New Roman" w:hAnsi="Times New Roman" w:cs="Times New Roman"/>
              </w:rPr>
              <w:t>………………………………………………………………………………………………</w:t>
            </w:r>
          </w:p>
          <w:p w14:paraId="710ECFCD" w14:textId="77777777" w:rsidR="00AB0468" w:rsidRDefault="00AB0468" w:rsidP="00535987">
            <w:pPr>
              <w:rPr>
                <w:rFonts w:ascii="Times New Roman" w:hAnsi="Times New Roman" w:cs="Times New Roman"/>
              </w:rPr>
            </w:pPr>
            <w:r>
              <w:rPr>
                <w:rFonts w:ascii="Times New Roman" w:hAnsi="Times New Roman" w:cs="Times New Roman"/>
              </w:rPr>
              <w:t>………………………………………………………………………………………………</w:t>
            </w:r>
          </w:p>
          <w:p w14:paraId="6046E8FA" w14:textId="77777777" w:rsidR="00AB0468" w:rsidRDefault="00AB0468" w:rsidP="00535987">
            <w:pPr>
              <w:rPr>
                <w:rFonts w:ascii="Times New Roman" w:hAnsi="Times New Roman" w:cs="Times New Roman"/>
              </w:rPr>
            </w:pPr>
            <w:r>
              <w:rPr>
                <w:rFonts w:ascii="Times New Roman" w:hAnsi="Times New Roman" w:cs="Times New Roman"/>
              </w:rPr>
              <w:t>………………………………………………………………………………………………</w:t>
            </w:r>
          </w:p>
          <w:p w14:paraId="1B64A241" w14:textId="77777777" w:rsidR="00AB0468" w:rsidRDefault="00AB0468" w:rsidP="00535987">
            <w:pPr>
              <w:rPr>
                <w:rFonts w:ascii="Times New Roman" w:hAnsi="Times New Roman" w:cs="Times New Roman"/>
              </w:rPr>
            </w:pPr>
            <w:r>
              <w:rPr>
                <w:rFonts w:ascii="Times New Roman" w:hAnsi="Times New Roman" w:cs="Times New Roman"/>
              </w:rPr>
              <w:t>………………………………………………………………………………………………</w:t>
            </w:r>
          </w:p>
          <w:p w14:paraId="7EB14C82" w14:textId="77777777" w:rsidR="00AB0468" w:rsidRDefault="00AB0468" w:rsidP="00535987">
            <w:pPr>
              <w:rPr>
                <w:rFonts w:ascii="Times New Roman" w:hAnsi="Times New Roman" w:cs="Times New Roman"/>
              </w:rPr>
            </w:pPr>
            <w:r>
              <w:rPr>
                <w:rFonts w:ascii="Times New Roman" w:hAnsi="Times New Roman" w:cs="Times New Roman"/>
              </w:rPr>
              <w:t>………………………………………………………………………………………………</w:t>
            </w:r>
          </w:p>
          <w:p w14:paraId="72D12091" w14:textId="77777777" w:rsidR="00AB0468" w:rsidRDefault="00AB0468" w:rsidP="00535987">
            <w:pPr>
              <w:rPr>
                <w:rFonts w:ascii="Times New Roman" w:hAnsi="Times New Roman" w:cs="Times New Roman"/>
              </w:rPr>
            </w:pPr>
            <w:r>
              <w:rPr>
                <w:rFonts w:ascii="Times New Roman" w:hAnsi="Times New Roman" w:cs="Times New Roman"/>
              </w:rPr>
              <w:t>………………………………………………………………………………………………</w:t>
            </w:r>
          </w:p>
        </w:tc>
      </w:tr>
      <w:tr w:rsidR="00AB0468" w14:paraId="361BE683" w14:textId="77777777" w:rsidTr="00535987">
        <w:trPr>
          <w:trHeight w:val="843"/>
        </w:trPr>
        <w:tc>
          <w:tcPr>
            <w:tcW w:w="2358" w:type="dxa"/>
          </w:tcPr>
          <w:p w14:paraId="08EF7EDA" w14:textId="77777777" w:rsidR="00AB0468" w:rsidRDefault="00AB0468" w:rsidP="00535987">
            <w:pPr>
              <w:jc w:val="center"/>
              <w:rPr>
                <w:rFonts w:ascii="Times New Roman" w:hAnsi="Times New Roman" w:cs="Times New Roman"/>
                <w:b/>
              </w:rPr>
            </w:pPr>
            <w:r>
              <w:rPr>
                <w:rFonts w:ascii="Times New Roman" w:hAnsi="Times New Roman" w:cs="Times New Roman"/>
                <w:b/>
              </w:rPr>
              <w:t>ANTECEDENTES FAMILIARES</w:t>
            </w:r>
          </w:p>
        </w:tc>
        <w:tc>
          <w:tcPr>
            <w:tcW w:w="8321" w:type="dxa"/>
            <w:gridSpan w:val="6"/>
          </w:tcPr>
          <w:p w14:paraId="66E2233F" w14:textId="77777777" w:rsidR="00AB0468" w:rsidRDefault="00AB0468" w:rsidP="00535987">
            <w:pPr>
              <w:rPr>
                <w:rFonts w:ascii="Times New Roman" w:hAnsi="Times New Roman" w:cs="Times New Roman"/>
              </w:rPr>
            </w:pPr>
            <w:r>
              <w:rPr>
                <w:rFonts w:ascii="Times New Roman" w:hAnsi="Times New Roman" w:cs="Times New Roman"/>
              </w:rPr>
              <w:t>………………………………………………………………………………………………</w:t>
            </w:r>
          </w:p>
          <w:p w14:paraId="0C6F0E9E" w14:textId="77777777" w:rsidR="00AB0468" w:rsidRDefault="00AB0468" w:rsidP="00535987">
            <w:pPr>
              <w:rPr>
                <w:rFonts w:ascii="Times New Roman" w:hAnsi="Times New Roman" w:cs="Times New Roman"/>
              </w:rPr>
            </w:pPr>
            <w:r>
              <w:rPr>
                <w:rFonts w:ascii="Times New Roman" w:hAnsi="Times New Roman" w:cs="Times New Roman"/>
              </w:rPr>
              <w:t>………………………………………………………………………………………………</w:t>
            </w:r>
          </w:p>
          <w:p w14:paraId="1B907800" w14:textId="77777777" w:rsidR="00AB0468" w:rsidRDefault="00AB0468" w:rsidP="00535987">
            <w:pPr>
              <w:rPr>
                <w:rFonts w:ascii="Times New Roman" w:hAnsi="Times New Roman" w:cs="Times New Roman"/>
              </w:rPr>
            </w:pPr>
            <w:r>
              <w:rPr>
                <w:rFonts w:ascii="Times New Roman" w:hAnsi="Times New Roman" w:cs="Times New Roman"/>
              </w:rPr>
              <w:t>………………………………………………………………………………………………</w:t>
            </w:r>
          </w:p>
          <w:p w14:paraId="10585F1C" w14:textId="77777777" w:rsidR="00AB0468" w:rsidRDefault="00AB0468" w:rsidP="00535987">
            <w:pPr>
              <w:rPr>
                <w:rFonts w:ascii="Times New Roman" w:hAnsi="Times New Roman" w:cs="Times New Roman"/>
              </w:rPr>
            </w:pPr>
            <w:r>
              <w:rPr>
                <w:rFonts w:ascii="Times New Roman" w:hAnsi="Times New Roman" w:cs="Times New Roman"/>
              </w:rPr>
              <w:t>………………………………………………………………………………………………</w:t>
            </w:r>
          </w:p>
          <w:p w14:paraId="2945771C" w14:textId="77777777" w:rsidR="00AB0468" w:rsidRDefault="00AB0468" w:rsidP="00535987">
            <w:pPr>
              <w:rPr>
                <w:rFonts w:ascii="Times New Roman" w:hAnsi="Times New Roman" w:cs="Times New Roman"/>
              </w:rPr>
            </w:pPr>
            <w:r>
              <w:rPr>
                <w:rFonts w:ascii="Times New Roman" w:hAnsi="Times New Roman" w:cs="Times New Roman"/>
              </w:rPr>
              <w:t>………………………………………………………………………………………………</w:t>
            </w:r>
          </w:p>
          <w:p w14:paraId="68F74104" w14:textId="77777777" w:rsidR="00AB0468" w:rsidRDefault="00AB0468" w:rsidP="00535987">
            <w:pPr>
              <w:rPr>
                <w:rFonts w:ascii="Times New Roman" w:hAnsi="Times New Roman" w:cs="Times New Roman"/>
              </w:rPr>
            </w:pPr>
            <w:r>
              <w:rPr>
                <w:rFonts w:ascii="Times New Roman" w:hAnsi="Times New Roman" w:cs="Times New Roman"/>
              </w:rPr>
              <w:t>………………………………………………………………………………………………</w:t>
            </w:r>
          </w:p>
          <w:p w14:paraId="70861A1B" w14:textId="77777777" w:rsidR="00AB0468" w:rsidRDefault="00AB0468" w:rsidP="00535987">
            <w:pPr>
              <w:rPr>
                <w:rFonts w:ascii="Times New Roman" w:hAnsi="Times New Roman" w:cs="Times New Roman"/>
              </w:rPr>
            </w:pPr>
            <w:r>
              <w:rPr>
                <w:rFonts w:ascii="Times New Roman" w:hAnsi="Times New Roman" w:cs="Times New Roman"/>
              </w:rPr>
              <w:t>………………………………………………………………………………………………</w:t>
            </w:r>
          </w:p>
          <w:p w14:paraId="63A46DF9" w14:textId="77777777" w:rsidR="00AB0468" w:rsidRDefault="00AB0468" w:rsidP="00535987">
            <w:pPr>
              <w:rPr>
                <w:rFonts w:ascii="Times New Roman" w:hAnsi="Times New Roman" w:cs="Times New Roman"/>
              </w:rPr>
            </w:pPr>
            <w:r>
              <w:rPr>
                <w:rFonts w:ascii="Times New Roman" w:hAnsi="Times New Roman" w:cs="Times New Roman"/>
              </w:rPr>
              <w:t>………………………………………………………………………………………………</w:t>
            </w:r>
          </w:p>
        </w:tc>
      </w:tr>
    </w:tbl>
    <w:p w14:paraId="67670F7F" w14:textId="77777777" w:rsidR="00AB0468" w:rsidRDefault="00AB0468" w:rsidP="00AB0468">
      <w:pPr>
        <w:spacing w:line="240" w:lineRule="auto"/>
        <w:jc w:val="center"/>
        <w:rPr>
          <w:rFonts w:ascii="Times New Roman" w:hAnsi="Times New Roman" w:cs="Times New Roman"/>
        </w:rPr>
      </w:pPr>
    </w:p>
    <w:p w14:paraId="77CA6828" w14:textId="77777777" w:rsidR="00AB0468" w:rsidRDefault="00AB0468" w:rsidP="00125285">
      <w:pPr>
        <w:spacing w:line="240" w:lineRule="auto"/>
        <w:rPr>
          <w:rFonts w:ascii="Times New Roman" w:hAnsi="Times New Roman" w:cs="Times New Roman"/>
        </w:rPr>
      </w:pPr>
    </w:p>
    <w:tbl>
      <w:tblPr>
        <w:tblStyle w:val="Tablaconcuadrcula"/>
        <w:tblpPr w:leftFromText="141" w:rightFromText="141" w:vertAnchor="page" w:horzAnchor="margin" w:tblpXSpec="center" w:tblpY="1006"/>
        <w:tblW w:w="10350" w:type="dxa"/>
        <w:tblLook w:val="04A0" w:firstRow="1" w:lastRow="0" w:firstColumn="1" w:lastColumn="0" w:noHBand="0" w:noVBand="1"/>
      </w:tblPr>
      <w:tblGrid>
        <w:gridCol w:w="1672"/>
        <w:gridCol w:w="1536"/>
        <w:gridCol w:w="1280"/>
        <w:gridCol w:w="1646"/>
        <w:gridCol w:w="1303"/>
        <w:gridCol w:w="1132"/>
        <w:gridCol w:w="1781"/>
      </w:tblGrid>
      <w:tr w:rsidR="00AB0468" w14:paraId="4DE82822" w14:textId="77777777" w:rsidTr="00535987">
        <w:trPr>
          <w:trHeight w:val="404"/>
        </w:trPr>
        <w:tc>
          <w:tcPr>
            <w:tcW w:w="10350" w:type="dxa"/>
            <w:gridSpan w:val="7"/>
          </w:tcPr>
          <w:p w14:paraId="2B0AAB63" w14:textId="77777777" w:rsidR="00AB0468" w:rsidRDefault="00AB0468" w:rsidP="00125285">
            <w:pPr>
              <w:jc w:val="center"/>
              <w:rPr>
                <w:rFonts w:ascii="Times New Roman" w:hAnsi="Times New Roman" w:cs="Times New Roman"/>
                <w:b/>
              </w:rPr>
            </w:pPr>
            <w:r w:rsidRPr="00E56F0E">
              <w:rPr>
                <w:rFonts w:ascii="Times New Roman" w:hAnsi="Times New Roman" w:cs="Times New Roman"/>
                <w:b/>
              </w:rPr>
              <w:t>EXAMEN FISICO</w:t>
            </w:r>
          </w:p>
          <w:p w14:paraId="535DBB52" w14:textId="77777777" w:rsidR="00AB0468" w:rsidRPr="00E56F0E" w:rsidRDefault="00AB0468" w:rsidP="00125285">
            <w:pPr>
              <w:jc w:val="center"/>
              <w:rPr>
                <w:rFonts w:ascii="Times New Roman" w:hAnsi="Times New Roman" w:cs="Times New Roman"/>
                <w:b/>
              </w:rPr>
            </w:pPr>
          </w:p>
        </w:tc>
      </w:tr>
      <w:tr w:rsidR="00AB0468" w14:paraId="064CC6EA" w14:textId="77777777" w:rsidTr="00535987">
        <w:trPr>
          <w:trHeight w:val="404"/>
        </w:trPr>
        <w:tc>
          <w:tcPr>
            <w:tcW w:w="1671" w:type="dxa"/>
            <w:tcBorders>
              <w:bottom w:val="single" w:sz="4" w:space="0" w:color="auto"/>
            </w:tcBorders>
          </w:tcPr>
          <w:p w14:paraId="5E58770B" w14:textId="77777777" w:rsidR="00AB0468" w:rsidRPr="00E56F0E" w:rsidRDefault="00AB0468" w:rsidP="00125285">
            <w:pPr>
              <w:rPr>
                <w:rFonts w:ascii="Times New Roman" w:hAnsi="Times New Roman" w:cs="Times New Roman"/>
                <w:b/>
              </w:rPr>
            </w:pPr>
            <w:r>
              <w:rPr>
                <w:rFonts w:ascii="Times New Roman" w:hAnsi="Times New Roman" w:cs="Times New Roman"/>
                <w:b/>
              </w:rPr>
              <w:t>INSPECCION:</w:t>
            </w:r>
          </w:p>
        </w:tc>
        <w:tc>
          <w:tcPr>
            <w:tcW w:w="1485" w:type="dxa"/>
          </w:tcPr>
          <w:p w14:paraId="02DBC0E9"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Simetrías</w:t>
            </w:r>
          </w:p>
        </w:tc>
        <w:tc>
          <w:tcPr>
            <w:tcW w:w="1280" w:type="dxa"/>
          </w:tcPr>
          <w:p w14:paraId="43844AF0"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Hombros</w:t>
            </w:r>
          </w:p>
        </w:tc>
        <w:tc>
          <w:tcPr>
            <w:tcW w:w="1683" w:type="dxa"/>
          </w:tcPr>
          <w:p w14:paraId="453BBE0B"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Escapulas</w:t>
            </w:r>
          </w:p>
        </w:tc>
        <w:tc>
          <w:tcPr>
            <w:tcW w:w="1314" w:type="dxa"/>
          </w:tcPr>
          <w:p w14:paraId="1FF68936"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Tetillas</w:t>
            </w:r>
          </w:p>
        </w:tc>
        <w:tc>
          <w:tcPr>
            <w:tcW w:w="1136" w:type="dxa"/>
          </w:tcPr>
          <w:p w14:paraId="4FFA8E98"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Cadera</w:t>
            </w:r>
          </w:p>
        </w:tc>
        <w:tc>
          <w:tcPr>
            <w:tcW w:w="1781" w:type="dxa"/>
          </w:tcPr>
          <w:p w14:paraId="5A3D3CFA"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Pies</w:t>
            </w:r>
          </w:p>
          <w:p w14:paraId="7A5921E7" w14:textId="77777777" w:rsidR="00AB0468" w:rsidRPr="00A50006" w:rsidRDefault="00AB0468" w:rsidP="00125285">
            <w:pPr>
              <w:rPr>
                <w:rFonts w:ascii="Times New Roman" w:hAnsi="Times New Roman" w:cs="Times New Roman"/>
              </w:rPr>
            </w:pPr>
          </w:p>
          <w:p w14:paraId="48768803" w14:textId="77777777" w:rsidR="00AB0468" w:rsidRPr="00A50006" w:rsidRDefault="00AB0468" w:rsidP="00125285">
            <w:pPr>
              <w:rPr>
                <w:rFonts w:ascii="Times New Roman" w:hAnsi="Times New Roman" w:cs="Times New Roman"/>
              </w:rPr>
            </w:pPr>
          </w:p>
        </w:tc>
      </w:tr>
      <w:tr w:rsidR="00AB0468" w14:paraId="114DBBCD" w14:textId="77777777" w:rsidTr="00535987">
        <w:trPr>
          <w:trHeight w:val="404"/>
        </w:trPr>
        <w:tc>
          <w:tcPr>
            <w:tcW w:w="1671" w:type="dxa"/>
            <w:tcBorders>
              <w:left w:val="nil"/>
              <w:bottom w:val="nil"/>
            </w:tcBorders>
          </w:tcPr>
          <w:p w14:paraId="4A77C118" w14:textId="77777777" w:rsidR="00AB0468" w:rsidRDefault="00AB0468" w:rsidP="00125285">
            <w:pPr>
              <w:rPr>
                <w:rFonts w:ascii="Times New Roman" w:hAnsi="Times New Roman" w:cs="Times New Roman"/>
                <w:b/>
              </w:rPr>
            </w:pPr>
          </w:p>
        </w:tc>
        <w:tc>
          <w:tcPr>
            <w:tcW w:w="1485" w:type="dxa"/>
          </w:tcPr>
          <w:p w14:paraId="6F37977F"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Deformidades</w:t>
            </w:r>
          </w:p>
        </w:tc>
        <w:tc>
          <w:tcPr>
            <w:tcW w:w="1280" w:type="dxa"/>
          </w:tcPr>
          <w:p w14:paraId="42BBE4EA"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Hombros</w:t>
            </w:r>
          </w:p>
        </w:tc>
        <w:tc>
          <w:tcPr>
            <w:tcW w:w="1683" w:type="dxa"/>
          </w:tcPr>
          <w:p w14:paraId="3D49AF90"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Escapulas</w:t>
            </w:r>
          </w:p>
        </w:tc>
        <w:tc>
          <w:tcPr>
            <w:tcW w:w="1314" w:type="dxa"/>
          </w:tcPr>
          <w:p w14:paraId="4EE0F6E3"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Rodillas</w:t>
            </w:r>
          </w:p>
        </w:tc>
        <w:tc>
          <w:tcPr>
            <w:tcW w:w="1136" w:type="dxa"/>
          </w:tcPr>
          <w:p w14:paraId="276C388F"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Cadera</w:t>
            </w:r>
          </w:p>
        </w:tc>
        <w:tc>
          <w:tcPr>
            <w:tcW w:w="1781" w:type="dxa"/>
          </w:tcPr>
          <w:p w14:paraId="7DC29478"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Pies</w:t>
            </w:r>
          </w:p>
          <w:p w14:paraId="2CC6CD96" w14:textId="77777777" w:rsidR="00AB0468" w:rsidRPr="00A50006" w:rsidRDefault="00AB0468" w:rsidP="00125285">
            <w:pPr>
              <w:rPr>
                <w:rFonts w:ascii="Times New Roman" w:hAnsi="Times New Roman" w:cs="Times New Roman"/>
              </w:rPr>
            </w:pPr>
          </w:p>
          <w:p w14:paraId="61C9AF0F" w14:textId="77777777" w:rsidR="00AB0468" w:rsidRPr="00A50006" w:rsidRDefault="00AB0468" w:rsidP="00125285">
            <w:pPr>
              <w:rPr>
                <w:rFonts w:ascii="Times New Roman" w:hAnsi="Times New Roman" w:cs="Times New Roman"/>
              </w:rPr>
            </w:pPr>
          </w:p>
        </w:tc>
      </w:tr>
      <w:tr w:rsidR="00AB0468" w14:paraId="5E9A05E3" w14:textId="77777777" w:rsidTr="00535987">
        <w:trPr>
          <w:trHeight w:val="404"/>
        </w:trPr>
        <w:tc>
          <w:tcPr>
            <w:tcW w:w="1671" w:type="dxa"/>
            <w:tcBorders>
              <w:top w:val="nil"/>
              <w:left w:val="nil"/>
              <w:bottom w:val="nil"/>
            </w:tcBorders>
          </w:tcPr>
          <w:p w14:paraId="6E2A69C8" w14:textId="77777777" w:rsidR="00AB0468" w:rsidRDefault="00AB0468" w:rsidP="00125285">
            <w:pPr>
              <w:rPr>
                <w:rFonts w:ascii="Times New Roman" w:hAnsi="Times New Roman" w:cs="Times New Roman"/>
                <w:b/>
              </w:rPr>
            </w:pPr>
          </w:p>
        </w:tc>
        <w:tc>
          <w:tcPr>
            <w:tcW w:w="1485" w:type="dxa"/>
          </w:tcPr>
          <w:p w14:paraId="6C291457"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Alteraciones de la piel</w:t>
            </w:r>
          </w:p>
        </w:tc>
        <w:tc>
          <w:tcPr>
            <w:tcW w:w="1280" w:type="dxa"/>
          </w:tcPr>
          <w:p w14:paraId="7EFE4304"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Edema</w:t>
            </w:r>
          </w:p>
          <w:p w14:paraId="7B5DE291" w14:textId="77777777" w:rsidR="00AB0468" w:rsidRPr="00A50006" w:rsidRDefault="00AB0468" w:rsidP="00125285">
            <w:pPr>
              <w:rPr>
                <w:rFonts w:ascii="Times New Roman" w:hAnsi="Times New Roman" w:cs="Times New Roman"/>
              </w:rPr>
            </w:pPr>
          </w:p>
          <w:p w14:paraId="5BC9C717" w14:textId="77777777" w:rsidR="00AB0468" w:rsidRPr="00A50006" w:rsidRDefault="00AB0468" w:rsidP="00125285">
            <w:pPr>
              <w:rPr>
                <w:rFonts w:ascii="Times New Roman" w:hAnsi="Times New Roman" w:cs="Times New Roman"/>
              </w:rPr>
            </w:pPr>
          </w:p>
        </w:tc>
        <w:tc>
          <w:tcPr>
            <w:tcW w:w="1683" w:type="dxa"/>
          </w:tcPr>
          <w:p w14:paraId="66E7A547"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Heridas</w:t>
            </w:r>
          </w:p>
        </w:tc>
        <w:tc>
          <w:tcPr>
            <w:tcW w:w="1314" w:type="dxa"/>
          </w:tcPr>
          <w:p w14:paraId="5FBC9285"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Cicatrices</w:t>
            </w:r>
          </w:p>
        </w:tc>
        <w:tc>
          <w:tcPr>
            <w:tcW w:w="1136" w:type="dxa"/>
            <w:tcBorders>
              <w:bottom w:val="single" w:sz="4" w:space="0" w:color="auto"/>
            </w:tcBorders>
          </w:tcPr>
          <w:p w14:paraId="604DF093"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Eritemas</w:t>
            </w:r>
          </w:p>
        </w:tc>
        <w:tc>
          <w:tcPr>
            <w:tcW w:w="1781" w:type="dxa"/>
            <w:tcBorders>
              <w:bottom w:val="single" w:sz="4" w:space="0" w:color="auto"/>
            </w:tcBorders>
          </w:tcPr>
          <w:p w14:paraId="291325B3"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Hematoma</w:t>
            </w:r>
          </w:p>
        </w:tc>
      </w:tr>
      <w:tr w:rsidR="00AB0468" w14:paraId="2A3A45D6" w14:textId="77777777" w:rsidTr="00535987">
        <w:trPr>
          <w:trHeight w:val="404"/>
        </w:trPr>
        <w:tc>
          <w:tcPr>
            <w:tcW w:w="1671" w:type="dxa"/>
            <w:tcBorders>
              <w:bottom w:val="single" w:sz="4" w:space="0" w:color="auto"/>
            </w:tcBorders>
          </w:tcPr>
          <w:p w14:paraId="55E0C8B4" w14:textId="77777777" w:rsidR="00AB0468" w:rsidRPr="00E56F0E" w:rsidRDefault="00AB0468" w:rsidP="00125285">
            <w:pPr>
              <w:rPr>
                <w:rFonts w:ascii="Times New Roman" w:hAnsi="Times New Roman" w:cs="Times New Roman"/>
                <w:b/>
              </w:rPr>
            </w:pPr>
            <w:r>
              <w:rPr>
                <w:rFonts w:ascii="Times New Roman" w:hAnsi="Times New Roman" w:cs="Times New Roman"/>
                <w:b/>
              </w:rPr>
              <w:t>PALPACION:</w:t>
            </w:r>
          </w:p>
        </w:tc>
        <w:tc>
          <w:tcPr>
            <w:tcW w:w="1485" w:type="dxa"/>
          </w:tcPr>
          <w:p w14:paraId="2B80892B"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Tono muscular</w:t>
            </w:r>
          </w:p>
        </w:tc>
        <w:tc>
          <w:tcPr>
            <w:tcW w:w="1280" w:type="dxa"/>
          </w:tcPr>
          <w:p w14:paraId="7D1B000C"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Normal</w:t>
            </w:r>
          </w:p>
        </w:tc>
        <w:tc>
          <w:tcPr>
            <w:tcW w:w="1683" w:type="dxa"/>
          </w:tcPr>
          <w:p w14:paraId="0FDDCCDD"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Flácido</w:t>
            </w:r>
          </w:p>
        </w:tc>
        <w:tc>
          <w:tcPr>
            <w:tcW w:w="1314" w:type="dxa"/>
          </w:tcPr>
          <w:p w14:paraId="4B09018B"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Espástico</w:t>
            </w:r>
          </w:p>
        </w:tc>
        <w:tc>
          <w:tcPr>
            <w:tcW w:w="1136" w:type="dxa"/>
            <w:tcBorders>
              <w:right w:val="nil"/>
            </w:tcBorders>
          </w:tcPr>
          <w:p w14:paraId="338D015F" w14:textId="77777777" w:rsidR="00AB0468" w:rsidRPr="00A50006" w:rsidRDefault="00AB0468" w:rsidP="00125285">
            <w:pPr>
              <w:rPr>
                <w:rFonts w:ascii="Times New Roman" w:hAnsi="Times New Roman" w:cs="Times New Roman"/>
              </w:rPr>
            </w:pPr>
          </w:p>
        </w:tc>
        <w:tc>
          <w:tcPr>
            <w:tcW w:w="1781" w:type="dxa"/>
            <w:tcBorders>
              <w:left w:val="nil"/>
              <w:right w:val="nil"/>
            </w:tcBorders>
          </w:tcPr>
          <w:p w14:paraId="437A651D" w14:textId="77777777" w:rsidR="00AB0468" w:rsidRPr="00A50006" w:rsidRDefault="00AB0468" w:rsidP="00125285">
            <w:pPr>
              <w:rPr>
                <w:rFonts w:ascii="Times New Roman" w:hAnsi="Times New Roman" w:cs="Times New Roman"/>
              </w:rPr>
            </w:pPr>
          </w:p>
          <w:p w14:paraId="4985EDF0" w14:textId="77777777" w:rsidR="00AB0468" w:rsidRPr="00A50006" w:rsidRDefault="00AB0468" w:rsidP="00125285">
            <w:pPr>
              <w:rPr>
                <w:rFonts w:ascii="Times New Roman" w:hAnsi="Times New Roman" w:cs="Times New Roman"/>
              </w:rPr>
            </w:pPr>
          </w:p>
          <w:p w14:paraId="3205F950" w14:textId="77777777" w:rsidR="00AB0468" w:rsidRPr="00A50006" w:rsidRDefault="00AB0468" w:rsidP="00125285">
            <w:pPr>
              <w:rPr>
                <w:rFonts w:ascii="Times New Roman" w:hAnsi="Times New Roman" w:cs="Times New Roman"/>
              </w:rPr>
            </w:pPr>
          </w:p>
        </w:tc>
      </w:tr>
      <w:tr w:rsidR="00AB0468" w14:paraId="428E4CC6" w14:textId="77777777" w:rsidTr="00535987">
        <w:trPr>
          <w:trHeight w:val="404"/>
        </w:trPr>
        <w:tc>
          <w:tcPr>
            <w:tcW w:w="1671" w:type="dxa"/>
            <w:tcBorders>
              <w:left w:val="nil"/>
              <w:bottom w:val="nil"/>
            </w:tcBorders>
          </w:tcPr>
          <w:p w14:paraId="1895D911" w14:textId="77777777" w:rsidR="00AB0468" w:rsidRDefault="00AB0468" w:rsidP="00125285">
            <w:pPr>
              <w:rPr>
                <w:rFonts w:ascii="Times New Roman" w:hAnsi="Times New Roman" w:cs="Times New Roman"/>
                <w:b/>
              </w:rPr>
            </w:pPr>
          </w:p>
        </w:tc>
        <w:tc>
          <w:tcPr>
            <w:tcW w:w="1485" w:type="dxa"/>
            <w:tcBorders>
              <w:bottom w:val="single" w:sz="4" w:space="0" w:color="auto"/>
            </w:tcBorders>
          </w:tcPr>
          <w:p w14:paraId="47B52F1A"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Partes dolorosas</w:t>
            </w:r>
          </w:p>
        </w:tc>
        <w:tc>
          <w:tcPr>
            <w:tcW w:w="1280" w:type="dxa"/>
          </w:tcPr>
          <w:p w14:paraId="0CDCCEB1" w14:textId="77777777" w:rsidR="00AB0468" w:rsidRDefault="00AB0468" w:rsidP="00125285">
            <w:pPr>
              <w:rPr>
                <w:rFonts w:ascii="Times New Roman" w:hAnsi="Times New Roman" w:cs="Times New Roman"/>
              </w:rPr>
            </w:pPr>
            <w:r w:rsidRPr="00A50006">
              <w:rPr>
                <w:rFonts w:ascii="Times New Roman" w:hAnsi="Times New Roman" w:cs="Times New Roman"/>
              </w:rPr>
              <w:t>Región cervical</w:t>
            </w:r>
          </w:p>
          <w:p w14:paraId="0DF21267" w14:textId="77777777" w:rsidR="00AB0468" w:rsidRDefault="00AB0468" w:rsidP="00125285">
            <w:pPr>
              <w:rPr>
                <w:rFonts w:ascii="Times New Roman" w:hAnsi="Times New Roman" w:cs="Times New Roman"/>
              </w:rPr>
            </w:pPr>
          </w:p>
          <w:p w14:paraId="1AB8B271" w14:textId="77777777" w:rsidR="00AB0468" w:rsidRPr="00A50006" w:rsidRDefault="00AB0468" w:rsidP="00125285">
            <w:pPr>
              <w:rPr>
                <w:rFonts w:ascii="Times New Roman" w:hAnsi="Times New Roman" w:cs="Times New Roman"/>
              </w:rPr>
            </w:pPr>
          </w:p>
        </w:tc>
        <w:tc>
          <w:tcPr>
            <w:tcW w:w="1683" w:type="dxa"/>
          </w:tcPr>
          <w:p w14:paraId="3AA2554B"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Región dorsal</w:t>
            </w:r>
          </w:p>
        </w:tc>
        <w:tc>
          <w:tcPr>
            <w:tcW w:w="1314" w:type="dxa"/>
          </w:tcPr>
          <w:p w14:paraId="00AEF996"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Región lumbar</w:t>
            </w:r>
          </w:p>
        </w:tc>
        <w:tc>
          <w:tcPr>
            <w:tcW w:w="1136" w:type="dxa"/>
          </w:tcPr>
          <w:p w14:paraId="53A9B314"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Glúteos</w:t>
            </w:r>
          </w:p>
        </w:tc>
        <w:tc>
          <w:tcPr>
            <w:tcW w:w="1781" w:type="dxa"/>
          </w:tcPr>
          <w:p w14:paraId="3047D9F7"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Nervio ciático</w:t>
            </w:r>
          </w:p>
          <w:p w14:paraId="4F81938C" w14:textId="77777777" w:rsidR="00AB0468" w:rsidRPr="00A50006" w:rsidRDefault="00AB0468" w:rsidP="00125285">
            <w:pPr>
              <w:rPr>
                <w:rFonts w:ascii="Times New Roman" w:hAnsi="Times New Roman" w:cs="Times New Roman"/>
              </w:rPr>
            </w:pPr>
          </w:p>
          <w:p w14:paraId="39065241" w14:textId="77777777" w:rsidR="00AB0468" w:rsidRPr="00A50006" w:rsidRDefault="00AB0468" w:rsidP="00125285">
            <w:pPr>
              <w:rPr>
                <w:rFonts w:ascii="Times New Roman" w:hAnsi="Times New Roman" w:cs="Times New Roman"/>
              </w:rPr>
            </w:pPr>
          </w:p>
        </w:tc>
      </w:tr>
      <w:tr w:rsidR="00AB0468" w14:paraId="339190CC" w14:textId="77777777" w:rsidTr="00535987">
        <w:trPr>
          <w:trHeight w:val="404"/>
        </w:trPr>
        <w:tc>
          <w:tcPr>
            <w:tcW w:w="1671" w:type="dxa"/>
            <w:tcBorders>
              <w:top w:val="nil"/>
              <w:left w:val="nil"/>
              <w:bottom w:val="single" w:sz="4" w:space="0" w:color="auto"/>
              <w:right w:val="nil"/>
            </w:tcBorders>
          </w:tcPr>
          <w:p w14:paraId="68241481" w14:textId="77777777" w:rsidR="00AB0468" w:rsidRDefault="00AB0468" w:rsidP="00125285">
            <w:pPr>
              <w:rPr>
                <w:rFonts w:ascii="Times New Roman" w:hAnsi="Times New Roman" w:cs="Times New Roman"/>
                <w:b/>
              </w:rPr>
            </w:pPr>
          </w:p>
        </w:tc>
        <w:tc>
          <w:tcPr>
            <w:tcW w:w="1485" w:type="dxa"/>
            <w:tcBorders>
              <w:left w:val="nil"/>
              <w:bottom w:val="single" w:sz="4" w:space="0" w:color="auto"/>
            </w:tcBorders>
          </w:tcPr>
          <w:p w14:paraId="4B338B21" w14:textId="77777777" w:rsidR="00AB0468" w:rsidRPr="00A50006" w:rsidRDefault="00AB0468" w:rsidP="00125285">
            <w:pPr>
              <w:jc w:val="center"/>
              <w:rPr>
                <w:rFonts w:ascii="Times New Roman" w:hAnsi="Times New Roman" w:cs="Times New Roman"/>
              </w:rPr>
            </w:pPr>
          </w:p>
        </w:tc>
        <w:tc>
          <w:tcPr>
            <w:tcW w:w="1280" w:type="dxa"/>
          </w:tcPr>
          <w:p w14:paraId="136D4AE8"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Muslos</w:t>
            </w:r>
          </w:p>
          <w:p w14:paraId="62DF588E" w14:textId="77777777" w:rsidR="00AB0468" w:rsidRPr="00A50006" w:rsidRDefault="00AB0468" w:rsidP="00125285">
            <w:pPr>
              <w:rPr>
                <w:rFonts w:ascii="Times New Roman" w:hAnsi="Times New Roman" w:cs="Times New Roman"/>
              </w:rPr>
            </w:pPr>
          </w:p>
          <w:p w14:paraId="2D553B38" w14:textId="77777777" w:rsidR="00AB0468" w:rsidRPr="00A50006" w:rsidRDefault="00AB0468" w:rsidP="00125285">
            <w:pPr>
              <w:rPr>
                <w:rFonts w:ascii="Times New Roman" w:hAnsi="Times New Roman" w:cs="Times New Roman"/>
              </w:rPr>
            </w:pPr>
          </w:p>
        </w:tc>
        <w:tc>
          <w:tcPr>
            <w:tcW w:w="1683" w:type="dxa"/>
          </w:tcPr>
          <w:p w14:paraId="39CDA1F2"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Hueco poplíteo</w:t>
            </w:r>
          </w:p>
        </w:tc>
        <w:tc>
          <w:tcPr>
            <w:tcW w:w="1314" w:type="dxa"/>
          </w:tcPr>
          <w:p w14:paraId="20CA8926"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Pantorrilla</w:t>
            </w:r>
          </w:p>
        </w:tc>
        <w:tc>
          <w:tcPr>
            <w:tcW w:w="1136" w:type="dxa"/>
          </w:tcPr>
          <w:p w14:paraId="14FC2E2E"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Planta del pie</w:t>
            </w:r>
          </w:p>
        </w:tc>
        <w:tc>
          <w:tcPr>
            <w:tcW w:w="1781" w:type="dxa"/>
          </w:tcPr>
          <w:p w14:paraId="2984571B"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Dedos</w:t>
            </w:r>
          </w:p>
          <w:p w14:paraId="550E69B8" w14:textId="77777777" w:rsidR="00AB0468" w:rsidRPr="00A50006" w:rsidRDefault="00AB0468" w:rsidP="00125285">
            <w:pPr>
              <w:rPr>
                <w:rFonts w:ascii="Times New Roman" w:hAnsi="Times New Roman" w:cs="Times New Roman"/>
              </w:rPr>
            </w:pPr>
          </w:p>
          <w:p w14:paraId="24FA998D" w14:textId="77777777" w:rsidR="00AB0468" w:rsidRPr="00A50006" w:rsidRDefault="00AB0468" w:rsidP="00125285">
            <w:pPr>
              <w:rPr>
                <w:rFonts w:ascii="Times New Roman" w:hAnsi="Times New Roman" w:cs="Times New Roman"/>
              </w:rPr>
            </w:pPr>
          </w:p>
          <w:p w14:paraId="3CE18AAB" w14:textId="77777777" w:rsidR="00AB0468" w:rsidRPr="00A50006" w:rsidRDefault="00AB0468" w:rsidP="00125285">
            <w:pPr>
              <w:rPr>
                <w:rFonts w:ascii="Times New Roman" w:hAnsi="Times New Roman" w:cs="Times New Roman"/>
              </w:rPr>
            </w:pPr>
          </w:p>
        </w:tc>
      </w:tr>
      <w:tr w:rsidR="00AB0468" w14:paraId="6434CE56" w14:textId="77777777" w:rsidTr="00535987">
        <w:trPr>
          <w:trHeight w:val="404"/>
        </w:trPr>
        <w:tc>
          <w:tcPr>
            <w:tcW w:w="1671" w:type="dxa"/>
            <w:tcBorders>
              <w:top w:val="single" w:sz="4" w:space="0" w:color="auto"/>
              <w:bottom w:val="single" w:sz="4" w:space="0" w:color="auto"/>
            </w:tcBorders>
          </w:tcPr>
          <w:p w14:paraId="726CB14E" w14:textId="77777777" w:rsidR="00AB0468" w:rsidRPr="00E56F0E" w:rsidRDefault="00AB0468" w:rsidP="00125285">
            <w:pPr>
              <w:rPr>
                <w:rFonts w:ascii="Times New Roman" w:hAnsi="Times New Roman" w:cs="Times New Roman"/>
                <w:b/>
              </w:rPr>
            </w:pPr>
            <w:r>
              <w:rPr>
                <w:rFonts w:ascii="Times New Roman" w:hAnsi="Times New Roman" w:cs="Times New Roman"/>
                <w:b/>
              </w:rPr>
              <w:t>DOLOR</w:t>
            </w:r>
          </w:p>
        </w:tc>
        <w:tc>
          <w:tcPr>
            <w:tcW w:w="1485" w:type="dxa"/>
            <w:tcBorders>
              <w:top w:val="single" w:sz="4" w:space="0" w:color="auto"/>
            </w:tcBorders>
          </w:tcPr>
          <w:p w14:paraId="4EDAFD50"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Tipo de dolor</w:t>
            </w:r>
          </w:p>
        </w:tc>
        <w:tc>
          <w:tcPr>
            <w:tcW w:w="1280" w:type="dxa"/>
          </w:tcPr>
          <w:p w14:paraId="4234C931" w14:textId="77777777" w:rsidR="00AB0468" w:rsidRPr="00A50006" w:rsidRDefault="00AB0468" w:rsidP="00125285">
            <w:pPr>
              <w:jc w:val="center"/>
              <w:rPr>
                <w:rFonts w:ascii="Times New Roman" w:hAnsi="Times New Roman" w:cs="Times New Roman"/>
              </w:rPr>
            </w:pPr>
            <w:r w:rsidRPr="00A50006">
              <w:rPr>
                <w:rFonts w:ascii="Times New Roman" w:hAnsi="Times New Roman" w:cs="Times New Roman"/>
              </w:rPr>
              <w:t>Quemante</w:t>
            </w:r>
          </w:p>
        </w:tc>
        <w:tc>
          <w:tcPr>
            <w:tcW w:w="1683" w:type="dxa"/>
          </w:tcPr>
          <w:p w14:paraId="7E17428D" w14:textId="77777777" w:rsidR="00AB0468" w:rsidRPr="00A50006" w:rsidRDefault="00AB0468" w:rsidP="00125285">
            <w:pPr>
              <w:jc w:val="center"/>
              <w:rPr>
                <w:rFonts w:ascii="Times New Roman" w:hAnsi="Times New Roman" w:cs="Times New Roman"/>
              </w:rPr>
            </w:pPr>
            <w:r w:rsidRPr="00A50006">
              <w:rPr>
                <w:rFonts w:ascii="Times New Roman" w:hAnsi="Times New Roman" w:cs="Times New Roman"/>
              </w:rPr>
              <w:t>Punzante</w:t>
            </w:r>
          </w:p>
        </w:tc>
        <w:tc>
          <w:tcPr>
            <w:tcW w:w="1314" w:type="dxa"/>
          </w:tcPr>
          <w:p w14:paraId="5D610EB0" w14:textId="77777777" w:rsidR="00AB0468" w:rsidRPr="00A50006" w:rsidRDefault="00AB0468" w:rsidP="00125285">
            <w:pPr>
              <w:jc w:val="center"/>
              <w:rPr>
                <w:rFonts w:ascii="Times New Roman" w:hAnsi="Times New Roman" w:cs="Times New Roman"/>
              </w:rPr>
            </w:pPr>
            <w:r w:rsidRPr="00A50006">
              <w:rPr>
                <w:rFonts w:ascii="Times New Roman" w:hAnsi="Times New Roman" w:cs="Times New Roman"/>
              </w:rPr>
              <w:t>Ardor</w:t>
            </w:r>
          </w:p>
        </w:tc>
        <w:tc>
          <w:tcPr>
            <w:tcW w:w="1136" w:type="dxa"/>
          </w:tcPr>
          <w:p w14:paraId="6F7D4C54" w14:textId="77777777" w:rsidR="00AB0468" w:rsidRPr="00A50006" w:rsidRDefault="00AB0468" w:rsidP="00125285">
            <w:pPr>
              <w:jc w:val="center"/>
              <w:rPr>
                <w:rFonts w:ascii="Times New Roman" w:hAnsi="Times New Roman" w:cs="Times New Roman"/>
              </w:rPr>
            </w:pPr>
            <w:r w:rsidRPr="00A50006">
              <w:rPr>
                <w:rFonts w:ascii="Times New Roman" w:hAnsi="Times New Roman" w:cs="Times New Roman"/>
              </w:rPr>
              <w:t>Calambre</w:t>
            </w:r>
          </w:p>
        </w:tc>
        <w:tc>
          <w:tcPr>
            <w:tcW w:w="1781" w:type="dxa"/>
          </w:tcPr>
          <w:p w14:paraId="34E61CEA" w14:textId="77777777" w:rsidR="00AB0468" w:rsidRPr="00A50006" w:rsidRDefault="00AB0468" w:rsidP="00125285">
            <w:pPr>
              <w:jc w:val="center"/>
              <w:rPr>
                <w:rFonts w:ascii="Times New Roman" w:hAnsi="Times New Roman" w:cs="Times New Roman"/>
              </w:rPr>
            </w:pPr>
            <w:r w:rsidRPr="00A50006">
              <w:rPr>
                <w:rFonts w:ascii="Times New Roman" w:hAnsi="Times New Roman" w:cs="Times New Roman"/>
              </w:rPr>
              <w:t>Amortiguamiento</w:t>
            </w:r>
          </w:p>
          <w:p w14:paraId="7AF01425" w14:textId="77777777" w:rsidR="00AB0468" w:rsidRPr="00A50006" w:rsidRDefault="00AB0468" w:rsidP="00125285">
            <w:pPr>
              <w:jc w:val="center"/>
              <w:rPr>
                <w:rFonts w:ascii="Times New Roman" w:hAnsi="Times New Roman" w:cs="Times New Roman"/>
              </w:rPr>
            </w:pPr>
          </w:p>
          <w:p w14:paraId="6741D928" w14:textId="77777777" w:rsidR="00AB0468" w:rsidRPr="00A50006" w:rsidRDefault="00AB0468" w:rsidP="00125285">
            <w:pPr>
              <w:jc w:val="center"/>
              <w:rPr>
                <w:rFonts w:ascii="Times New Roman" w:hAnsi="Times New Roman" w:cs="Times New Roman"/>
              </w:rPr>
            </w:pPr>
          </w:p>
        </w:tc>
      </w:tr>
      <w:tr w:rsidR="00AB0468" w14:paraId="171482D6" w14:textId="77777777" w:rsidTr="00535987">
        <w:trPr>
          <w:trHeight w:val="404"/>
        </w:trPr>
        <w:tc>
          <w:tcPr>
            <w:tcW w:w="1671" w:type="dxa"/>
            <w:tcBorders>
              <w:left w:val="nil"/>
              <w:bottom w:val="nil"/>
            </w:tcBorders>
          </w:tcPr>
          <w:p w14:paraId="58DCAE47" w14:textId="77777777" w:rsidR="00AB0468" w:rsidRDefault="00AB0468" w:rsidP="00125285">
            <w:pPr>
              <w:rPr>
                <w:rFonts w:ascii="Times New Roman" w:hAnsi="Times New Roman" w:cs="Times New Roman"/>
                <w:b/>
              </w:rPr>
            </w:pPr>
          </w:p>
        </w:tc>
        <w:tc>
          <w:tcPr>
            <w:tcW w:w="1485" w:type="dxa"/>
            <w:tcBorders>
              <w:bottom w:val="single" w:sz="4" w:space="0" w:color="auto"/>
            </w:tcBorders>
          </w:tcPr>
          <w:p w14:paraId="2516CF5C"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Frecuencia del dolor</w:t>
            </w:r>
          </w:p>
        </w:tc>
        <w:tc>
          <w:tcPr>
            <w:tcW w:w="1280" w:type="dxa"/>
          </w:tcPr>
          <w:p w14:paraId="771DAFAB" w14:textId="77777777" w:rsidR="00AB0468" w:rsidRPr="00A50006" w:rsidRDefault="00AB0468" w:rsidP="00125285">
            <w:pPr>
              <w:jc w:val="center"/>
              <w:rPr>
                <w:rFonts w:ascii="Times New Roman" w:hAnsi="Times New Roman" w:cs="Times New Roman"/>
              </w:rPr>
            </w:pPr>
            <w:r w:rsidRPr="00A50006">
              <w:rPr>
                <w:rFonts w:ascii="Times New Roman" w:hAnsi="Times New Roman" w:cs="Times New Roman"/>
              </w:rPr>
              <w:t>Al movimiento</w:t>
            </w:r>
          </w:p>
          <w:p w14:paraId="48E93C9D" w14:textId="77777777" w:rsidR="00AB0468" w:rsidRPr="00A50006" w:rsidRDefault="00AB0468" w:rsidP="00125285">
            <w:pPr>
              <w:rPr>
                <w:rFonts w:ascii="Times New Roman" w:hAnsi="Times New Roman" w:cs="Times New Roman"/>
              </w:rPr>
            </w:pPr>
          </w:p>
        </w:tc>
        <w:tc>
          <w:tcPr>
            <w:tcW w:w="1683" w:type="dxa"/>
          </w:tcPr>
          <w:p w14:paraId="36C738DD" w14:textId="77777777" w:rsidR="00AB0468" w:rsidRPr="00A50006" w:rsidRDefault="00AB0468" w:rsidP="00125285">
            <w:pPr>
              <w:jc w:val="center"/>
              <w:rPr>
                <w:rFonts w:ascii="Times New Roman" w:hAnsi="Times New Roman" w:cs="Times New Roman"/>
              </w:rPr>
            </w:pPr>
            <w:r w:rsidRPr="00A50006">
              <w:rPr>
                <w:rFonts w:ascii="Times New Roman" w:hAnsi="Times New Roman" w:cs="Times New Roman"/>
              </w:rPr>
              <w:t>Al sentarse</w:t>
            </w:r>
          </w:p>
        </w:tc>
        <w:tc>
          <w:tcPr>
            <w:tcW w:w="1314" w:type="dxa"/>
          </w:tcPr>
          <w:p w14:paraId="13DD4A5C" w14:textId="77777777" w:rsidR="00AB0468" w:rsidRPr="00A50006" w:rsidRDefault="00AB0468" w:rsidP="00125285">
            <w:pPr>
              <w:rPr>
                <w:rFonts w:ascii="Times New Roman" w:hAnsi="Times New Roman" w:cs="Times New Roman"/>
              </w:rPr>
            </w:pPr>
            <w:r>
              <w:rPr>
                <w:rFonts w:ascii="Times New Roman" w:hAnsi="Times New Roman" w:cs="Times New Roman"/>
              </w:rPr>
              <w:t>Al agacharse</w:t>
            </w:r>
          </w:p>
        </w:tc>
        <w:tc>
          <w:tcPr>
            <w:tcW w:w="1136" w:type="dxa"/>
          </w:tcPr>
          <w:p w14:paraId="2B7A5742" w14:textId="77777777" w:rsidR="00AB0468" w:rsidRPr="00A50006" w:rsidRDefault="00AB0468" w:rsidP="00125285">
            <w:pPr>
              <w:rPr>
                <w:rFonts w:ascii="Times New Roman" w:hAnsi="Times New Roman" w:cs="Times New Roman"/>
              </w:rPr>
            </w:pPr>
            <w:r>
              <w:rPr>
                <w:rFonts w:ascii="Times New Roman" w:hAnsi="Times New Roman" w:cs="Times New Roman"/>
              </w:rPr>
              <w:t>Al pararse</w:t>
            </w:r>
          </w:p>
        </w:tc>
        <w:tc>
          <w:tcPr>
            <w:tcW w:w="1781" w:type="dxa"/>
          </w:tcPr>
          <w:p w14:paraId="0F723C6C" w14:textId="77777777" w:rsidR="00AB0468" w:rsidRPr="00A50006" w:rsidRDefault="00AB0468" w:rsidP="00125285">
            <w:pPr>
              <w:rPr>
                <w:rFonts w:ascii="Times New Roman" w:hAnsi="Times New Roman" w:cs="Times New Roman"/>
              </w:rPr>
            </w:pPr>
            <w:r>
              <w:rPr>
                <w:rFonts w:ascii="Times New Roman" w:hAnsi="Times New Roman" w:cs="Times New Roman"/>
              </w:rPr>
              <w:t>Al caminar</w:t>
            </w:r>
          </w:p>
          <w:p w14:paraId="2C84AC9D" w14:textId="77777777" w:rsidR="00AB0468" w:rsidRPr="00A50006" w:rsidRDefault="00AB0468" w:rsidP="00125285">
            <w:pPr>
              <w:rPr>
                <w:rFonts w:ascii="Times New Roman" w:hAnsi="Times New Roman" w:cs="Times New Roman"/>
              </w:rPr>
            </w:pPr>
          </w:p>
          <w:p w14:paraId="78DED168" w14:textId="77777777" w:rsidR="00AB0468" w:rsidRPr="00A50006" w:rsidRDefault="00AB0468" w:rsidP="00125285">
            <w:pPr>
              <w:rPr>
                <w:rFonts w:ascii="Times New Roman" w:hAnsi="Times New Roman" w:cs="Times New Roman"/>
              </w:rPr>
            </w:pPr>
          </w:p>
        </w:tc>
      </w:tr>
      <w:tr w:rsidR="00AB0468" w14:paraId="1C43D88D" w14:textId="77777777" w:rsidTr="00535987">
        <w:trPr>
          <w:trHeight w:val="404"/>
        </w:trPr>
        <w:tc>
          <w:tcPr>
            <w:tcW w:w="1671" w:type="dxa"/>
            <w:tcBorders>
              <w:top w:val="nil"/>
              <w:left w:val="nil"/>
              <w:bottom w:val="nil"/>
              <w:right w:val="nil"/>
            </w:tcBorders>
          </w:tcPr>
          <w:p w14:paraId="08EC0F8E" w14:textId="77777777" w:rsidR="00AB0468" w:rsidRDefault="00AB0468" w:rsidP="00125285">
            <w:pPr>
              <w:rPr>
                <w:rFonts w:ascii="Times New Roman" w:hAnsi="Times New Roman" w:cs="Times New Roman"/>
                <w:b/>
              </w:rPr>
            </w:pPr>
          </w:p>
        </w:tc>
        <w:tc>
          <w:tcPr>
            <w:tcW w:w="1485" w:type="dxa"/>
            <w:tcBorders>
              <w:left w:val="nil"/>
            </w:tcBorders>
          </w:tcPr>
          <w:p w14:paraId="631D7CD2" w14:textId="77777777" w:rsidR="00AB0468" w:rsidRPr="004D4D16" w:rsidRDefault="00AB0468" w:rsidP="00125285">
            <w:pPr>
              <w:jc w:val="center"/>
              <w:rPr>
                <w:rFonts w:ascii="Times New Roman" w:hAnsi="Times New Roman" w:cs="Times New Roman"/>
                <w:b/>
              </w:rPr>
            </w:pPr>
          </w:p>
        </w:tc>
        <w:tc>
          <w:tcPr>
            <w:tcW w:w="1280" w:type="dxa"/>
          </w:tcPr>
          <w:p w14:paraId="7D4A7401"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Al cambiar de postura</w:t>
            </w:r>
          </w:p>
          <w:p w14:paraId="2C5143E6" w14:textId="77777777" w:rsidR="00AB0468" w:rsidRPr="00A50006" w:rsidRDefault="00AB0468" w:rsidP="00125285">
            <w:pPr>
              <w:rPr>
                <w:rFonts w:ascii="Times New Roman" w:hAnsi="Times New Roman" w:cs="Times New Roman"/>
              </w:rPr>
            </w:pPr>
          </w:p>
          <w:p w14:paraId="44A69A02" w14:textId="77777777" w:rsidR="00AB0468" w:rsidRPr="00A50006" w:rsidRDefault="00AB0468" w:rsidP="00125285">
            <w:pPr>
              <w:rPr>
                <w:rFonts w:ascii="Times New Roman" w:hAnsi="Times New Roman" w:cs="Times New Roman"/>
              </w:rPr>
            </w:pPr>
          </w:p>
        </w:tc>
        <w:tc>
          <w:tcPr>
            <w:tcW w:w="1683" w:type="dxa"/>
          </w:tcPr>
          <w:p w14:paraId="466F1532" w14:textId="77777777" w:rsidR="00AB0468" w:rsidRPr="00A50006" w:rsidRDefault="00AB0468" w:rsidP="00125285">
            <w:pPr>
              <w:rPr>
                <w:rFonts w:ascii="Times New Roman" w:hAnsi="Times New Roman" w:cs="Times New Roman"/>
              </w:rPr>
            </w:pPr>
            <w:r>
              <w:rPr>
                <w:rFonts w:ascii="Times New Roman" w:hAnsi="Times New Roman" w:cs="Times New Roman"/>
              </w:rPr>
              <w:t>Al correr</w:t>
            </w:r>
          </w:p>
        </w:tc>
        <w:tc>
          <w:tcPr>
            <w:tcW w:w="1314" w:type="dxa"/>
          </w:tcPr>
          <w:p w14:paraId="2E8CEA2B" w14:textId="77777777" w:rsidR="00AB0468" w:rsidRPr="00A50006" w:rsidRDefault="00AB0468" w:rsidP="00125285">
            <w:pPr>
              <w:rPr>
                <w:rFonts w:ascii="Times New Roman" w:hAnsi="Times New Roman" w:cs="Times New Roman"/>
              </w:rPr>
            </w:pPr>
            <w:r>
              <w:rPr>
                <w:rFonts w:ascii="Times New Roman" w:hAnsi="Times New Roman" w:cs="Times New Roman"/>
              </w:rPr>
              <w:t>Al trotar</w:t>
            </w:r>
          </w:p>
        </w:tc>
        <w:tc>
          <w:tcPr>
            <w:tcW w:w="1136" w:type="dxa"/>
            <w:tcBorders>
              <w:bottom w:val="single" w:sz="4" w:space="0" w:color="auto"/>
            </w:tcBorders>
          </w:tcPr>
          <w:p w14:paraId="6F0046A4" w14:textId="77777777" w:rsidR="00AB0468" w:rsidRPr="00A50006" w:rsidRDefault="00AB0468" w:rsidP="00125285">
            <w:pPr>
              <w:rPr>
                <w:rFonts w:ascii="Times New Roman" w:hAnsi="Times New Roman" w:cs="Times New Roman"/>
                <w:sz w:val="18"/>
                <w:szCs w:val="18"/>
              </w:rPr>
            </w:pPr>
            <w:r w:rsidRPr="00A50006">
              <w:rPr>
                <w:rFonts w:ascii="Times New Roman" w:hAnsi="Times New Roman" w:cs="Times New Roman"/>
                <w:sz w:val="18"/>
                <w:szCs w:val="18"/>
              </w:rPr>
              <w:t>Al levantarse de acostado</w:t>
            </w:r>
          </w:p>
        </w:tc>
        <w:tc>
          <w:tcPr>
            <w:tcW w:w="1781" w:type="dxa"/>
            <w:tcBorders>
              <w:bottom w:val="single" w:sz="4" w:space="0" w:color="auto"/>
            </w:tcBorders>
          </w:tcPr>
          <w:p w14:paraId="78A2E54E" w14:textId="77777777" w:rsidR="00AB0468" w:rsidRPr="00A50006" w:rsidRDefault="00AB0468" w:rsidP="00125285">
            <w:pPr>
              <w:rPr>
                <w:rFonts w:ascii="Times New Roman" w:hAnsi="Times New Roman" w:cs="Times New Roman"/>
              </w:rPr>
            </w:pPr>
            <w:r>
              <w:rPr>
                <w:rFonts w:ascii="Times New Roman" w:hAnsi="Times New Roman" w:cs="Times New Roman"/>
              </w:rPr>
              <w:t>Al pararse de sentado</w:t>
            </w:r>
          </w:p>
        </w:tc>
      </w:tr>
      <w:tr w:rsidR="00AB0468" w14:paraId="487EF82D" w14:textId="77777777" w:rsidTr="00535987">
        <w:trPr>
          <w:trHeight w:val="404"/>
        </w:trPr>
        <w:tc>
          <w:tcPr>
            <w:tcW w:w="1671" w:type="dxa"/>
            <w:tcBorders>
              <w:top w:val="nil"/>
              <w:left w:val="nil"/>
              <w:bottom w:val="nil"/>
            </w:tcBorders>
          </w:tcPr>
          <w:p w14:paraId="71D74C65" w14:textId="77777777" w:rsidR="00AB0468" w:rsidRDefault="00AB0468" w:rsidP="00125285">
            <w:pPr>
              <w:rPr>
                <w:rFonts w:ascii="Times New Roman" w:hAnsi="Times New Roman" w:cs="Times New Roman"/>
                <w:b/>
              </w:rPr>
            </w:pPr>
          </w:p>
        </w:tc>
        <w:tc>
          <w:tcPr>
            <w:tcW w:w="1485" w:type="dxa"/>
            <w:tcBorders>
              <w:bottom w:val="single" w:sz="4" w:space="0" w:color="auto"/>
            </w:tcBorders>
          </w:tcPr>
          <w:p w14:paraId="6B9AC137" w14:textId="77777777" w:rsidR="00AB0468" w:rsidRPr="004D4D16" w:rsidRDefault="00AB0468" w:rsidP="00125285">
            <w:pPr>
              <w:jc w:val="center"/>
              <w:rPr>
                <w:rFonts w:ascii="Times New Roman" w:hAnsi="Times New Roman" w:cs="Times New Roman"/>
                <w:b/>
              </w:rPr>
            </w:pPr>
            <w:r w:rsidRPr="004D4D16">
              <w:rPr>
                <w:rFonts w:ascii="Times New Roman" w:hAnsi="Times New Roman" w:cs="Times New Roman"/>
                <w:b/>
              </w:rPr>
              <w:t>Donde se localiza el dolor</w:t>
            </w:r>
          </w:p>
        </w:tc>
        <w:tc>
          <w:tcPr>
            <w:tcW w:w="1280" w:type="dxa"/>
          </w:tcPr>
          <w:p w14:paraId="2AF34501"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Región cervical</w:t>
            </w:r>
          </w:p>
        </w:tc>
        <w:tc>
          <w:tcPr>
            <w:tcW w:w="1683" w:type="dxa"/>
          </w:tcPr>
          <w:p w14:paraId="51AB121A"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Región dorsal</w:t>
            </w:r>
          </w:p>
        </w:tc>
        <w:tc>
          <w:tcPr>
            <w:tcW w:w="1314" w:type="dxa"/>
          </w:tcPr>
          <w:p w14:paraId="2AE24803"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Región lumbar</w:t>
            </w:r>
          </w:p>
        </w:tc>
        <w:tc>
          <w:tcPr>
            <w:tcW w:w="1136" w:type="dxa"/>
          </w:tcPr>
          <w:p w14:paraId="45F16964" w14:textId="77777777" w:rsidR="00AB0468" w:rsidRPr="00A50006" w:rsidRDefault="00AB0468" w:rsidP="00125285">
            <w:pPr>
              <w:rPr>
                <w:rFonts w:ascii="Times New Roman" w:hAnsi="Times New Roman" w:cs="Times New Roman"/>
              </w:rPr>
            </w:pPr>
            <w:r>
              <w:rPr>
                <w:rFonts w:ascii="Times New Roman" w:hAnsi="Times New Roman" w:cs="Times New Roman"/>
              </w:rPr>
              <w:t>Pecho</w:t>
            </w:r>
          </w:p>
        </w:tc>
        <w:tc>
          <w:tcPr>
            <w:tcW w:w="1781" w:type="dxa"/>
          </w:tcPr>
          <w:p w14:paraId="5964F40C" w14:textId="77777777" w:rsidR="00AB0468" w:rsidRPr="00A50006" w:rsidRDefault="00AB0468" w:rsidP="00125285">
            <w:pPr>
              <w:rPr>
                <w:rFonts w:ascii="Times New Roman" w:hAnsi="Times New Roman" w:cs="Times New Roman"/>
              </w:rPr>
            </w:pPr>
            <w:r>
              <w:rPr>
                <w:rFonts w:ascii="Times New Roman" w:hAnsi="Times New Roman" w:cs="Times New Roman"/>
              </w:rPr>
              <w:t>Raíz del</w:t>
            </w:r>
            <w:r w:rsidRPr="00A50006">
              <w:rPr>
                <w:rFonts w:ascii="Times New Roman" w:hAnsi="Times New Roman" w:cs="Times New Roman"/>
              </w:rPr>
              <w:t xml:space="preserve"> ciático</w:t>
            </w:r>
          </w:p>
          <w:p w14:paraId="10F35E95" w14:textId="77777777" w:rsidR="00AB0468" w:rsidRPr="00A50006" w:rsidRDefault="00AB0468" w:rsidP="00125285">
            <w:pPr>
              <w:rPr>
                <w:rFonts w:ascii="Times New Roman" w:hAnsi="Times New Roman" w:cs="Times New Roman"/>
              </w:rPr>
            </w:pPr>
          </w:p>
          <w:p w14:paraId="63803505" w14:textId="77777777" w:rsidR="00AB0468" w:rsidRPr="00A50006" w:rsidRDefault="00AB0468" w:rsidP="00125285">
            <w:pPr>
              <w:rPr>
                <w:rFonts w:ascii="Times New Roman" w:hAnsi="Times New Roman" w:cs="Times New Roman"/>
              </w:rPr>
            </w:pPr>
          </w:p>
        </w:tc>
      </w:tr>
      <w:tr w:rsidR="00AB0468" w14:paraId="48BE739B" w14:textId="77777777" w:rsidTr="00535987">
        <w:trPr>
          <w:trHeight w:val="404"/>
        </w:trPr>
        <w:tc>
          <w:tcPr>
            <w:tcW w:w="1671" w:type="dxa"/>
            <w:tcBorders>
              <w:top w:val="nil"/>
              <w:left w:val="nil"/>
              <w:bottom w:val="nil"/>
              <w:right w:val="nil"/>
            </w:tcBorders>
          </w:tcPr>
          <w:p w14:paraId="4A03BDC0" w14:textId="77777777" w:rsidR="00AB0468" w:rsidRDefault="00AB0468" w:rsidP="00125285">
            <w:pPr>
              <w:rPr>
                <w:rFonts w:ascii="Times New Roman" w:hAnsi="Times New Roman" w:cs="Times New Roman"/>
                <w:b/>
              </w:rPr>
            </w:pPr>
          </w:p>
        </w:tc>
        <w:tc>
          <w:tcPr>
            <w:tcW w:w="1485" w:type="dxa"/>
            <w:tcBorders>
              <w:left w:val="nil"/>
              <w:bottom w:val="nil"/>
            </w:tcBorders>
          </w:tcPr>
          <w:p w14:paraId="0C933BB4" w14:textId="77777777" w:rsidR="00AB0468" w:rsidRPr="00A50006" w:rsidRDefault="00AB0468" w:rsidP="00125285">
            <w:pPr>
              <w:jc w:val="center"/>
              <w:rPr>
                <w:rFonts w:ascii="Times New Roman" w:hAnsi="Times New Roman" w:cs="Times New Roman"/>
              </w:rPr>
            </w:pPr>
          </w:p>
        </w:tc>
        <w:tc>
          <w:tcPr>
            <w:tcW w:w="1280" w:type="dxa"/>
          </w:tcPr>
          <w:p w14:paraId="076630C6"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Muslos</w:t>
            </w:r>
          </w:p>
          <w:p w14:paraId="7669E13C" w14:textId="77777777" w:rsidR="00AB0468" w:rsidRPr="00A50006" w:rsidRDefault="00AB0468" w:rsidP="00125285">
            <w:pPr>
              <w:rPr>
                <w:rFonts w:ascii="Times New Roman" w:hAnsi="Times New Roman" w:cs="Times New Roman"/>
              </w:rPr>
            </w:pPr>
          </w:p>
          <w:p w14:paraId="56F2BBAC" w14:textId="77777777" w:rsidR="00AB0468" w:rsidRPr="00A50006" w:rsidRDefault="00AB0468" w:rsidP="00125285">
            <w:pPr>
              <w:rPr>
                <w:rFonts w:ascii="Times New Roman" w:hAnsi="Times New Roman" w:cs="Times New Roman"/>
              </w:rPr>
            </w:pPr>
          </w:p>
        </w:tc>
        <w:tc>
          <w:tcPr>
            <w:tcW w:w="1683" w:type="dxa"/>
          </w:tcPr>
          <w:p w14:paraId="39169F82"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Hueco poplíteo</w:t>
            </w:r>
          </w:p>
        </w:tc>
        <w:tc>
          <w:tcPr>
            <w:tcW w:w="1314" w:type="dxa"/>
          </w:tcPr>
          <w:p w14:paraId="33F218E4"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Pantorrilla</w:t>
            </w:r>
          </w:p>
        </w:tc>
        <w:tc>
          <w:tcPr>
            <w:tcW w:w="1136" w:type="dxa"/>
          </w:tcPr>
          <w:p w14:paraId="69B1B46C" w14:textId="77777777" w:rsidR="00AB0468" w:rsidRPr="00A50006" w:rsidRDefault="00AB0468" w:rsidP="00125285">
            <w:pPr>
              <w:rPr>
                <w:rFonts w:ascii="Times New Roman" w:hAnsi="Times New Roman" w:cs="Times New Roman"/>
              </w:rPr>
            </w:pPr>
            <w:r>
              <w:rPr>
                <w:rFonts w:ascii="Times New Roman" w:hAnsi="Times New Roman" w:cs="Times New Roman"/>
              </w:rPr>
              <w:t>Glúteos</w:t>
            </w:r>
          </w:p>
        </w:tc>
        <w:tc>
          <w:tcPr>
            <w:tcW w:w="1781" w:type="dxa"/>
          </w:tcPr>
          <w:p w14:paraId="61638C04" w14:textId="77777777" w:rsidR="00AB0468" w:rsidRPr="00A50006" w:rsidRDefault="00AB0468" w:rsidP="00125285">
            <w:pPr>
              <w:rPr>
                <w:rFonts w:ascii="Times New Roman" w:hAnsi="Times New Roman" w:cs="Times New Roman"/>
              </w:rPr>
            </w:pPr>
            <w:r w:rsidRPr="00A50006">
              <w:rPr>
                <w:rFonts w:ascii="Times New Roman" w:hAnsi="Times New Roman" w:cs="Times New Roman"/>
              </w:rPr>
              <w:t>Dedos</w:t>
            </w:r>
          </w:p>
          <w:p w14:paraId="42FF6E2A" w14:textId="77777777" w:rsidR="00AB0468" w:rsidRPr="00A50006" w:rsidRDefault="00AB0468" w:rsidP="00125285">
            <w:pPr>
              <w:rPr>
                <w:rFonts w:ascii="Times New Roman" w:hAnsi="Times New Roman" w:cs="Times New Roman"/>
              </w:rPr>
            </w:pPr>
          </w:p>
          <w:p w14:paraId="5C320CA2" w14:textId="77777777" w:rsidR="00AB0468" w:rsidRPr="00A50006" w:rsidRDefault="00AB0468" w:rsidP="00125285">
            <w:pPr>
              <w:rPr>
                <w:rFonts w:ascii="Times New Roman" w:hAnsi="Times New Roman" w:cs="Times New Roman"/>
              </w:rPr>
            </w:pPr>
          </w:p>
          <w:p w14:paraId="071B98B8" w14:textId="77777777" w:rsidR="00AB0468" w:rsidRPr="00A50006" w:rsidRDefault="00AB0468" w:rsidP="00125285">
            <w:pPr>
              <w:rPr>
                <w:rFonts w:ascii="Times New Roman" w:hAnsi="Times New Roman" w:cs="Times New Roman"/>
              </w:rPr>
            </w:pPr>
          </w:p>
        </w:tc>
      </w:tr>
    </w:tbl>
    <w:tbl>
      <w:tblPr>
        <w:tblStyle w:val="Tablaconcuadrcula"/>
        <w:tblpPr w:leftFromText="180" w:rightFromText="180" w:vertAnchor="text" w:horzAnchor="margin" w:tblpXSpec="center" w:tblpY="270"/>
        <w:tblW w:w="9722" w:type="dxa"/>
        <w:tblLook w:val="04A0" w:firstRow="1" w:lastRow="0" w:firstColumn="1" w:lastColumn="0" w:noHBand="0" w:noVBand="1"/>
      </w:tblPr>
      <w:tblGrid>
        <w:gridCol w:w="10572"/>
      </w:tblGrid>
      <w:tr w:rsidR="00125285" w14:paraId="56811EE4" w14:textId="77777777" w:rsidTr="0065406E">
        <w:trPr>
          <w:trHeight w:val="234"/>
        </w:trPr>
        <w:tc>
          <w:tcPr>
            <w:tcW w:w="9722" w:type="dxa"/>
          </w:tcPr>
          <w:p w14:paraId="4D65D3F4" w14:textId="77777777" w:rsidR="00125285" w:rsidRPr="004D1E40" w:rsidRDefault="00602792" w:rsidP="00B83888">
            <w:pPr>
              <w:jc w:val="center"/>
              <w:rPr>
                <w:rFonts w:ascii="Times New Roman" w:hAnsi="Times New Roman" w:cs="Times New Roman"/>
                <w:b/>
              </w:rPr>
            </w:pPr>
            <w:r>
              <w:rPr>
                <w:rFonts w:ascii="Times New Roman" w:hAnsi="Times New Roman" w:cs="Times New Roman"/>
                <w:b/>
              </w:rPr>
              <w:t xml:space="preserve">ESCALA </w:t>
            </w:r>
            <w:r w:rsidR="00B83888">
              <w:rPr>
                <w:rFonts w:ascii="Times New Roman" w:hAnsi="Times New Roman" w:cs="Times New Roman"/>
                <w:b/>
              </w:rPr>
              <w:t>VISUAL ANALÓGICA DEL DOLOR (EVA)</w:t>
            </w:r>
          </w:p>
        </w:tc>
      </w:tr>
      <w:tr w:rsidR="0065406E" w14:paraId="18141FE1" w14:textId="77777777" w:rsidTr="001D0CA5">
        <w:trPr>
          <w:trHeight w:val="1246"/>
        </w:trPr>
        <w:tc>
          <w:tcPr>
            <w:tcW w:w="9722" w:type="dxa"/>
          </w:tcPr>
          <w:p w14:paraId="328AF635" w14:textId="77777777" w:rsidR="0065406E" w:rsidRDefault="0065406E" w:rsidP="001D0CA5">
            <w:pPr>
              <w:jc w:val="center"/>
              <w:rPr>
                <w:rFonts w:ascii="Times New Roman" w:hAnsi="Times New Roman" w:cs="Times New Roman"/>
              </w:rPr>
            </w:pPr>
            <w:r>
              <w:rPr>
                <w:noProof/>
                <w:lang w:val="es-EC" w:eastAsia="es-EC"/>
              </w:rPr>
              <w:drawing>
                <wp:anchor distT="0" distB="0" distL="114300" distR="114300" simplePos="0" relativeHeight="251664384" behindDoc="1" locked="0" layoutInCell="1" allowOverlap="1" wp14:anchorId="6FBA1E8A" wp14:editId="52327D42">
                  <wp:simplePos x="0" y="0"/>
                  <wp:positionH relativeFrom="column">
                    <wp:posOffset>8890</wp:posOffset>
                  </wp:positionH>
                  <wp:positionV relativeFrom="paragraph">
                    <wp:posOffset>233045</wp:posOffset>
                  </wp:positionV>
                  <wp:extent cx="6568440" cy="571500"/>
                  <wp:effectExtent l="0" t="0" r="3810" b="0"/>
                  <wp:wrapTight wrapText="bothSides">
                    <wp:wrapPolygon edited="0">
                      <wp:start x="0" y="0"/>
                      <wp:lineTo x="0" y="20880"/>
                      <wp:lineTo x="21550" y="20880"/>
                      <wp:lineTo x="21550" y="0"/>
                      <wp:lineTo x="0" y="0"/>
                    </wp:wrapPolygon>
                  </wp:wrapTight>
                  <wp:docPr id="21" name="Imagen 21" descr="Resultado de imagen para escala de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ala de ev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84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EVALUACION INICIAL</w:t>
            </w:r>
          </w:p>
        </w:tc>
      </w:tr>
      <w:tr w:rsidR="0065406E" w14:paraId="4512A82B" w14:textId="77777777" w:rsidTr="001D0CA5">
        <w:trPr>
          <w:trHeight w:val="1042"/>
        </w:trPr>
        <w:tc>
          <w:tcPr>
            <w:tcW w:w="9722" w:type="dxa"/>
          </w:tcPr>
          <w:p w14:paraId="5717BF4C" w14:textId="77777777" w:rsidR="0065406E" w:rsidRDefault="0065406E" w:rsidP="001D0CA5">
            <w:pPr>
              <w:jc w:val="center"/>
              <w:rPr>
                <w:rFonts w:ascii="Times New Roman" w:hAnsi="Times New Roman" w:cs="Times New Roman"/>
              </w:rPr>
            </w:pPr>
            <w:r>
              <w:rPr>
                <w:noProof/>
                <w:lang w:val="es-EC" w:eastAsia="es-EC"/>
              </w:rPr>
              <w:drawing>
                <wp:anchor distT="0" distB="0" distL="114300" distR="114300" simplePos="0" relativeHeight="251666432" behindDoc="1" locked="0" layoutInCell="1" allowOverlap="1" wp14:anchorId="75FC20D1" wp14:editId="6483FBF1">
                  <wp:simplePos x="0" y="0"/>
                  <wp:positionH relativeFrom="column">
                    <wp:posOffset>-4445</wp:posOffset>
                  </wp:positionH>
                  <wp:positionV relativeFrom="paragraph">
                    <wp:posOffset>167005</wp:posOffset>
                  </wp:positionV>
                  <wp:extent cx="6576060" cy="464820"/>
                  <wp:effectExtent l="0" t="0" r="0" b="0"/>
                  <wp:wrapTight wrapText="bothSides">
                    <wp:wrapPolygon edited="0">
                      <wp:start x="0" y="0"/>
                      <wp:lineTo x="0" y="20361"/>
                      <wp:lineTo x="21525" y="20361"/>
                      <wp:lineTo x="21525" y="0"/>
                      <wp:lineTo x="0" y="0"/>
                    </wp:wrapPolygon>
                  </wp:wrapTight>
                  <wp:docPr id="24" name="Imagen 24" descr="Resultado de imagen para escala de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ala de ev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6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EVALUACION MEDIA</w:t>
            </w:r>
          </w:p>
        </w:tc>
      </w:tr>
      <w:tr w:rsidR="0065406E" w14:paraId="250B08E8" w14:textId="77777777" w:rsidTr="001D0CA5">
        <w:trPr>
          <w:trHeight w:val="1042"/>
        </w:trPr>
        <w:tc>
          <w:tcPr>
            <w:tcW w:w="9722" w:type="dxa"/>
          </w:tcPr>
          <w:p w14:paraId="77CA4020" w14:textId="77777777" w:rsidR="0065406E" w:rsidRDefault="0065406E" w:rsidP="001D0CA5">
            <w:pPr>
              <w:jc w:val="center"/>
              <w:rPr>
                <w:rFonts w:ascii="Times New Roman" w:hAnsi="Times New Roman" w:cs="Times New Roman"/>
              </w:rPr>
            </w:pPr>
            <w:r>
              <w:rPr>
                <w:rFonts w:ascii="Times New Roman" w:hAnsi="Times New Roman" w:cs="Times New Roman"/>
              </w:rPr>
              <w:t>EVALUACION FINAL</w:t>
            </w:r>
          </w:p>
        </w:tc>
      </w:tr>
    </w:tbl>
    <w:p w14:paraId="33617ABB" w14:textId="77777777" w:rsidR="00AB0468" w:rsidRDefault="0065406E" w:rsidP="00AB0468">
      <w:pPr>
        <w:spacing w:line="240" w:lineRule="auto"/>
        <w:rPr>
          <w:rFonts w:ascii="Times New Roman" w:hAnsi="Times New Roman" w:cs="Times New Roman"/>
        </w:rPr>
      </w:pPr>
      <w:r>
        <w:rPr>
          <w:noProof/>
          <w:lang w:val="es-EC" w:eastAsia="es-EC"/>
        </w:rPr>
        <w:drawing>
          <wp:anchor distT="0" distB="0" distL="114300" distR="114300" simplePos="0" relativeHeight="251668480" behindDoc="1" locked="0" layoutInCell="1" allowOverlap="1" wp14:anchorId="36653CDF" wp14:editId="64DCF533">
            <wp:simplePos x="0" y="0"/>
            <wp:positionH relativeFrom="margin">
              <wp:posOffset>-592455</wp:posOffset>
            </wp:positionH>
            <wp:positionV relativeFrom="paragraph">
              <wp:posOffset>1972310</wp:posOffset>
            </wp:positionV>
            <wp:extent cx="6560820" cy="441960"/>
            <wp:effectExtent l="0" t="0" r="0" b="0"/>
            <wp:wrapTight wrapText="bothSides">
              <wp:wrapPolygon edited="0">
                <wp:start x="0" y="0"/>
                <wp:lineTo x="0" y="20483"/>
                <wp:lineTo x="21512" y="20483"/>
                <wp:lineTo x="21512" y="0"/>
                <wp:lineTo x="0" y="0"/>
              </wp:wrapPolygon>
            </wp:wrapTight>
            <wp:docPr id="25" name="Imagen 25" descr="Resultado de imagen para escala de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ala de ev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082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E3897" w14:textId="77777777" w:rsidR="00AB0468" w:rsidRDefault="00AB0468" w:rsidP="00AB0468">
      <w:pPr>
        <w:spacing w:line="240" w:lineRule="auto"/>
        <w:jc w:val="center"/>
        <w:rPr>
          <w:rFonts w:ascii="Times New Roman" w:hAnsi="Times New Roman" w:cs="Times New Roman"/>
        </w:rPr>
      </w:pPr>
    </w:p>
    <w:tbl>
      <w:tblPr>
        <w:tblStyle w:val="Tablaconcuadrcula"/>
        <w:tblpPr w:leftFromText="141" w:rightFromText="141" w:vertAnchor="page" w:horzAnchor="margin" w:tblpXSpec="center" w:tblpY="1006"/>
        <w:tblW w:w="10350" w:type="dxa"/>
        <w:tblLook w:val="04A0" w:firstRow="1" w:lastRow="0" w:firstColumn="1" w:lastColumn="0" w:noHBand="0" w:noVBand="1"/>
      </w:tblPr>
      <w:tblGrid>
        <w:gridCol w:w="1744"/>
        <w:gridCol w:w="8606"/>
      </w:tblGrid>
      <w:tr w:rsidR="00AB0468" w:rsidRPr="00A50006" w14:paraId="3B1B39CC" w14:textId="77777777" w:rsidTr="00535987">
        <w:trPr>
          <w:trHeight w:val="404"/>
        </w:trPr>
        <w:tc>
          <w:tcPr>
            <w:tcW w:w="1744" w:type="dxa"/>
            <w:tcBorders>
              <w:top w:val="single" w:sz="4" w:space="0" w:color="auto"/>
              <w:left w:val="single" w:sz="4" w:space="0" w:color="auto"/>
              <w:bottom w:val="single" w:sz="4" w:space="0" w:color="auto"/>
            </w:tcBorders>
          </w:tcPr>
          <w:p w14:paraId="5FBDDED5" w14:textId="77777777" w:rsidR="00AB0468" w:rsidRPr="00A50006" w:rsidRDefault="00AB0468" w:rsidP="00125285">
            <w:pPr>
              <w:rPr>
                <w:rFonts w:ascii="Times New Roman" w:hAnsi="Times New Roman" w:cs="Times New Roman"/>
              </w:rPr>
            </w:pPr>
            <w:r>
              <w:rPr>
                <w:rFonts w:ascii="Times New Roman" w:hAnsi="Times New Roman" w:cs="Times New Roman"/>
                <w:b/>
              </w:rPr>
              <w:t>VALORACION</w:t>
            </w:r>
          </w:p>
        </w:tc>
        <w:tc>
          <w:tcPr>
            <w:tcW w:w="8606" w:type="dxa"/>
          </w:tcPr>
          <w:p w14:paraId="121A7363" w14:textId="77777777" w:rsidR="00AB0468" w:rsidRDefault="00AB0468" w:rsidP="00125285">
            <w:pPr>
              <w:jc w:val="center"/>
              <w:rPr>
                <w:rFonts w:ascii="Times New Roman" w:hAnsi="Times New Roman" w:cs="Times New Roman"/>
                <w:b/>
              </w:rPr>
            </w:pPr>
            <w:r>
              <w:rPr>
                <w:rFonts w:ascii="Times New Roman" w:hAnsi="Times New Roman" w:cs="Times New Roman"/>
                <w:b/>
              </w:rPr>
              <w:t xml:space="preserve">0: </w:t>
            </w:r>
            <w:r w:rsidRPr="00CF6F4B">
              <w:rPr>
                <w:rFonts w:ascii="Times New Roman" w:hAnsi="Times New Roman" w:cs="Times New Roman"/>
              </w:rPr>
              <w:t>NO DOLOR</w:t>
            </w:r>
            <w:r>
              <w:rPr>
                <w:rFonts w:ascii="Times New Roman" w:hAnsi="Times New Roman" w:cs="Times New Roman"/>
                <w:b/>
              </w:rPr>
              <w:t xml:space="preserve">              </w:t>
            </w:r>
            <w:r w:rsidR="005A46C7">
              <w:rPr>
                <w:rFonts w:ascii="Times New Roman" w:hAnsi="Times New Roman" w:cs="Times New Roman"/>
                <w:b/>
              </w:rPr>
              <w:t>1-3</w:t>
            </w:r>
            <w:r>
              <w:rPr>
                <w:rFonts w:ascii="Times New Roman" w:hAnsi="Times New Roman" w:cs="Times New Roman"/>
                <w:b/>
              </w:rPr>
              <w:t xml:space="preserve">: </w:t>
            </w:r>
            <w:r w:rsidRPr="00CF6F4B">
              <w:rPr>
                <w:rFonts w:ascii="Times New Roman" w:hAnsi="Times New Roman" w:cs="Times New Roman"/>
              </w:rPr>
              <w:t>DOLOR LEVE</w:t>
            </w:r>
            <w:r>
              <w:rPr>
                <w:rFonts w:ascii="Times New Roman" w:hAnsi="Times New Roman" w:cs="Times New Roman"/>
                <w:b/>
              </w:rPr>
              <w:t xml:space="preserve">                    </w:t>
            </w:r>
            <w:r w:rsidR="00F650E5">
              <w:rPr>
                <w:rFonts w:ascii="Times New Roman" w:hAnsi="Times New Roman" w:cs="Times New Roman"/>
                <w:b/>
              </w:rPr>
              <w:t>4</w:t>
            </w:r>
            <w:r w:rsidR="005A46C7">
              <w:rPr>
                <w:rFonts w:ascii="Times New Roman" w:hAnsi="Times New Roman" w:cs="Times New Roman"/>
                <w:b/>
              </w:rPr>
              <w:t>-7</w:t>
            </w:r>
            <w:r>
              <w:rPr>
                <w:rFonts w:ascii="Times New Roman" w:hAnsi="Times New Roman" w:cs="Times New Roman"/>
                <w:b/>
              </w:rPr>
              <w:t xml:space="preserve">: </w:t>
            </w:r>
            <w:r w:rsidRPr="00CF6F4B">
              <w:rPr>
                <w:rFonts w:ascii="Times New Roman" w:hAnsi="Times New Roman" w:cs="Times New Roman"/>
              </w:rPr>
              <w:t>DOLOR MODERADO</w:t>
            </w:r>
          </w:p>
          <w:p w14:paraId="1BC966EC" w14:textId="77777777" w:rsidR="00AB0468" w:rsidRDefault="005A46C7" w:rsidP="00125285">
            <w:pPr>
              <w:jc w:val="center"/>
              <w:rPr>
                <w:rFonts w:ascii="Times New Roman" w:hAnsi="Times New Roman" w:cs="Times New Roman"/>
              </w:rPr>
            </w:pPr>
            <w:r>
              <w:rPr>
                <w:rFonts w:ascii="Times New Roman" w:hAnsi="Times New Roman" w:cs="Times New Roman"/>
                <w:b/>
              </w:rPr>
              <w:t>8-10</w:t>
            </w:r>
            <w:r w:rsidR="00AB0468">
              <w:rPr>
                <w:rFonts w:ascii="Times New Roman" w:hAnsi="Times New Roman" w:cs="Times New Roman"/>
                <w:b/>
              </w:rPr>
              <w:t xml:space="preserve">: </w:t>
            </w:r>
            <w:r w:rsidR="00AB0468" w:rsidRPr="00CF6F4B">
              <w:rPr>
                <w:rFonts w:ascii="Times New Roman" w:hAnsi="Times New Roman" w:cs="Times New Roman"/>
              </w:rPr>
              <w:t>DOLOR INTENSO</w:t>
            </w:r>
            <w:r w:rsidR="00AB0468">
              <w:rPr>
                <w:rFonts w:ascii="Times New Roman" w:hAnsi="Times New Roman" w:cs="Times New Roman"/>
                <w:b/>
              </w:rPr>
              <w:t xml:space="preserve">        </w:t>
            </w:r>
          </w:p>
          <w:p w14:paraId="187E29ED" w14:textId="77777777" w:rsidR="00AB0468" w:rsidRPr="00A50006" w:rsidRDefault="00AB0468" w:rsidP="00125285">
            <w:pPr>
              <w:jc w:val="center"/>
              <w:rPr>
                <w:rFonts w:ascii="Times New Roman" w:hAnsi="Times New Roman" w:cs="Times New Roman"/>
              </w:rPr>
            </w:pPr>
          </w:p>
        </w:tc>
      </w:tr>
    </w:tbl>
    <w:tbl>
      <w:tblPr>
        <w:tblStyle w:val="Tablaconcuadrcula"/>
        <w:tblpPr w:leftFromText="180" w:rightFromText="180" w:vertAnchor="text" w:horzAnchor="margin" w:tblpXSpec="center" w:tblpY="133"/>
        <w:tblW w:w="10215" w:type="dxa"/>
        <w:tblLook w:val="04A0" w:firstRow="1" w:lastRow="0" w:firstColumn="1" w:lastColumn="0" w:noHBand="0" w:noVBand="1"/>
      </w:tblPr>
      <w:tblGrid>
        <w:gridCol w:w="1413"/>
        <w:gridCol w:w="8802"/>
      </w:tblGrid>
      <w:tr w:rsidR="00DB222B" w14:paraId="7228D4A6" w14:textId="77777777" w:rsidTr="00DB222B">
        <w:trPr>
          <w:trHeight w:val="252"/>
        </w:trPr>
        <w:tc>
          <w:tcPr>
            <w:tcW w:w="10215" w:type="dxa"/>
            <w:gridSpan w:val="2"/>
          </w:tcPr>
          <w:p w14:paraId="1E8512A4" w14:textId="77777777" w:rsidR="00DB222B" w:rsidRPr="00842F7A" w:rsidRDefault="00DB222B" w:rsidP="00DB222B">
            <w:pPr>
              <w:jc w:val="center"/>
              <w:rPr>
                <w:rFonts w:ascii="Times New Roman" w:hAnsi="Times New Roman" w:cs="Times New Roman"/>
                <w:b/>
              </w:rPr>
            </w:pPr>
            <w:r>
              <w:rPr>
                <w:rFonts w:ascii="Times New Roman" w:hAnsi="Times New Roman" w:cs="Times New Roman"/>
                <w:b/>
              </w:rPr>
              <w:t>PRUEBAS FUNCIONALES</w:t>
            </w:r>
          </w:p>
        </w:tc>
      </w:tr>
      <w:tr w:rsidR="00786B3B" w14:paraId="1A7BCF79" w14:textId="77777777" w:rsidTr="00717325">
        <w:trPr>
          <w:trHeight w:val="2064"/>
        </w:trPr>
        <w:tc>
          <w:tcPr>
            <w:tcW w:w="1413" w:type="dxa"/>
          </w:tcPr>
          <w:p w14:paraId="2372D18D" w14:textId="77777777" w:rsidR="00786B3B" w:rsidRPr="00842F7A" w:rsidRDefault="00786B3B" w:rsidP="00125285">
            <w:pPr>
              <w:jc w:val="center"/>
              <w:rPr>
                <w:rFonts w:ascii="Times New Roman" w:hAnsi="Times New Roman" w:cs="Times New Roman"/>
                <w:b/>
              </w:rPr>
            </w:pPr>
            <w:r>
              <w:rPr>
                <w:rFonts w:ascii="Times New Roman" w:hAnsi="Times New Roman" w:cs="Times New Roman"/>
                <w:b/>
              </w:rPr>
              <w:t xml:space="preserve">Signo de </w:t>
            </w:r>
            <w:proofErr w:type="spellStart"/>
            <w:r>
              <w:rPr>
                <w:rFonts w:ascii="Times New Roman" w:hAnsi="Times New Roman" w:cs="Times New Roman"/>
                <w:b/>
              </w:rPr>
              <w:t>Ott</w:t>
            </w:r>
            <w:proofErr w:type="spellEnd"/>
          </w:p>
        </w:tc>
        <w:tc>
          <w:tcPr>
            <w:tcW w:w="8802" w:type="dxa"/>
          </w:tcPr>
          <w:p w14:paraId="06DDE1C6" w14:textId="77777777" w:rsidR="00786B3B" w:rsidRDefault="00786B3B" w:rsidP="00786B3B">
            <w:pPr>
              <w:rPr>
                <w:rFonts w:ascii="Times New Roman" w:hAnsi="Times New Roman" w:cs="Times New Roman"/>
              </w:rPr>
            </w:pPr>
            <w:r>
              <w:rPr>
                <w:rFonts w:ascii="Times New Roman" w:hAnsi="Times New Roman" w:cs="Times New Roman"/>
              </w:rPr>
              <w:t>………………………………………………………………………………………………………</w:t>
            </w:r>
          </w:p>
          <w:p w14:paraId="092B0A5A" w14:textId="77777777" w:rsidR="00786B3B" w:rsidRDefault="00786B3B" w:rsidP="00786B3B">
            <w:pPr>
              <w:rPr>
                <w:rFonts w:ascii="Times New Roman" w:hAnsi="Times New Roman" w:cs="Times New Roman"/>
              </w:rPr>
            </w:pPr>
            <w:r>
              <w:rPr>
                <w:rFonts w:ascii="Times New Roman" w:hAnsi="Times New Roman" w:cs="Times New Roman"/>
              </w:rPr>
              <w:t>………………………………………………………………………………………………………</w:t>
            </w:r>
          </w:p>
          <w:p w14:paraId="5338D29F" w14:textId="77777777" w:rsidR="00786B3B" w:rsidRDefault="00786B3B" w:rsidP="00786B3B">
            <w:pPr>
              <w:rPr>
                <w:rFonts w:ascii="Times New Roman" w:hAnsi="Times New Roman" w:cs="Times New Roman"/>
              </w:rPr>
            </w:pPr>
            <w:r>
              <w:rPr>
                <w:rFonts w:ascii="Times New Roman" w:hAnsi="Times New Roman" w:cs="Times New Roman"/>
              </w:rPr>
              <w:t>………………………………………………………………………………………………………</w:t>
            </w:r>
          </w:p>
          <w:p w14:paraId="45F4F2E1" w14:textId="77777777" w:rsidR="00786B3B" w:rsidRDefault="00786B3B" w:rsidP="00786B3B">
            <w:pPr>
              <w:rPr>
                <w:rFonts w:ascii="Times New Roman" w:hAnsi="Times New Roman" w:cs="Times New Roman"/>
              </w:rPr>
            </w:pPr>
            <w:r>
              <w:rPr>
                <w:rFonts w:ascii="Times New Roman" w:hAnsi="Times New Roman" w:cs="Times New Roman"/>
              </w:rPr>
              <w:t>………………………………………………………………………………………………………</w:t>
            </w:r>
          </w:p>
          <w:p w14:paraId="611688C3" w14:textId="77777777" w:rsidR="00786B3B" w:rsidRDefault="00786B3B" w:rsidP="00786B3B">
            <w:pPr>
              <w:rPr>
                <w:rFonts w:ascii="Times New Roman" w:hAnsi="Times New Roman" w:cs="Times New Roman"/>
              </w:rPr>
            </w:pPr>
            <w:r>
              <w:rPr>
                <w:rFonts w:ascii="Times New Roman" w:hAnsi="Times New Roman" w:cs="Times New Roman"/>
              </w:rPr>
              <w:t>………………………………………………………………………………………………………</w:t>
            </w:r>
          </w:p>
          <w:p w14:paraId="388997AD" w14:textId="77777777" w:rsidR="00786B3B" w:rsidRDefault="00786B3B" w:rsidP="00786B3B">
            <w:pPr>
              <w:rPr>
                <w:rFonts w:ascii="Times New Roman" w:hAnsi="Times New Roman" w:cs="Times New Roman"/>
              </w:rPr>
            </w:pPr>
            <w:r>
              <w:rPr>
                <w:rFonts w:ascii="Times New Roman" w:hAnsi="Times New Roman" w:cs="Times New Roman"/>
              </w:rPr>
              <w:t>………………………………………………………………………………………………………</w:t>
            </w:r>
          </w:p>
          <w:p w14:paraId="118CA4D6" w14:textId="77777777" w:rsidR="00786B3B" w:rsidRDefault="00786B3B" w:rsidP="00786B3B">
            <w:pPr>
              <w:rPr>
                <w:rFonts w:ascii="Times New Roman" w:hAnsi="Times New Roman" w:cs="Times New Roman"/>
              </w:rPr>
            </w:pPr>
            <w:r>
              <w:rPr>
                <w:rFonts w:ascii="Times New Roman" w:hAnsi="Times New Roman" w:cs="Times New Roman"/>
              </w:rPr>
              <w:t>………………………………………………………………………………………………………</w:t>
            </w:r>
          </w:p>
          <w:p w14:paraId="5B9C692D" w14:textId="77777777" w:rsidR="00786B3B" w:rsidRDefault="00786B3B" w:rsidP="00786B3B">
            <w:pPr>
              <w:rPr>
                <w:rFonts w:ascii="Times New Roman" w:hAnsi="Times New Roman" w:cs="Times New Roman"/>
              </w:rPr>
            </w:pPr>
            <w:r>
              <w:rPr>
                <w:rFonts w:ascii="Times New Roman" w:hAnsi="Times New Roman" w:cs="Times New Roman"/>
              </w:rPr>
              <w:t>………………………………………………………………………………………………………</w:t>
            </w:r>
          </w:p>
        </w:tc>
      </w:tr>
    </w:tbl>
    <w:p w14:paraId="1AD30C8E" w14:textId="77777777" w:rsidR="00AB0468" w:rsidRDefault="00AB0468" w:rsidP="00125285">
      <w:pPr>
        <w:spacing w:line="240" w:lineRule="auto"/>
        <w:rPr>
          <w:rFonts w:ascii="Times New Roman" w:hAnsi="Times New Roman" w:cs="Times New Roman"/>
        </w:rPr>
      </w:pPr>
    </w:p>
    <w:tbl>
      <w:tblPr>
        <w:tblStyle w:val="Tablaconcuadrcula"/>
        <w:tblpPr w:leftFromText="141" w:rightFromText="141" w:vertAnchor="page" w:horzAnchor="margin" w:tblpXSpec="center" w:tblpY="5281"/>
        <w:tblW w:w="10556" w:type="dxa"/>
        <w:tblLook w:val="04A0" w:firstRow="1" w:lastRow="0" w:firstColumn="1" w:lastColumn="0" w:noHBand="0" w:noVBand="1"/>
      </w:tblPr>
      <w:tblGrid>
        <w:gridCol w:w="5240"/>
        <w:gridCol w:w="5316"/>
      </w:tblGrid>
      <w:tr w:rsidR="00B87BB3" w:rsidRPr="00A50006" w14:paraId="59B1DF03" w14:textId="77777777" w:rsidTr="00DB222B">
        <w:trPr>
          <w:trHeight w:val="451"/>
        </w:trPr>
        <w:tc>
          <w:tcPr>
            <w:tcW w:w="10556" w:type="dxa"/>
            <w:gridSpan w:val="2"/>
            <w:tcBorders>
              <w:top w:val="single" w:sz="4" w:space="0" w:color="auto"/>
              <w:left w:val="single" w:sz="4" w:space="0" w:color="auto"/>
              <w:bottom w:val="single" w:sz="4" w:space="0" w:color="auto"/>
            </w:tcBorders>
          </w:tcPr>
          <w:p w14:paraId="2D9574E2" w14:textId="77777777" w:rsidR="00B87BB3" w:rsidRPr="00A50006" w:rsidRDefault="00B87BB3" w:rsidP="00B87BB3">
            <w:pPr>
              <w:jc w:val="center"/>
              <w:rPr>
                <w:rFonts w:ascii="Times New Roman" w:hAnsi="Times New Roman" w:cs="Times New Roman"/>
              </w:rPr>
            </w:pPr>
            <w:r>
              <w:rPr>
                <w:rFonts w:ascii="Times New Roman" w:hAnsi="Times New Roman" w:cs="Times New Roman"/>
                <w:b/>
              </w:rPr>
              <w:t>VALORACIÓN INICIAL Y FINAL DEL SIGNO DEL SALTO</w:t>
            </w:r>
          </w:p>
        </w:tc>
      </w:tr>
      <w:tr w:rsidR="00B87BB3" w:rsidRPr="00A50006" w14:paraId="2556A79F" w14:textId="77777777" w:rsidTr="00B87BB3">
        <w:trPr>
          <w:trHeight w:val="451"/>
        </w:trPr>
        <w:tc>
          <w:tcPr>
            <w:tcW w:w="5240" w:type="dxa"/>
            <w:tcBorders>
              <w:top w:val="single" w:sz="4" w:space="0" w:color="auto"/>
              <w:left w:val="single" w:sz="4" w:space="0" w:color="auto"/>
              <w:bottom w:val="single" w:sz="4" w:space="0" w:color="auto"/>
            </w:tcBorders>
          </w:tcPr>
          <w:p w14:paraId="17C558EC" w14:textId="77777777" w:rsidR="00B87BB3" w:rsidRPr="00B87BB3" w:rsidRDefault="00B87BB3" w:rsidP="00B87BB3">
            <w:pPr>
              <w:jc w:val="center"/>
              <w:rPr>
                <w:rFonts w:ascii="Times New Roman" w:hAnsi="Times New Roman" w:cs="Times New Roman"/>
                <w:b/>
              </w:rPr>
            </w:pPr>
            <w:r w:rsidRPr="00B87BB3">
              <w:rPr>
                <w:rFonts w:ascii="Times New Roman" w:hAnsi="Times New Roman" w:cs="Times New Roman"/>
                <w:b/>
              </w:rPr>
              <w:t>SIGNO DEL SALTO AL INICIO</w:t>
            </w:r>
          </w:p>
        </w:tc>
        <w:tc>
          <w:tcPr>
            <w:tcW w:w="5316" w:type="dxa"/>
          </w:tcPr>
          <w:p w14:paraId="08F11F9E" w14:textId="77777777" w:rsidR="00B87BB3" w:rsidRPr="00B87BB3" w:rsidRDefault="00B87BB3" w:rsidP="00B87BB3">
            <w:pPr>
              <w:jc w:val="center"/>
              <w:rPr>
                <w:rFonts w:ascii="Times New Roman" w:hAnsi="Times New Roman" w:cs="Times New Roman"/>
                <w:b/>
              </w:rPr>
            </w:pPr>
            <w:r w:rsidRPr="00B87BB3">
              <w:rPr>
                <w:rFonts w:ascii="Times New Roman" w:hAnsi="Times New Roman" w:cs="Times New Roman"/>
                <w:b/>
              </w:rPr>
              <w:t>SIGNO DEL SALTO AL FINAL</w:t>
            </w:r>
          </w:p>
        </w:tc>
      </w:tr>
      <w:tr w:rsidR="00B87BB3" w:rsidRPr="00A50006" w14:paraId="372463DB" w14:textId="77777777" w:rsidTr="00B87BB3">
        <w:trPr>
          <w:trHeight w:val="451"/>
        </w:trPr>
        <w:tc>
          <w:tcPr>
            <w:tcW w:w="5240" w:type="dxa"/>
            <w:tcBorders>
              <w:top w:val="single" w:sz="4" w:space="0" w:color="auto"/>
              <w:left w:val="single" w:sz="4" w:space="0" w:color="auto"/>
              <w:bottom w:val="single" w:sz="4" w:space="0" w:color="auto"/>
            </w:tcBorders>
          </w:tcPr>
          <w:p w14:paraId="08695396" w14:textId="77777777" w:rsidR="00B87BB3" w:rsidRDefault="00B87BB3" w:rsidP="00125285">
            <w:pPr>
              <w:rPr>
                <w:rFonts w:ascii="Times New Roman" w:hAnsi="Times New Roman" w:cs="Times New Roman"/>
              </w:rPr>
            </w:pPr>
            <w:r>
              <w:rPr>
                <w:rFonts w:ascii="Times New Roman" w:hAnsi="Times New Roman" w:cs="Times New Roman"/>
              </w:rPr>
              <w:t>……………………………………….............................</w:t>
            </w:r>
          </w:p>
          <w:p w14:paraId="4BB84648" w14:textId="77777777" w:rsidR="00B87BB3" w:rsidRDefault="00B87BB3" w:rsidP="00125285">
            <w:pPr>
              <w:rPr>
                <w:rFonts w:ascii="Times New Roman" w:hAnsi="Times New Roman" w:cs="Times New Roman"/>
              </w:rPr>
            </w:pPr>
            <w:r>
              <w:rPr>
                <w:rFonts w:ascii="Times New Roman" w:hAnsi="Times New Roman" w:cs="Times New Roman"/>
              </w:rPr>
              <w:t>………………………………………………………….</w:t>
            </w:r>
          </w:p>
          <w:p w14:paraId="776D191C" w14:textId="77777777" w:rsidR="00B87BB3" w:rsidRDefault="00B87BB3" w:rsidP="00125285">
            <w:pPr>
              <w:rPr>
                <w:rFonts w:ascii="Times New Roman" w:hAnsi="Times New Roman" w:cs="Times New Roman"/>
              </w:rPr>
            </w:pPr>
            <w:r>
              <w:rPr>
                <w:rFonts w:ascii="Times New Roman" w:hAnsi="Times New Roman" w:cs="Times New Roman"/>
              </w:rPr>
              <w:t>………………………………………………………….</w:t>
            </w:r>
          </w:p>
          <w:p w14:paraId="2F694906" w14:textId="77777777" w:rsidR="00B87BB3" w:rsidRDefault="00B87BB3" w:rsidP="00125285">
            <w:pPr>
              <w:rPr>
                <w:rFonts w:ascii="Times New Roman" w:hAnsi="Times New Roman" w:cs="Times New Roman"/>
              </w:rPr>
            </w:pPr>
            <w:r>
              <w:rPr>
                <w:rFonts w:ascii="Times New Roman" w:hAnsi="Times New Roman" w:cs="Times New Roman"/>
              </w:rPr>
              <w:t>………………………………………………………….</w:t>
            </w:r>
          </w:p>
          <w:p w14:paraId="75233CC6" w14:textId="77777777" w:rsidR="00B87BB3" w:rsidRDefault="00B87BB3" w:rsidP="00125285">
            <w:pPr>
              <w:rPr>
                <w:rFonts w:ascii="Times New Roman" w:hAnsi="Times New Roman" w:cs="Times New Roman"/>
              </w:rPr>
            </w:pPr>
            <w:r>
              <w:rPr>
                <w:rFonts w:ascii="Times New Roman" w:hAnsi="Times New Roman" w:cs="Times New Roman"/>
              </w:rPr>
              <w:t>…………………………………………………………</w:t>
            </w:r>
          </w:p>
          <w:p w14:paraId="63DF70B6" w14:textId="77777777" w:rsidR="00B87BB3" w:rsidRDefault="00B87BB3" w:rsidP="00125285">
            <w:pPr>
              <w:rPr>
                <w:rFonts w:ascii="Times New Roman" w:hAnsi="Times New Roman" w:cs="Times New Roman"/>
              </w:rPr>
            </w:pPr>
            <w:r>
              <w:rPr>
                <w:rFonts w:ascii="Times New Roman" w:hAnsi="Times New Roman" w:cs="Times New Roman"/>
              </w:rPr>
              <w:t>………………………………………………………….</w:t>
            </w:r>
          </w:p>
          <w:p w14:paraId="0DF3EED4" w14:textId="77777777" w:rsidR="00B87BB3" w:rsidRDefault="00B87BB3" w:rsidP="00125285">
            <w:pPr>
              <w:rPr>
                <w:rFonts w:ascii="Times New Roman" w:hAnsi="Times New Roman" w:cs="Times New Roman"/>
              </w:rPr>
            </w:pPr>
            <w:r>
              <w:rPr>
                <w:rFonts w:ascii="Times New Roman" w:hAnsi="Times New Roman" w:cs="Times New Roman"/>
              </w:rPr>
              <w:t>………………………………………………………….</w:t>
            </w:r>
          </w:p>
          <w:p w14:paraId="621E0664" w14:textId="77777777" w:rsidR="00B87BB3" w:rsidRPr="00A50006" w:rsidRDefault="00B87BB3" w:rsidP="00125285">
            <w:pPr>
              <w:rPr>
                <w:rFonts w:ascii="Times New Roman" w:hAnsi="Times New Roman" w:cs="Times New Roman"/>
              </w:rPr>
            </w:pPr>
            <w:r>
              <w:rPr>
                <w:rFonts w:ascii="Times New Roman" w:hAnsi="Times New Roman" w:cs="Times New Roman"/>
              </w:rPr>
              <w:t>…………………………………………………………</w:t>
            </w:r>
          </w:p>
        </w:tc>
        <w:tc>
          <w:tcPr>
            <w:tcW w:w="5316" w:type="dxa"/>
          </w:tcPr>
          <w:p w14:paraId="34E82031" w14:textId="77777777" w:rsidR="00B87BB3" w:rsidRDefault="00B87BB3" w:rsidP="00B87BB3">
            <w:pPr>
              <w:rPr>
                <w:rFonts w:ascii="Times New Roman" w:hAnsi="Times New Roman" w:cs="Times New Roman"/>
              </w:rPr>
            </w:pPr>
            <w:r>
              <w:rPr>
                <w:rFonts w:ascii="Times New Roman" w:hAnsi="Times New Roman" w:cs="Times New Roman"/>
              </w:rPr>
              <w:t>……………………………………….............................</w:t>
            </w:r>
          </w:p>
          <w:p w14:paraId="4827C6ED" w14:textId="77777777" w:rsidR="00B87BB3" w:rsidRDefault="00B87BB3" w:rsidP="00B87BB3">
            <w:pPr>
              <w:rPr>
                <w:rFonts w:ascii="Times New Roman" w:hAnsi="Times New Roman" w:cs="Times New Roman"/>
              </w:rPr>
            </w:pPr>
            <w:r>
              <w:rPr>
                <w:rFonts w:ascii="Times New Roman" w:hAnsi="Times New Roman" w:cs="Times New Roman"/>
              </w:rPr>
              <w:t>………………………………………………………….</w:t>
            </w:r>
          </w:p>
          <w:p w14:paraId="390744BF" w14:textId="77777777" w:rsidR="00B87BB3" w:rsidRDefault="00B87BB3" w:rsidP="00B87BB3">
            <w:pPr>
              <w:rPr>
                <w:rFonts w:ascii="Times New Roman" w:hAnsi="Times New Roman" w:cs="Times New Roman"/>
              </w:rPr>
            </w:pPr>
            <w:r>
              <w:rPr>
                <w:rFonts w:ascii="Times New Roman" w:hAnsi="Times New Roman" w:cs="Times New Roman"/>
              </w:rPr>
              <w:t>………………………………………………………….</w:t>
            </w:r>
          </w:p>
          <w:p w14:paraId="66E51446" w14:textId="77777777" w:rsidR="00B87BB3" w:rsidRDefault="00B87BB3" w:rsidP="00B87BB3">
            <w:pPr>
              <w:rPr>
                <w:rFonts w:ascii="Times New Roman" w:hAnsi="Times New Roman" w:cs="Times New Roman"/>
              </w:rPr>
            </w:pPr>
            <w:r>
              <w:rPr>
                <w:rFonts w:ascii="Times New Roman" w:hAnsi="Times New Roman" w:cs="Times New Roman"/>
              </w:rPr>
              <w:t>………………………………………………………….</w:t>
            </w:r>
          </w:p>
          <w:p w14:paraId="7D47A6CE" w14:textId="77777777" w:rsidR="00B87BB3" w:rsidRDefault="00B87BB3" w:rsidP="00B87BB3">
            <w:pPr>
              <w:rPr>
                <w:rFonts w:ascii="Times New Roman" w:hAnsi="Times New Roman" w:cs="Times New Roman"/>
              </w:rPr>
            </w:pPr>
            <w:r>
              <w:rPr>
                <w:rFonts w:ascii="Times New Roman" w:hAnsi="Times New Roman" w:cs="Times New Roman"/>
              </w:rPr>
              <w:t>…………………………………………………………</w:t>
            </w:r>
          </w:p>
          <w:p w14:paraId="40D723D3" w14:textId="77777777" w:rsidR="00B87BB3" w:rsidRDefault="00B87BB3" w:rsidP="00B87BB3">
            <w:pPr>
              <w:rPr>
                <w:rFonts w:ascii="Times New Roman" w:hAnsi="Times New Roman" w:cs="Times New Roman"/>
              </w:rPr>
            </w:pPr>
            <w:r>
              <w:rPr>
                <w:rFonts w:ascii="Times New Roman" w:hAnsi="Times New Roman" w:cs="Times New Roman"/>
              </w:rPr>
              <w:t>………………………………………………………….</w:t>
            </w:r>
          </w:p>
          <w:p w14:paraId="18861A37" w14:textId="77777777" w:rsidR="00B87BB3" w:rsidRDefault="00B87BB3" w:rsidP="00B87BB3">
            <w:pPr>
              <w:rPr>
                <w:rFonts w:ascii="Times New Roman" w:hAnsi="Times New Roman" w:cs="Times New Roman"/>
              </w:rPr>
            </w:pPr>
            <w:r>
              <w:rPr>
                <w:rFonts w:ascii="Times New Roman" w:hAnsi="Times New Roman" w:cs="Times New Roman"/>
              </w:rPr>
              <w:t>………………………………………………………….</w:t>
            </w:r>
          </w:p>
          <w:p w14:paraId="6BA86B2C" w14:textId="77777777" w:rsidR="00B87BB3" w:rsidRPr="00A50006" w:rsidRDefault="00B87BB3" w:rsidP="00B87BB3">
            <w:pPr>
              <w:rPr>
                <w:rFonts w:ascii="Times New Roman" w:hAnsi="Times New Roman" w:cs="Times New Roman"/>
              </w:rPr>
            </w:pPr>
            <w:r>
              <w:rPr>
                <w:rFonts w:ascii="Times New Roman" w:hAnsi="Times New Roman" w:cs="Times New Roman"/>
              </w:rPr>
              <w:t>…………………………………………………………</w:t>
            </w:r>
          </w:p>
        </w:tc>
      </w:tr>
    </w:tbl>
    <w:p w14:paraId="0A179F8E" w14:textId="77777777" w:rsidR="00AB0468" w:rsidRDefault="00AB0468" w:rsidP="00AB0468">
      <w:pPr>
        <w:spacing w:line="240" w:lineRule="auto"/>
        <w:rPr>
          <w:rFonts w:ascii="Times New Roman" w:hAnsi="Times New Roman" w:cs="Times New Roman"/>
        </w:rPr>
      </w:pPr>
    </w:p>
    <w:tbl>
      <w:tblPr>
        <w:tblStyle w:val="Tablaconcuadrcula"/>
        <w:tblpPr w:leftFromText="180" w:rightFromText="180" w:vertAnchor="text" w:horzAnchor="margin" w:tblpXSpec="center" w:tblpY="135"/>
        <w:tblW w:w="10679" w:type="dxa"/>
        <w:tblLook w:val="04A0" w:firstRow="1" w:lastRow="0" w:firstColumn="1" w:lastColumn="0" w:noHBand="0" w:noVBand="1"/>
      </w:tblPr>
      <w:tblGrid>
        <w:gridCol w:w="2539"/>
        <w:gridCol w:w="8140"/>
      </w:tblGrid>
      <w:tr w:rsidR="00B87BB3" w14:paraId="6448AED7" w14:textId="77777777" w:rsidTr="00B87BB3">
        <w:trPr>
          <w:trHeight w:val="843"/>
        </w:trPr>
        <w:tc>
          <w:tcPr>
            <w:tcW w:w="2539" w:type="dxa"/>
          </w:tcPr>
          <w:p w14:paraId="4750B9A4" w14:textId="77777777" w:rsidR="00B87BB3" w:rsidRDefault="00B87BB3" w:rsidP="00B87BB3">
            <w:pPr>
              <w:jc w:val="center"/>
              <w:rPr>
                <w:rFonts w:ascii="Times New Roman" w:hAnsi="Times New Roman" w:cs="Times New Roman"/>
                <w:b/>
              </w:rPr>
            </w:pPr>
            <w:r>
              <w:rPr>
                <w:rFonts w:ascii="Times New Roman" w:hAnsi="Times New Roman" w:cs="Times New Roman"/>
                <w:b/>
              </w:rPr>
              <w:t>EXAMENES COMPLEMENTARIOS</w:t>
            </w:r>
          </w:p>
        </w:tc>
        <w:tc>
          <w:tcPr>
            <w:tcW w:w="8140" w:type="dxa"/>
          </w:tcPr>
          <w:p w14:paraId="7EEEA51C" w14:textId="77777777" w:rsidR="00B87BB3" w:rsidRDefault="00B87BB3" w:rsidP="00B87BB3">
            <w:pPr>
              <w:rPr>
                <w:rFonts w:ascii="Times New Roman" w:hAnsi="Times New Roman" w:cs="Times New Roman"/>
              </w:rPr>
            </w:pPr>
            <w:r>
              <w:rPr>
                <w:rFonts w:ascii="Times New Roman" w:hAnsi="Times New Roman" w:cs="Times New Roman"/>
              </w:rPr>
              <w:t>………………………………………………………………………………………………</w:t>
            </w:r>
          </w:p>
          <w:p w14:paraId="24412FE4" w14:textId="77777777" w:rsidR="00B87BB3" w:rsidRDefault="00B87BB3" w:rsidP="00B87BB3">
            <w:pPr>
              <w:rPr>
                <w:rFonts w:ascii="Times New Roman" w:hAnsi="Times New Roman" w:cs="Times New Roman"/>
              </w:rPr>
            </w:pPr>
            <w:r>
              <w:rPr>
                <w:rFonts w:ascii="Times New Roman" w:hAnsi="Times New Roman" w:cs="Times New Roman"/>
              </w:rPr>
              <w:t>………………………………………………………………………………………………</w:t>
            </w:r>
          </w:p>
          <w:p w14:paraId="73D6F619" w14:textId="77777777" w:rsidR="00B87BB3" w:rsidRDefault="00B87BB3" w:rsidP="00B87BB3">
            <w:pPr>
              <w:rPr>
                <w:rFonts w:ascii="Times New Roman" w:hAnsi="Times New Roman" w:cs="Times New Roman"/>
              </w:rPr>
            </w:pPr>
            <w:r>
              <w:rPr>
                <w:rFonts w:ascii="Times New Roman" w:hAnsi="Times New Roman" w:cs="Times New Roman"/>
              </w:rPr>
              <w:t>………………………………………………………………………………………………</w:t>
            </w:r>
          </w:p>
          <w:p w14:paraId="18AC06BC" w14:textId="77777777" w:rsidR="00B87BB3" w:rsidRDefault="00B87BB3" w:rsidP="00B87BB3">
            <w:pPr>
              <w:rPr>
                <w:rFonts w:ascii="Times New Roman" w:hAnsi="Times New Roman" w:cs="Times New Roman"/>
              </w:rPr>
            </w:pPr>
            <w:r>
              <w:rPr>
                <w:rFonts w:ascii="Times New Roman" w:hAnsi="Times New Roman" w:cs="Times New Roman"/>
              </w:rPr>
              <w:t>………………………………………………………………………………………………</w:t>
            </w:r>
          </w:p>
          <w:p w14:paraId="1A8B1245" w14:textId="77777777" w:rsidR="00B87BB3" w:rsidRDefault="00B87BB3" w:rsidP="00B87BB3">
            <w:pPr>
              <w:rPr>
                <w:rFonts w:ascii="Times New Roman" w:hAnsi="Times New Roman" w:cs="Times New Roman"/>
              </w:rPr>
            </w:pPr>
            <w:r>
              <w:rPr>
                <w:rFonts w:ascii="Times New Roman" w:hAnsi="Times New Roman" w:cs="Times New Roman"/>
              </w:rPr>
              <w:t>………………………………………………………………………………………………</w:t>
            </w:r>
          </w:p>
        </w:tc>
      </w:tr>
      <w:tr w:rsidR="00B87BB3" w14:paraId="214AAFC7" w14:textId="77777777" w:rsidTr="00B87BB3">
        <w:trPr>
          <w:trHeight w:val="843"/>
        </w:trPr>
        <w:tc>
          <w:tcPr>
            <w:tcW w:w="2539" w:type="dxa"/>
          </w:tcPr>
          <w:p w14:paraId="53685CC6" w14:textId="77777777" w:rsidR="00B87BB3" w:rsidRDefault="00B87BB3" w:rsidP="00B87BB3">
            <w:pPr>
              <w:jc w:val="center"/>
              <w:rPr>
                <w:rFonts w:ascii="Times New Roman" w:hAnsi="Times New Roman" w:cs="Times New Roman"/>
                <w:b/>
              </w:rPr>
            </w:pPr>
            <w:r>
              <w:rPr>
                <w:rFonts w:ascii="Times New Roman" w:hAnsi="Times New Roman" w:cs="Times New Roman"/>
                <w:b/>
              </w:rPr>
              <w:t>DIAGNÓSTICO CLÍNICO</w:t>
            </w:r>
          </w:p>
        </w:tc>
        <w:tc>
          <w:tcPr>
            <w:tcW w:w="8140" w:type="dxa"/>
          </w:tcPr>
          <w:p w14:paraId="65BBFCA2" w14:textId="77777777" w:rsidR="00B87BB3" w:rsidRDefault="00B87BB3" w:rsidP="00B87BB3">
            <w:pPr>
              <w:rPr>
                <w:rFonts w:ascii="Times New Roman" w:hAnsi="Times New Roman" w:cs="Times New Roman"/>
              </w:rPr>
            </w:pPr>
            <w:r>
              <w:rPr>
                <w:rFonts w:ascii="Times New Roman" w:hAnsi="Times New Roman" w:cs="Times New Roman"/>
              </w:rPr>
              <w:t>………………………………………………………………………………………………</w:t>
            </w:r>
          </w:p>
          <w:p w14:paraId="77D7B17C" w14:textId="77777777" w:rsidR="00B87BB3" w:rsidRDefault="00B87BB3" w:rsidP="00B87BB3">
            <w:pPr>
              <w:rPr>
                <w:rFonts w:ascii="Times New Roman" w:hAnsi="Times New Roman" w:cs="Times New Roman"/>
              </w:rPr>
            </w:pPr>
            <w:r>
              <w:rPr>
                <w:rFonts w:ascii="Times New Roman" w:hAnsi="Times New Roman" w:cs="Times New Roman"/>
              </w:rPr>
              <w:t>………………………………………………………………………………………………</w:t>
            </w:r>
          </w:p>
          <w:p w14:paraId="28C0CBB3" w14:textId="77777777" w:rsidR="00B87BB3" w:rsidRDefault="00B87BB3" w:rsidP="00B87BB3">
            <w:pPr>
              <w:rPr>
                <w:rFonts w:ascii="Times New Roman" w:hAnsi="Times New Roman" w:cs="Times New Roman"/>
              </w:rPr>
            </w:pPr>
            <w:r>
              <w:rPr>
                <w:rFonts w:ascii="Times New Roman" w:hAnsi="Times New Roman" w:cs="Times New Roman"/>
              </w:rPr>
              <w:t>………………………………………………………………………………………………</w:t>
            </w:r>
          </w:p>
          <w:p w14:paraId="07534A01" w14:textId="77777777" w:rsidR="00B87BB3" w:rsidRDefault="00B87BB3" w:rsidP="00B87BB3">
            <w:pPr>
              <w:rPr>
                <w:rFonts w:ascii="Times New Roman" w:hAnsi="Times New Roman" w:cs="Times New Roman"/>
              </w:rPr>
            </w:pPr>
            <w:r>
              <w:rPr>
                <w:rFonts w:ascii="Times New Roman" w:hAnsi="Times New Roman" w:cs="Times New Roman"/>
              </w:rPr>
              <w:t>………………………………………………………………………………………………</w:t>
            </w:r>
          </w:p>
        </w:tc>
      </w:tr>
      <w:tr w:rsidR="00B87BB3" w14:paraId="27643760" w14:textId="77777777" w:rsidTr="00B87BB3">
        <w:trPr>
          <w:trHeight w:val="843"/>
        </w:trPr>
        <w:tc>
          <w:tcPr>
            <w:tcW w:w="2539" w:type="dxa"/>
          </w:tcPr>
          <w:p w14:paraId="49462D99" w14:textId="77777777" w:rsidR="00B87BB3" w:rsidRDefault="00B87BB3" w:rsidP="00B87BB3">
            <w:pPr>
              <w:jc w:val="center"/>
              <w:rPr>
                <w:rFonts w:ascii="Times New Roman" w:hAnsi="Times New Roman" w:cs="Times New Roman"/>
                <w:b/>
              </w:rPr>
            </w:pPr>
            <w:r>
              <w:rPr>
                <w:rFonts w:ascii="Times New Roman" w:hAnsi="Times New Roman" w:cs="Times New Roman"/>
                <w:b/>
              </w:rPr>
              <w:t>DIAGNÓSTICO FISIOTERAPEUTIO</w:t>
            </w:r>
          </w:p>
        </w:tc>
        <w:tc>
          <w:tcPr>
            <w:tcW w:w="8140" w:type="dxa"/>
          </w:tcPr>
          <w:p w14:paraId="24502B4A" w14:textId="77777777" w:rsidR="00B87BB3" w:rsidRDefault="00B87BB3" w:rsidP="00B87BB3">
            <w:pPr>
              <w:rPr>
                <w:rFonts w:ascii="Times New Roman" w:hAnsi="Times New Roman" w:cs="Times New Roman"/>
              </w:rPr>
            </w:pPr>
            <w:r>
              <w:rPr>
                <w:rFonts w:ascii="Times New Roman" w:hAnsi="Times New Roman" w:cs="Times New Roman"/>
              </w:rPr>
              <w:t>………………………………………………………………………………………………</w:t>
            </w:r>
          </w:p>
          <w:p w14:paraId="32996E28" w14:textId="77777777" w:rsidR="00B87BB3" w:rsidRDefault="00B87BB3" w:rsidP="00B87BB3">
            <w:pPr>
              <w:rPr>
                <w:rFonts w:ascii="Times New Roman" w:hAnsi="Times New Roman" w:cs="Times New Roman"/>
              </w:rPr>
            </w:pPr>
            <w:r>
              <w:rPr>
                <w:rFonts w:ascii="Times New Roman" w:hAnsi="Times New Roman" w:cs="Times New Roman"/>
              </w:rPr>
              <w:t>………………………………………………………………………………………………</w:t>
            </w:r>
          </w:p>
          <w:p w14:paraId="4323B7D1" w14:textId="77777777" w:rsidR="00B87BB3" w:rsidRDefault="00B87BB3" w:rsidP="00B87BB3">
            <w:pPr>
              <w:rPr>
                <w:rFonts w:ascii="Times New Roman" w:hAnsi="Times New Roman" w:cs="Times New Roman"/>
              </w:rPr>
            </w:pPr>
            <w:r>
              <w:rPr>
                <w:rFonts w:ascii="Times New Roman" w:hAnsi="Times New Roman" w:cs="Times New Roman"/>
              </w:rPr>
              <w:t>………………………………………………………………………………………………</w:t>
            </w:r>
          </w:p>
          <w:p w14:paraId="4C4FAB1C" w14:textId="77777777" w:rsidR="00B87BB3" w:rsidRDefault="00B87BB3" w:rsidP="00B87BB3">
            <w:pPr>
              <w:rPr>
                <w:rFonts w:ascii="Times New Roman" w:hAnsi="Times New Roman" w:cs="Times New Roman"/>
              </w:rPr>
            </w:pPr>
            <w:r>
              <w:rPr>
                <w:rFonts w:ascii="Times New Roman" w:hAnsi="Times New Roman" w:cs="Times New Roman"/>
              </w:rPr>
              <w:t>………………………………………………………………………………………………</w:t>
            </w:r>
          </w:p>
        </w:tc>
      </w:tr>
      <w:tr w:rsidR="00B87BB3" w14:paraId="4807808B" w14:textId="77777777" w:rsidTr="00B87BB3">
        <w:trPr>
          <w:trHeight w:val="843"/>
        </w:trPr>
        <w:tc>
          <w:tcPr>
            <w:tcW w:w="2539" w:type="dxa"/>
          </w:tcPr>
          <w:p w14:paraId="4AAD2E6C" w14:textId="77777777" w:rsidR="00B87BB3" w:rsidRDefault="00B87BB3" w:rsidP="00B87BB3">
            <w:pPr>
              <w:jc w:val="center"/>
              <w:rPr>
                <w:rFonts w:ascii="Times New Roman" w:hAnsi="Times New Roman" w:cs="Times New Roman"/>
                <w:b/>
              </w:rPr>
            </w:pPr>
            <w:r>
              <w:rPr>
                <w:rFonts w:ascii="Times New Roman" w:hAnsi="Times New Roman" w:cs="Times New Roman"/>
                <w:b/>
              </w:rPr>
              <w:t>PLAN DE INTERVENCION</w:t>
            </w:r>
          </w:p>
          <w:p w14:paraId="70DAC930" w14:textId="77777777" w:rsidR="00B87BB3" w:rsidRDefault="00B87BB3" w:rsidP="00B87BB3">
            <w:pPr>
              <w:jc w:val="center"/>
              <w:rPr>
                <w:rFonts w:ascii="Times New Roman" w:hAnsi="Times New Roman" w:cs="Times New Roman"/>
                <w:b/>
              </w:rPr>
            </w:pPr>
          </w:p>
        </w:tc>
        <w:tc>
          <w:tcPr>
            <w:tcW w:w="8140" w:type="dxa"/>
          </w:tcPr>
          <w:p w14:paraId="14651C1E" w14:textId="77777777" w:rsidR="00B87BB3" w:rsidRDefault="00B87BB3" w:rsidP="00B87BB3">
            <w:pPr>
              <w:rPr>
                <w:rFonts w:ascii="Times New Roman" w:hAnsi="Times New Roman" w:cs="Times New Roman"/>
              </w:rPr>
            </w:pPr>
            <w:r w:rsidRPr="002F2819">
              <w:rPr>
                <w:rFonts w:ascii="Times New Roman" w:hAnsi="Times New Roman" w:cs="Times New Roman"/>
                <w:b/>
              </w:rPr>
              <w:t>FECHA:</w:t>
            </w:r>
            <w:r>
              <w:rPr>
                <w:rFonts w:ascii="Times New Roman" w:hAnsi="Times New Roman" w:cs="Times New Roman"/>
              </w:rPr>
              <w:t xml:space="preserve"> …………………………………………………………………………………</w:t>
            </w:r>
          </w:p>
          <w:p w14:paraId="05F4711C" w14:textId="77777777" w:rsidR="00B87BB3" w:rsidRDefault="00B87BB3" w:rsidP="00B87BB3">
            <w:pPr>
              <w:rPr>
                <w:rFonts w:ascii="Times New Roman" w:hAnsi="Times New Roman" w:cs="Times New Roman"/>
              </w:rPr>
            </w:pPr>
            <w:r w:rsidRPr="002F2819">
              <w:rPr>
                <w:rFonts w:ascii="Times New Roman" w:hAnsi="Times New Roman" w:cs="Times New Roman"/>
                <w:b/>
              </w:rPr>
              <w:t>O</w:t>
            </w:r>
            <w:r>
              <w:rPr>
                <w:rFonts w:ascii="Times New Roman" w:hAnsi="Times New Roman" w:cs="Times New Roman"/>
                <w:b/>
              </w:rPr>
              <w:t>BJETIVO:</w:t>
            </w:r>
            <w:r>
              <w:rPr>
                <w:rFonts w:ascii="Times New Roman" w:hAnsi="Times New Roman" w:cs="Times New Roman"/>
              </w:rPr>
              <w:t xml:space="preserve"> …………………………………………………………………………….</w:t>
            </w:r>
          </w:p>
          <w:p w14:paraId="0DA3FA38" w14:textId="77777777" w:rsidR="00B87BB3" w:rsidRDefault="00B87BB3" w:rsidP="00B87BB3">
            <w:pPr>
              <w:rPr>
                <w:rFonts w:ascii="Times New Roman" w:hAnsi="Times New Roman" w:cs="Times New Roman"/>
              </w:rPr>
            </w:pPr>
            <w:r>
              <w:rPr>
                <w:rFonts w:ascii="Times New Roman" w:hAnsi="Times New Roman" w:cs="Times New Roman"/>
              </w:rPr>
              <w:t>……………………………………………………………………………………………</w:t>
            </w:r>
          </w:p>
          <w:p w14:paraId="66C2EEEA" w14:textId="77777777" w:rsidR="00B87BB3" w:rsidRPr="002F2819" w:rsidRDefault="00B87BB3" w:rsidP="00B87BB3">
            <w:pPr>
              <w:rPr>
                <w:rFonts w:ascii="Times New Roman" w:hAnsi="Times New Roman" w:cs="Times New Roman"/>
                <w:b/>
              </w:rPr>
            </w:pPr>
            <w:r w:rsidRPr="002F2819">
              <w:rPr>
                <w:rFonts w:ascii="Times New Roman" w:hAnsi="Times New Roman" w:cs="Times New Roman"/>
                <w:b/>
              </w:rPr>
              <w:t>TRATAMIENTO:</w:t>
            </w:r>
          </w:p>
          <w:p w14:paraId="5F54662A" w14:textId="77777777" w:rsidR="00B87BB3" w:rsidRDefault="00B87BB3" w:rsidP="00B87BB3">
            <w:pPr>
              <w:rPr>
                <w:rFonts w:ascii="Times New Roman" w:hAnsi="Times New Roman" w:cs="Times New Roman"/>
              </w:rPr>
            </w:pPr>
            <w:r>
              <w:rPr>
                <w:rFonts w:ascii="Times New Roman" w:hAnsi="Times New Roman" w:cs="Times New Roman"/>
              </w:rPr>
              <w:t>………………………………………………………………………………………………</w:t>
            </w:r>
          </w:p>
          <w:p w14:paraId="43E04D52" w14:textId="77777777" w:rsidR="00B87BB3" w:rsidRDefault="00B87BB3" w:rsidP="00B87BB3">
            <w:pPr>
              <w:rPr>
                <w:rFonts w:ascii="Times New Roman" w:hAnsi="Times New Roman" w:cs="Times New Roman"/>
              </w:rPr>
            </w:pPr>
            <w:r>
              <w:rPr>
                <w:rFonts w:ascii="Times New Roman" w:hAnsi="Times New Roman" w:cs="Times New Roman"/>
              </w:rPr>
              <w:t>………………………………………………………………………………………………</w:t>
            </w:r>
          </w:p>
          <w:p w14:paraId="0F032A7E" w14:textId="77777777" w:rsidR="00B87BB3" w:rsidRDefault="00B87BB3" w:rsidP="00B87BB3">
            <w:pPr>
              <w:rPr>
                <w:rFonts w:ascii="Times New Roman" w:hAnsi="Times New Roman" w:cs="Times New Roman"/>
              </w:rPr>
            </w:pPr>
            <w:r>
              <w:rPr>
                <w:rFonts w:ascii="Times New Roman" w:hAnsi="Times New Roman" w:cs="Times New Roman"/>
              </w:rPr>
              <w:t>………………………………………………………………………………………………</w:t>
            </w:r>
          </w:p>
          <w:p w14:paraId="0781E63D" w14:textId="77777777" w:rsidR="00B87BB3" w:rsidRDefault="00B87BB3" w:rsidP="00B87BB3">
            <w:pPr>
              <w:rPr>
                <w:rFonts w:ascii="Times New Roman" w:hAnsi="Times New Roman" w:cs="Times New Roman"/>
              </w:rPr>
            </w:pPr>
            <w:r>
              <w:rPr>
                <w:rFonts w:ascii="Times New Roman" w:hAnsi="Times New Roman" w:cs="Times New Roman"/>
              </w:rPr>
              <w:t>………………………………………………………………………………………………</w:t>
            </w:r>
          </w:p>
          <w:p w14:paraId="1D6A6A0F" w14:textId="77777777" w:rsidR="00B87BB3" w:rsidRDefault="00B87BB3" w:rsidP="00B87BB3">
            <w:pPr>
              <w:rPr>
                <w:rFonts w:ascii="Times New Roman" w:hAnsi="Times New Roman" w:cs="Times New Roman"/>
              </w:rPr>
            </w:pPr>
            <w:r>
              <w:rPr>
                <w:rFonts w:ascii="Times New Roman" w:hAnsi="Times New Roman" w:cs="Times New Roman"/>
              </w:rPr>
              <w:t>………………………………………………………………………………………………</w:t>
            </w:r>
          </w:p>
          <w:p w14:paraId="16738842" w14:textId="77777777" w:rsidR="00B87BB3" w:rsidRDefault="00B87BB3" w:rsidP="00B87BB3">
            <w:pPr>
              <w:rPr>
                <w:rFonts w:ascii="Times New Roman" w:hAnsi="Times New Roman" w:cs="Times New Roman"/>
              </w:rPr>
            </w:pPr>
            <w:r>
              <w:rPr>
                <w:rFonts w:ascii="Times New Roman" w:hAnsi="Times New Roman" w:cs="Times New Roman"/>
              </w:rPr>
              <w:t>………………………………………………………………………………………………</w:t>
            </w:r>
          </w:p>
          <w:p w14:paraId="693F1867" w14:textId="77777777" w:rsidR="00B87BB3" w:rsidRDefault="00B87BB3" w:rsidP="00B87BB3">
            <w:pPr>
              <w:rPr>
                <w:rFonts w:ascii="Times New Roman" w:hAnsi="Times New Roman" w:cs="Times New Roman"/>
              </w:rPr>
            </w:pPr>
            <w:r>
              <w:rPr>
                <w:rFonts w:ascii="Times New Roman" w:hAnsi="Times New Roman" w:cs="Times New Roman"/>
              </w:rPr>
              <w:t>………………………………………………………………………………………………</w:t>
            </w:r>
          </w:p>
          <w:p w14:paraId="34980BBF" w14:textId="77777777" w:rsidR="00B87BB3" w:rsidRDefault="00B87BB3" w:rsidP="00B87BB3">
            <w:pPr>
              <w:rPr>
                <w:rFonts w:ascii="Times New Roman" w:hAnsi="Times New Roman" w:cs="Times New Roman"/>
              </w:rPr>
            </w:pPr>
            <w:r>
              <w:rPr>
                <w:rFonts w:ascii="Times New Roman" w:hAnsi="Times New Roman" w:cs="Times New Roman"/>
              </w:rPr>
              <w:t>………………………………………………………………………………………………</w:t>
            </w:r>
          </w:p>
        </w:tc>
      </w:tr>
    </w:tbl>
    <w:p w14:paraId="62DB2C63" w14:textId="77777777" w:rsidR="00AB0468" w:rsidRDefault="00AB0468" w:rsidP="00742DA9">
      <w:pPr>
        <w:spacing w:line="240" w:lineRule="auto"/>
        <w:rPr>
          <w:rFonts w:ascii="Times New Roman" w:hAnsi="Times New Roman" w:cs="Times New Roman"/>
        </w:rPr>
      </w:pPr>
    </w:p>
    <w:tbl>
      <w:tblPr>
        <w:tblStyle w:val="Tablaconcuadrcula"/>
        <w:tblpPr w:leftFromText="180" w:rightFromText="180" w:vertAnchor="text" w:horzAnchor="margin" w:tblpXSpec="center" w:tblpY="-33"/>
        <w:tblW w:w="9560" w:type="dxa"/>
        <w:tblLook w:val="04A0" w:firstRow="1" w:lastRow="0" w:firstColumn="1" w:lastColumn="0" w:noHBand="0" w:noVBand="1"/>
      </w:tblPr>
      <w:tblGrid>
        <w:gridCol w:w="2265"/>
        <w:gridCol w:w="984"/>
        <w:gridCol w:w="6311"/>
      </w:tblGrid>
      <w:tr w:rsidR="00742DA9" w14:paraId="5224AB3D" w14:textId="77777777" w:rsidTr="00742DA9">
        <w:trPr>
          <w:trHeight w:val="248"/>
        </w:trPr>
        <w:tc>
          <w:tcPr>
            <w:tcW w:w="9560" w:type="dxa"/>
            <w:gridSpan w:val="3"/>
          </w:tcPr>
          <w:p w14:paraId="0D42AE48" w14:textId="77777777" w:rsidR="00742DA9" w:rsidRDefault="00742DA9" w:rsidP="00742DA9">
            <w:pPr>
              <w:jc w:val="center"/>
              <w:rPr>
                <w:rFonts w:ascii="Times New Roman" w:hAnsi="Times New Roman" w:cs="Times New Roman"/>
                <w:b/>
              </w:rPr>
            </w:pPr>
            <w:r>
              <w:rPr>
                <w:rFonts w:ascii="Times New Roman" w:hAnsi="Times New Roman" w:cs="Times New Roman"/>
                <w:b/>
              </w:rPr>
              <w:t>FICHA DE EVOLUCIÓN</w:t>
            </w:r>
          </w:p>
        </w:tc>
      </w:tr>
      <w:tr w:rsidR="00742DA9" w14:paraId="525E370E" w14:textId="77777777" w:rsidTr="00742DA9">
        <w:trPr>
          <w:trHeight w:val="498"/>
        </w:trPr>
        <w:tc>
          <w:tcPr>
            <w:tcW w:w="2265" w:type="dxa"/>
          </w:tcPr>
          <w:p w14:paraId="63CA2E02" w14:textId="77777777" w:rsidR="00742DA9" w:rsidRDefault="00742DA9" w:rsidP="00742DA9">
            <w:pPr>
              <w:jc w:val="center"/>
              <w:rPr>
                <w:rFonts w:ascii="Times New Roman" w:hAnsi="Times New Roman" w:cs="Times New Roman"/>
                <w:b/>
              </w:rPr>
            </w:pPr>
            <w:r>
              <w:rPr>
                <w:rFonts w:ascii="Times New Roman" w:hAnsi="Times New Roman" w:cs="Times New Roman"/>
                <w:b/>
              </w:rPr>
              <w:t>NOMBRE DEL PACIENTE:</w:t>
            </w:r>
          </w:p>
        </w:tc>
        <w:tc>
          <w:tcPr>
            <w:tcW w:w="7295" w:type="dxa"/>
            <w:gridSpan w:val="2"/>
          </w:tcPr>
          <w:p w14:paraId="5E53DD50" w14:textId="77777777" w:rsidR="00742DA9" w:rsidRDefault="00742DA9" w:rsidP="00742DA9">
            <w:pPr>
              <w:jc w:val="center"/>
              <w:rPr>
                <w:rFonts w:ascii="Times New Roman" w:hAnsi="Times New Roman" w:cs="Times New Roman"/>
                <w:b/>
              </w:rPr>
            </w:pPr>
          </w:p>
        </w:tc>
      </w:tr>
      <w:tr w:rsidR="00742DA9" w14:paraId="5686404E" w14:textId="77777777" w:rsidTr="00742DA9">
        <w:trPr>
          <w:trHeight w:val="248"/>
        </w:trPr>
        <w:tc>
          <w:tcPr>
            <w:tcW w:w="2265" w:type="dxa"/>
          </w:tcPr>
          <w:p w14:paraId="0372EAA2" w14:textId="77777777" w:rsidR="00742DA9" w:rsidRDefault="00742DA9" w:rsidP="00742DA9">
            <w:pPr>
              <w:jc w:val="center"/>
              <w:rPr>
                <w:rFonts w:ascii="Times New Roman" w:hAnsi="Times New Roman" w:cs="Times New Roman"/>
                <w:b/>
              </w:rPr>
            </w:pPr>
            <w:r>
              <w:rPr>
                <w:rFonts w:ascii="Times New Roman" w:hAnsi="Times New Roman" w:cs="Times New Roman"/>
                <w:b/>
              </w:rPr>
              <w:t>FECHA</w:t>
            </w:r>
          </w:p>
        </w:tc>
        <w:tc>
          <w:tcPr>
            <w:tcW w:w="984" w:type="dxa"/>
          </w:tcPr>
          <w:p w14:paraId="6A9FF475" w14:textId="77777777" w:rsidR="00742DA9" w:rsidRDefault="00742DA9" w:rsidP="00742DA9">
            <w:pPr>
              <w:rPr>
                <w:rFonts w:ascii="Times New Roman" w:hAnsi="Times New Roman" w:cs="Times New Roman"/>
                <w:b/>
              </w:rPr>
            </w:pPr>
            <w:r>
              <w:rPr>
                <w:rFonts w:ascii="Times New Roman" w:hAnsi="Times New Roman" w:cs="Times New Roman"/>
                <w:b/>
              </w:rPr>
              <w:t>HORA</w:t>
            </w:r>
          </w:p>
        </w:tc>
        <w:tc>
          <w:tcPr>
            <w:tcW w:w="6311" w:type="dxa"/>
          </w:tcPr>
          <w:p w14:paraId="157221C5" w14:textId="77777777" w:rsidR="00742DA9" w:rsidRDefault="00742DA9" w:rsidP="00742DA9">
            <w:pPr>
              <w:jc w:val="center"/>
              <w:rPr>
                <w:rFonts w:ascii="Times New Roman" w:hAnsi="Times New Roman" w:cs="Times New Roman"/>
                <w:b/>
              </w:rPr>
            </w:pPr>
            <w:r>
              <w:rPr>
                <w:rFonts w:ascii="Times New Roman" w:hAnsi="Times New Roman" w:cs="Times New Roman"/>
                <w:b/>
              </w:rPr>
              <w:t>EVOLUCIÓN</w:t>
            </w:r>
          </w:p>
        </w:tc>
      </w:tr>
      <w:tr w:rsidR="00742DA9" w14:paraId="290CB327" w14:textId="77777777" w:rsidTr="00742DA9">
        <w:trPr>
          <w:trHeight w:val="498"/>
        </w:trPr>
        <w:tc>
          <w:tcPr>
            <w:tcW w:w="2265" w:type="dxa"/>
          </w:tcPr>
          <w:p w14:paraId="775DE3F2" w14:textId="77777777" w:rsidR="00742DA9" w:rsidRDefault="00742DA9" w:rsidP="00742DA9">
            <w:pPr>
              <w:rPr>
                <w:rFonts w:ascii="Times New Roman" w:hAnsi="Times New Roman" w:cs="Times New Roman"/>
                <w:b/>
              </w:rPr>
            </w:pPr>
          </w:p>
        </w:tc>
        <w:tc>
          <w:tcPr>
            <w:tcW w:w="984" w:type="dxa"/>
          </w:tcPr>
          <w:p w14:paraId="67FEC588" w14:textId="77777777" w:rsidR="00742DA9" w:rsidRDefault="00742DA9" w:rsidP="00742DA9">
            <w:pPr>
              <w:rPr>
                <w:rFonts w:ascii="Times New Roman" w:hAnsi="Times New Roman" w:cs="Times New Roman"/>
                <w:b/>
              </w:rPr>
            </w:pPr>
          </w:p>
        </w:tc>
        <w:tc>
          <w:tcPr>
            <w:tcW w:w="6311" w:type="dxa"/>
          </w:tcPr>
          <w:p w14:paraId="33ECCDBF" w14:textId="77777777" w:rsidR="00742DA9" w:rsidRDefault="00742DA9" w:rsidP="00742DA9">
            <w:pPr>
              <w:rPr>
                <w:rFonts w:ascii="Times New Roman" w:hAnsi="Times New Roman" w:cs="Times New Roman"/>
                <w:b/>
              </w:rPr>
            </w:pPr>
          </w:p>
          <w:p w14:paraId="1E9DDBF9" w14:textId="77777777" w:rsidR="00742DA9" w:rsidRDefault="00742DA9" w:rsidP="00742DA9">
            <w:pPr>
              <w:rPr>
                <w:rFonts w:ascii="Times New Roman" w:hAnsi="Times New Roman" w:cs="Times New Roman"/>
                <w:b/>
              </w:rPr>
            </w:pPr>
          </w:p>
        </w:tc>
      </w:tr>
      <w:tr w:rsidR="00742DA9" w14:paraId="431DE209" w14:textId="77777777" w:rsidTr="00742DA9">
        <w:trPr>
          <w:trHeight w:val="498"/>
        </w:trPr>
        <w:tc>
          <w:tcPr>
            <w:tcW w:w="2265" w:type="dxa"/>
          </w:tcPr>
          <w:p w14:paraId="6741B4E2" w14:textId="77777777" w:rsidR="00742DA9" w:rsidRDefault="00742DA9" w:rsidP="00742DA9">
            <w:pPr>
              <w:rPr>
                <w:rFonts w:ascii="Times New Roman" w:hAnsi="Times New Roman" w:cs="Times New Roman"/>
                <w:b/>
              </w:rPr>
            </w:pPr>
          </w:p>
        </w:tc>
        <w:tc>
          <w:tcPr>
            <w:tcW w:w="984" w:type="dxa"/>
          </w:tcPr>
          <w:p w14:paraId="5EC53A83" w14:textId="77777777" w:rsidR="00742DA9" w:rsidRDefault="00742DA9" w:rsidP="00742DA9">
            <w:pPr>
              <w:rPr>
                <w:rFonts w:ascii="Times New Roman" w:hAnsi="Times New Roman" w:cs="Times New Roman"/>
                <w:b/>
              </w:rPr>
            </w:pPr>
          </w:p>
        </w:tc>
        <w:tc>
          <w:tcPr>
            <w:tcW w:w="6311" w:type="dxa"/>
          </w:tcPr>
          <w:p w14:paraId="4F628975" w14:textId="77777777" w:rsidR="00742DA9" w:rsidRDefault="00742DA9" w:rsidP="00742DA9">
            <w:pPr>
              <w:rPr>
                <w:rFonts w:ascii="Times New Roman" w:hAnsi="Times New Roman" w:cs="Times New Roman"/>
                <w:b/>
              </w:rPr>
            </w:pPr>
          </w:p>
          <w:p w14:paraId="12402D7D" w14:textId="77777777" w:rsidR="00742DA9" w:rsidRDefault="00742DA9" w:rsidP="00742DA9">
            <w:pPr>
              <w:rPr>
                <w:rFonts w:ascii="Times New Roman" w:hAnsi="Times New Roman" w:cs="Times New Roman"/>
                <w:b/>
              </w:rPr>
            </w:pPr>
          </w:p>
        </w:tc>
      </w:tr>
      <w:tr w:rsidR="00742DA9" w14:paraId="6DFBA028" w14:textId="77777777" w:rsidTr="00742DA9">
        <w:trPr>
          <w:trHeight w:val="498"/>
        </w:trPr>
        <w:tc>
          <w:tcPr>
            <w:tcW w:w="2265" w:type="dxa"/>
          </w:tcPr>
          <w:p w14:paraId="6C755400" w14:textId="77777777" w:rsidR="00742DA9" w:rsidRDefault="00742DA9" w:rsidP="00742DA9">
            <w:pPr>
              <w:rPr>
                <w:rFonts w:ascii="Times New Roman" w:hAnsi="Times New Roman" w:cs="Times New Roman"/>
                <w:b/>
              </w:rPr>
            </w:pPr>
          </w:p>
        </w:tc>
        <w:tc>
          <w:tcPr>
            <w:tcW w:w="984" w:type="dxa"/>
          </w:tcPr>
          <w:p w14:paraId="6C2470F2" w14:textId="77777777" w:rsidR="00742DA9" w:rsidRDefault="00742DA9" w:rsidP="00742DA9">
            <w:pPr>
              <w:rPr>
                <w:rFonts w:ascii="Times New Roman" w:hAnsi="Times New Roman" w:cs="Times New Roman"/>
                <w:b/>
              </w:rPr>
            </w:pPr>
          </w:p>
        </w:tc>
        <w:tc>
          <w:tcPr>
            <w:tcW w:w="6311" w:type="dxa"/>
          </w:tcPr>
          <w:p w14:paraId="4D0DD1F3" w14:textId="77777777" w:rsidR="00742DA9" w:rsidRDefault="00742DA9" w:rsidP="00742DA9">
            <w:pPr>
              <w:rPr>
                <w:rFonts w:ascii="Times New Roman" w:hAnsi="Times New Roman" w:cs="Times New Roman"/>
                <w:b/>
              </w:rPr>
            </w:pPr>
          </w:p>
          <w:p w14:paraId="263C2F9F" w14:textId="77777777" w:rsidR="00742DA9" w:rsidRDefault="00742DA9" w:rsidP="00742DA9">
            <w:pPr>
              <w:rPr>
                <w:rFonts w:ascii="Times New Roman" w:hAnsi="Times New Roman" w:cs="Times New Roman"/>
                <w:b/>
              </w:rPr>
            </w:pPr>
          </w:p>
        </w:tc>
      </w:tr>
      <w:tr w:rsidR="00742DA9" w14:paraId="21DF814B" w14:textId="77777777" w:rsidTr="00742DA9">
        <w:trPr>
          <w:trHeight w:val="498"/>
        </w:trPr>
        <w:tc>
          <w:tcPr>
            <w:tcW w:w="2265" w:type="dxa"/>
          </w:tcPr>
          <w:p w14:paraId="693BFD9D" w14:textId="77777777" w:rsidR="00742DA9" w:rsidRDefault="00742DA9" w:rsidP="00742DA9">
            <w:pPr>
              <w:rPr>
                <w:rFonts w:ascii="Times New Roman" w:hAnsi="Times New Roman" w:cs="Times New Roman"/>
                <w:b/>
              </w:rPr>
            </w:pPr>
          </w:p>
        </w:tc>
        <w:tc>
          <w:tcPr>
            <w:tcW w:w="984" w:type="dxa"/>
          </w:tcPr>
          <w:p w14:paraId="3D7D5D35" w14:textId="77777777" w:rsidR="00742DA9" w:rsidRDefault="00742DA9" w:rsidP="00742DA9">
            <w:pPr>
              <w:rPr>
                <w:rFonts w:ascii="Times New Roman" w:hAnsi="Times New Roman" w:cs="Times New Roman"/>
                <w:b/>
              </w:rPr>
            </w:pPr>
          </w:p>
        </w:tc>
        <w:tc>
          <w:tcPr>
            <w:tcW w:w="6311" w:type="dxa"/>
          </w:tcPr>
          <w:p w14:paraId="0D6D86AF" w14:textId="77777777" w:rsidR="00742DA9" w:rsidRDefault="00742DA9" w:rsidP="00742DA9">
            <w:pPr>
              <w:rPr>
                <w:rFonts w:ascii="Times New Roman" w:hAnsi="Times New Roman" w:cs="Times New Roman"/>
                <w:b/>
              </w:rPr>
            </w:pPr>
          </w:p>
          <w:p w14:paraId="3DD4A58A" w14:textId="77777777" w:rsidR="00742DA9" w:rsidRDefault="00742DA9" w:rsidP="00742DA9">
            <w:pPr>
              <w:rPr>
                <w:rFonts w:ascii="Times New Roman" w:hAnsi="Times New Roman" w:cs="Times New Roman"/>
                <w:b/>
              </w:rPr>
            </w:pPr>
          </w:p>
        </w:tc>
      </w:tr>
      <w:tr w:rsidR="00742DA9" w14:paraId="2CAAD224" w14:textId="77777777" w:rsidTr="00742DA9">
        <w:trPr>
          <w:trHeight w:val="498"/>
        </w:trPr>
        <w:tc>
          <w:tcPr>
            <w:tcW w:w="2265" w:type="dxa"/>
          </w:tcPr>
          <w:p w14:paraId="166FCBC7" w14:textId="77777777" w:rsidR="00742DA9" w:rsidRDefault="00742DA9" w:rsidP="00742DA9">
            <w:pPr>
              <w:rPr>
                <w:rFonts w:ascii="Times New Roman" w:hAnsi="Times New Roman" w:cs="Times New Roman"/>
                <w:b/>
              </w:rPr>
            </w:pPr>
          </w:p>
        </w:tc>
        <w:tc>
          <w:tcPr>
            <w:tcW w:w="984" w:type="dxa"/>
          </w:tcPr>
          <w:p w14:paraId="59E9473D" w14:textId="77777777" w:rsidR="00742DA9" w:rsidRDefault="00742DA9" w:rsidP="00742DA9">
            <w:pPr>
              <w:rPr>
                <w:rFonts w:ascii="Times New Roman" w:hAnsi="Times New Roman" w:cs="Times New Roman"/>
                <w:b/>
              </w:rPr>
            </w:pPr>
          </w:p>
        </w:tc>
        <w:tc>
          <w:tcPr>
            <w:tcW w:w="6311" w:type="dxa"/>
          </w:tcPr>
          <w:p w14:paraId="655EE6F8" w14:textId="77777777" w:rsidR="00742DA9" w:rsidRDefault="00742DA9" w:rsidP="00742DA9">
            <w:pPr>
              <w:rPr>
                <w:rFonts w:ascii="Times New Roman" w:hAnsi="Times New Roman" w:cs="Times New Roman"/>
                <w:b/>
              </w:rPr>
            </w:pPr>
          </w:p>
          <w:p w14:paraId="04CFA2F2" w14:textId="77777777" w:rsidR="00742DA9" w:rsidRDefault="00742DA9" w:rsidP="00742DA9">
            <w:pPr>
              <w:rPr>
                <w:rFonts w:ascii="Times New Roman" w:hAnsi="Times New Roman" w:cs="Times New Roman"/>
                <w:b/>
              </w:rPr>
            </w:pPr>
          </w:p>
        </w:tc>
      </w:tr>
      <w:tr w:rsidR="00742DA9" w14:paraId="333BE726" w14:textId="77777777" w:rsidTr="00742DA9">
        <w:trPr>
          <w:trHeight w:val="498"/>
        </w:trPr>
        <w:tc>
          <w:tcPr>
            <w:tcW w:w="2265" w:type="dxa"/>
          </w:tcPr>
          <w:p w14:paraId="304C79B5" w14:textId="77777777" w:rsidR="00742DA9" w:rsidRDefault="00742DA9" w:rsidP="00742DA9">
            <w:pPr>
              <w:rPr>
                <w:rFonts w:ascii="Times New Roman" w:hAnsi="Times New Roman" w:cs="Times New Roman"/>
                <w:b/>
              </w:rPr>
            </w:pPr>
          </w:p>
        </w:tc>
        <w:tc>
          <w:tcPr>
            <w:tcW w:w="984" w:type="dxa"/>
          </w:tcPr>
          <w:p w14:paraId="00E5EB4D" w14:textId="77777777" w:rsidR="00742DA9" w:rsidRDefault="00742DA9" w:rsidP="00742DA9">
            <w:pPr>
              <w:rPr>
                <w:rFonts w:ascii="Times New Roman" w:hAnsi="Times New Roman" w:cs="Times New Roman"/>
                <w:b/>
              </w:rPr>
            </w:pPr>
          </w:p>
        </w:tc>
        <w:tc>
          <w:tcPr>
            <w:tcW w:w="6311" w:type="dxa"/>
          </w:tcPr>
          <w:p w14:paraId="0F809496" w14:textId="77777777" w:rsidR="00742DA9" w:rsidRDefault="00742DA9" w:rsidP="00742DA9">
            <w:pPr>
              <w:rPr>
                <w:rFonts w:ascii="Times New Roman" w:hAnsi="Times New Roman" w:cs="Times New Roman"/>
                <w:b/>
              </w:rPr>
            </w:pPr>
          </w:p>
          <w:p w14:paraId="52D0E707" w14:textId="77777777" w:rsidR="00742DA9" w:rsidRDefault="00742DA9" w:rsidP="00742DA9">
            <w:pPr>
              <w:rPr>
                <w:rFonts w:ascii="Times New Roman" w:hAnsi="Times New Roman" w:cs="Times New Roman"/>
                <w:b/>
              </w:rPr>
            </w:pPr>
          </w:p>
        </w:tc>
      </w:tr>
      <w:tr w:rsidR="00742DA9" w14:paraId="10D7455F" w14:textId="77777777" w:rsidTr="00742DA9">
        <w:trPr>
          <w:trHeight w:val="498"/>
        </w:trPr>
        <w:tc>
          <w:tcPr>
            <w:tcW w:w="2265" w:type="dxa"/>
          </w:tcPr>
          <w:p w14:paraId="1C1F78AB" w14:textId="77777777" w:rsidR="00742DA9" w:rsidRDefault="00742DA9" w:rsidP="00742DA9">
            <w:pPr>
              <w:rPr>
                <w:rFonts w:ascii="Times New Roman" w:hAnsi="Times New Roman" w:cs="Times New Roman"/>
                <w:b/>
              </w:rPr>
            </w:pPr>
          </w:p>
        </w:tc>
        <w:tc>
          <w:tcPr>
            <w:tcW w:w="984" w:type="dxa"/>
          </w:tcPr>
          <w:p w14:paraId="7E65061E" w14:textId="77777777" w:rsidR="00742DA9" w:rsidRDefault="00742DA9" w:rsidP="00742DA9">
            <w:pPr>
              <w:rPr>
                <w:rFonts w:ascii="Times New Roman" w:hAnsi="Times New Roman" w:cs="Times New Roman"/>
                <w:b/>
              </w:rPr>
            </w:pPr>
          </w:p>
        </w:tc>
        <w:tc>
          <w:tcPr>
            <w:tcW w:w="6311" w:type="dxa"/>
          </w:tcPr>
          <w:p w14:paraId="04A8B07A" w14:textId="77777777" w:rsidR="00742DA9" w:rsidRDefault="00742DA9" w:rsidP="00742DA9">
            <w:pPr>
              <w:rPr>
                <w:rFonts w:ascii="Times New Roman" w:hAnsi="Times New Roman" w:cs="Times New Roman"/>
                <w:b/>
              </w:rPr>
            </w:pPr>
          </w:p>
          <w:p w14:paraId="5686EA4C" w14:textId="77777777" w:rsidR="00742DA9" w:rsidRDefault="00742DA9" w:rsidP="00742DA9">
            <w:pPr>
              <w:rPr>
                <w:rFonts w:ascii="Times New Roman" w:hAnsi="Times New Roman" w:cs="Times New Roman"/>
                <w:b/>
              </w:rPr>
            </w:pPr>
          </w:p>
        </w:tc>
      </w:tr>
      <w:tr w:rsidR="00742DA9" w14:paraId="31F2CC14" w14:textId="77777777" w:rsidTr="00742DA9">
        <w:trPr>
          <w:trHeight w:val="498"/>
        </w:trPr>
        <w:tc>
          <w:tcPr>
            <w:tcW w:w="2265" w:type="dxa"/>
          </w:tcPr>
          <w:p w14:paraId="2D8D063C" w14:textId="77777777" w:rsidR="00742DA9" w:rsidRDefault="00742DA9" w:rsidP="00742DA9">
            <w:pPr>
              <w:rPr>
                <w:rFonts w:ascii="Times New Roman" w:hAnsi="Times New Roman" w:cs="Times New Roman"/>
                <w:b/>
              </w:rPr>
            </w:pPr>
          </w:p>
        </w:tc>
        <w:tc>
          <w:tcPr>
            <w:tcW w:w="984" w:type="dxa"/>
          </w:tcPr>
          <w:p w14:paraId="1634F288" w14:textId="77777777" w:rsidR="00742DA9" w:rsidRDefault="00742DA9" w:rsidP="00742DA9">
            <w:pPr>
              <w:rPr>
                <w:rFonts w:ascii="Times New Roman" w:hAnsi="Times New Roman" w:cs="Times New Roman"/>
                <w:b/>
              </w:rPr>
            </w:pPr>
          </w:p>
        </w:tc>
        <w:tc>
          <w:tcPr>
            <w:tcW w:w="6311" w:type="dxa"/>
          </w:tcPr>
          <w:p w14:paraId="084910DE" w14:textId="77777777" w:rsidR="00742DA9" w:rsidRDefault="00742DA9" w:rsidP="00742DA9">
            <w:pPr>
              <w:rPr>
                <w:rFonts w:ascii="Times New Roman" w:hAnsi="Times New Roman" w:cs="Times New Roman"/>
                <w:b/>
              </w:rPr>
            </w:pPr>
          </w:p>
          <w:p w14:paraId="7618D6BB" w14:textId="77777777" w:rsidR="00742DA9" w:rsidRDefault="00742DA9" w:rsidP="00742DA9">
            <w:pPr>
              <w:rPr>
                <w:rFonts w:ascii="Times New Roman" w:hAnsi="Times New Roman" w:cs="Times New Roman"/>
                <w:b/>
              </w:rPr>
            </w:pPr>
          </w:p>
        </w:tc>
      </w:tr>
      <w:tr w:rsidR="00742DA9" w14:paraId="16EAA8BB" w14:textId="77777777" w:rsidTr="00742DA9">
        <w:trPr>
          <w:trHeight w:val="498"/>
        </w:trPr>
        <w:tc>
          <w:tcPr>
            <w:tcW w:w="2265" w:type="dxa"/>
          </w:tcPr>
          <w:p w14:paraId="4A8BF6C1" w14:textId="77777777" w:rsidR="00742DA9" w:rsidRDefault="00742DA9" w:rsidP="00742DA9">
            <w:pPr>
              <w:rPr>
                <w:rFonts w:ascii="Times New Roman" w:hAnsi="Times New Roman" w:cs="Times New Roman"/>
                <w:b/>
              </w:rPr>
            </w:pPr>
          </w:p>
        </w:tc>
        <w:tc>
          <w:tcPr>
            <w:tcW w:w="984" w:type="dxa"/>
          </w:tcPr>
          <w:p w14:paraId="76861BA2" w14:textId="77777777" w:rsidR="00742DA9" w:rsidRDefault="00742DA9" w:rsidP="00742DA9">
            <w:pPr>
              <w:rPr>
                <w:rFonts w:ascii="Times New Roman" w:hAnsi="Times New Roman" w:cs="Times New Roman"/>
                <w:b/>
              </w:rPr>
            </w:pPr>
          </w:p>
        </w:tc>
        <w:tc>
          <w:tcPr>
            <w:tcW w:w="6311" w:type="dxa"/>
          </w:tcPr>
          <w:p w14:paraId="11DF07AC" w14:textId="77777777" w:rsidR="00742DA9" w:rsidRDefault="00742DA9" w:rsidP="00742DA9">
            <w:pPr>
              <w:rPr>
                <w:rFonts w:ascii="Times New Roman" w:hAnsi="Times New Roman" w:cs="Times New Roman"/>
                <w:b/>
              </w:rPr>
            </w:pPr>
          </w:p>
          <w:p w14:paraId="343601AA" w14:textId="77777777" w:rsidR="00742DA9" w:rsidRDefault="00742DA9" w:rsidP="00742DA9">
            <w:pPr>
              <w:rPr>
                <w:rFonts w:ascii="Times New Roman" w:hAnsi="Times New Roman" w:cs="Times New Roman"/>
                <w:b/>
              </w:rPr>
            </w:pPr>
          </w:p>
        </w:tc>
      </w:tr>
      <w:tr w:rsidR="00742DA9" w14:paraId="1D5E5D7A" w14:textId="77777777" w:rsidTr="00742DA9">
        <w:trPr>
          <w:trHeight w:val="498"/>
        </w:trPr>
        <w:tc>
          <w:tcPr>
            <w:tcW w:w="2265" w:type="dxa"/>
          </w:tcPr>
          <w:p w14:paraId="4357DCD5" w14:textId="77777777" w:rsidR="00742DA9" w:rsidRDefault="00742DA9" w:rsidP="00742DA9">
            <w:pPr>
              <w:rPr>
                <w:rFonts w:ascii="Times New Roman" w:hAnsi="Times New Roman" w:cs="Times New Roman"/>
                <w:b/>
              </w:rPr>
            </w:pPr>
          </w:p>
        </w:tc>
        <w:tc>
          <w:tcPr>
            <w:tcW w:w="984" w:type="dxa"/>
          </w:tcPr>
          <w:p w14:paraId="1CBFBB7C" w14:textId="77777777" w:rsidR="00742DA9" w:rsidRDefault="00742DA9" w:rsidP="00742DA9">
            <w:pPr>
              <w:rPr>
                <w:rFonts w:ascii="Times New Roman" w:hAnsi="Times New Roman" w:cs="Times New Roman"/>
                <w:b/>
              </w:rPr>
            </w:pPr>
          </w:p>
        </w:tc>
        <w:tc>
          <w:tcPr>
            <w:tcW w:w="6311" w:type="dxa"/>
          </w:tcPr>
          <w:p w14:paraId="0288514D" w14:textId="77777777" w:rsidR="00742DA9" w:rsidRDefault="00742DA9" w:rsidP="00742DA9">
            <w:pPr>
              <w:rPr>
                <w:rFonts w:ascii="Times New Roman" w:hAnsi="Times New Roman" w:cs="Times New Roman"/>
                <w:b/>
              </w:rPr>
            </w:pPr>
          </w:p>
          <w:p w14:paraId="42A3B4DD" w14:textId="77777777" w:rsidR="00742DA9" w:rsidRDefault="00742DA9" w:rsidP="00742DA9">
            <w:pPr>
              <w:rPr>
                <w:rFonts w:ascii="Times New Roman" w:hAnsi="Times New Roman" w:cs="Times New Roman"/>
                <w:b/>
              </w:rPr>
            </w:pPr>
          </w:p>
        </w:tc>
      </w:tr>
      <w:tr w:rsidR="00742DA9" w14:paraId="2131B93B" w14:textId="77777777" w:rsidTr="00742DA9">
        <w:trPr>
          <w:trHeight w:val="498"/>
        </w:trPr>
        <w:tc>
          <w:tcPr>
            <w:tcW w:w="2265" w:type="dxa"/>
          </w:tcPr>
          <w:p w14:paraId="4834DDF9" w14:textId="77777777" w:rsidR="00742DA9" w:rsidRDefault="00742DA9" w:rsidP="00742DA9">
            <w:pPr>
              <w:rPr>
                <w:rFonts w:ascii="Times New Roman" w:hAnsi="Times New Roman" w:cs="Times New Roman"/>
                <w:b/>
              </w:rPr>
            </w:pPr>
          </w:p>
        </w:tc>
        <w:tc>
          <w:tcPr>
            <w:tcW w:w="984" w:type="dxa"/>
          </w:tcPr>
          <w:p w14:paraId="2F346C54" w14:textId="77777777" w:rsidR="00742DA9" w:rsidRDefault="00742DA9" w:rsidP="00742DA9">
            <w:pPr>
              <w:rPr>
                <w:rFonts w:ascii="Times New Roman" w:hAnsi="Times New Roman" w:cs="Times New Roman"/>
                <w:b/>
              </w:rPr>
            </w:pPr>
          </w:p>
        </w:tc>
        <w:tc>
          <w:tcPr>
            <w:tcW w:w="6311" w:type="dxa"/>
          </w:tcPr>
          <w:p w14:paraId="092CA850" w14:textId="77777777" w:rsidR="00742DA9" w:rsidRDefault="00742DA9" w:rsidP="00742DA9">
            <w:pPr>
              <w:rPr>
                <w:rFonts w:ascii="Times New Roman" w:hAnsi="Times New Roman" w:cs="Times New Roman"/>
                <w:b/>
              </w:rPr>
            </w:pPr>
          </w:p>
          <w:p w14:paraId="1141B7B8" w14:textId="77777777" w:rsidR="00742DA9" w:rsidRDefault="00742DA9" w:rsidP="00742DA9">
            <w:pPr>
              <w:rPr>
                <w:rFonts w:ascii="Times New Roman" w:hAnsi="Times New Roman" w:cs="Times New Roman"/>
                <w:b/>
              </w:rPr>
            </w:pPr>
          </w:p>
        </w:tc>
      </w:tr>
      <w:tr w:rsidR="00742DA9" w14:paraId="4EFBEC06" w14:textId="77777777" w:rsidTr="00742DA9">
        <w:trPr>
          <w:trHeight w:val="498"/>
        </w:trPr>
        <w:tc>
          <w:tcPr>
            <w:tcW w:w="2265" w:type="dxa"/>
          </w:tcPr>
          <w:p w14:paraId="0B9BC66E" w14:textId="77777777" w:rsidR="00742DA9" w:rsidRDefault="00742DA9" w:rsidP="00742DA9">
            <w:pPr>
              <w:rPr>
                <w:rFonts w:ascii="Times New Roman" w:hAnsi="Times New Roman" w:cs="Times New Roman"/>
                <w:b/>
              </w:rPr>
            </w:pPr>
          </w:p>
        </w:tc>
        <w:tc>
          <w:tcPr>
            <w:tcW w:w="984" w:type="dxa"/>
          </w:tcPr>
          <w:p w14:paraId="72183410" w14:textId="77777777" w:rsidR="00742DA9" w:rsidRDefault="00742DA9" w:rsidP="00742DA9">
            <w:pPr>
              <w:rPr>
                <w:rFonts w:ascii="Times New Roman" w:hAnsi="Times New Roman" w:cs="Times New Roman"/>
                <w:b/>
              </w:rPr>
            </w:pPr>
          </w:p>
        </w:tc>
        <w:tc>
          <w:tcPr>
            <w:tcW w:w="6311" w:type="dxa"/>
          </w:tcPr>
          <w:p w14:paraId="25923C4E" w14:textId="77777777" w:rsidR="00742DA9" w:rsidRDefault="00742DA9" w:rsidP="00742DA9">
            <w:pPr>
              <w:rPr>
                <w:rFonts w:ascii="Times New Roman" w:hAnsi="Times New Roman" w:cs="Times New Roman"/>
                <w:b/>
              </w:rPr>
            </w:pPr>
          </w:p>
          <w:p w14:paraId="762044CA" w14:textId="77777777" w:rsidR="00742DA9" w:rsidRDefault="00742DA9" w:rsidP="00742DA9">
            <w:pPr>
              <w:rPr>
                <w:rFonts w:ascii="Times New Roman" w:hAnsi="Times New Roman" w:cs="Times New Roman"/>
                <w:b/>
              </w:rPr>
            </w:pPr>
          </w:p>
        </w:tc>
      </w:tr>
      <w:tr w:rsidR="00742DA9" w14:paraId="1ED48D8C" w14:textId="77777777" w:rsidTr="00742DA9">
        <w:trPr>
          <w:trHeight w:val="498"/>
        </w:trPr>
        <w:tc>
          <w:tcPr>
            <w:tcW w:w="2265" w:type="dxa"/>
          </w:tcPr>
          <w:p w14:paraId="319A78B9" w14:textId="77777777" w:rsidR="00742DA9" w:rsidRDefault="00742DA9" w:rsidP="00742DA9">
            <w:pPr>
              <w:rPr>
                <w:rFonts w:ascii="Times New Roman" w:hAnsi="Times New Roman" w:cs="Times New Roman"/>
                <w:b/>
              </w:rPr>
            </w:pPr>
          </w:p>
        </w:tc>
        <w:tc>
          <w:tcPr>
            <w:tcW w:w="984" w:type="dxa"/>
          </w:tcPr>
          <w:p w14:paraId="0E16232F" w14:textId="77777777" w:rsidR="00742DA9" w:rsidRDefault="00742DA9" w:rsidP="00742DA9">
            <w:pPr>
              <w:rPr>
                <w:rFonts w:ascii="Times New Roman" w:hAnsi="Times New Roman" w:cs="Times New Roman"/>
                <w:b/>
              </w:rPr>
            </w:pPr>
          </w:p>
        </w:tc>
        <w:tc>
          <w:tcPr>
            <w:tcW w:w="6311" w:type="dxa"/>
          </w:tcPr>
          <w:p w14:paraId="02506A9D" w14:textId="77777777" w:rsidR="00742DA9" w:rsidRDefault="00742DA9" w:rsidP="00742DA9">
            <w:pPr>
              <w:rPr>
                <w:rFonts w:ascii="Times New Roman" w:hAnsi="Times New Roman" w:cs="Times New Roman"/>
                <w:b/>
              </w:rPr>
            </w:pPr>
          </w:p>
          <w:p w14:paraId="6216C6C6" w14:textId="77777777" w:rsidR="00742DA9" w:rsidRDefault="00742DA9" w:rsidP="00742DA9">
            <w:pPr>
              <w:rPr>
                <w:rFonts w:ascii="Times New Roman" w:hAnsi="Times New Roman" w:cs="Times New Roman"/>
                <w:b/>
              </w:rPr>
            </w:pPr>
          </w:p>
        </w:tc>
      </w:tr>
      <w:tr w:rsidR="00742DA9" w14:paraId="5E41FC7B" w14:textId="77777777" w:rsidTr="00742DA9">
        <w:trPr>
          <w:trHeight w:val="498"/>
        </w:trPr>
        <w:tc>
          <w:tcPr>
            <w:tcW w:w="2265" w:type="dxa"/>
          </w:tcPr>
          <w:p w14:paraId="5B4708C0" w14:textId="77777777" w:rsidR="00742DA9" w:rsidRDefault="00742DA9" w:rsidP="00742DA9">
            <w:pPr>
              <w:rPr>
                <w:rFonts w:ascii="Times New Roman" w:hAnsi="Times New Roman" w:cs="Times New Roman"/>
                <w:b/>
              </w:rPr>
            </w:pPr>
          </w:p>
        </w:tc>
        <w:tc>
          <w:tcPr>
            <w:tcW w:w="984" w:type="dxa"/>
          </w:tcPr>
          <w:p w14:paraId="4F27A63C" w14:textId="77777777" w:rsidR="00742DA9" w:rsidRDefault="00742DA9" w:rsidP="00742DA9">
            <w:pPr>
              <w:rPr>
                <w:rFonts w:ascii="Times New Roman" w:hAnsi="Times New Roman" w:cs="Times New Roman"/>
                <w:b/>
              </w:rPr>
            </w:pPr>
          </w:p>
        </w:tc>
        <w:tc>
          <w:tcPr>
            <w:tcW w:w="6311" w:type="dxa"/>
          </w:tcPr>
          <w:p w14:paraId="3F2128A2" w14:textId="77777777" w:rsidR="00742DA9" w:rsidRDefault="00742DA9" w:rsidP="00742DA9">
            <w:pPr>
              <w:rPr>
                <w:rFonts w:ascii="Times New Roman" w:hAnsi="Times New Roman" w:cs="Times New Roman"/>
                <w:b/>
              </w:rPr>
            </w:pPr>
          </w:p>
          <w:p w14:paraId="7620AAB6" w14:textId="77777777" w:rsidR="00742DA9" w:rsidRDefault="00742DA9" w:rsidP="00742DA9">
            <w:pPr>
              <w:rPr>
                <w:rFonts w:ascii="Times New Roman" w:hAnsi="Times New Roman" w:cs="Times New Roman"/>
                <w:b/>
              </w:rPr>
            </w:pPr>
          </w:p>
        </w:tc>
      </w:tr>
      <w:tr w:rsidR="00742DA9" w14:paraId="6FD96D11" w14:textId="77777777" w:rsidTr="00742DA9">
        <w:trPr>
          <w:trHeight w:val="498"/>
        </w:trPr>
        <w:tc>
          <w:tcPr>
            <w:tcW w:w="2265" w:type="dxa"/>
          </w:tcPr>
          <w:p w14:paraId="247FD7F9" w14:textId="77777777" w:rsidR="00742DA9" w:rsidRDefault="00742DA9" w:rsidP="00742DA9">
            <w:pPr>
              <w:rPr>
                <w:rFonts w:ascii="Times New Roman" w:hAnsi="Times New Roman" w:cs="Times New Roman"/>
                <w:b/>
              </w:rPr>
            </w:pPr>
          </w:p>
        </w:tc>
        <w:tc>
          <w:tcPr>
            <w:tcW w:w="984" w:type="dxa"/>
          </w:tcPr>
          <w:p w14:paraId="578D2467" w14:textId="77777777" w:rsidR="00742DA9" w:rsidRDefault="00742DA9" w:rsidP="00742DA9">
            <w:pPr>
              <w:rPr>
                <w:rFonts w:ascii="Times New Roman" w:hAnsi="Times New Roman" w:cs="Times New Roman"/>
                <w:b/>
              </w:rPr>
            </w:pPr>
          </w:p>
        </w:tc>
        <w:tc>
          <w:tcPr>
            <w:tcW w:w="6311" w:type="dxa"/>
          </w:tcPr>
          <w:p w14:paraId="5CBA5F0E" w14:textId="77777777" w:rsidR="00742DA9" w:rsidRDefault="00742DA9" w:rsidP="00742DA9">
            <w:pPr>
              <w:rPr>
                <w:rFonts w:ascii="Times New Roman" w:hAnsi="Times New Roman" w:cs="Times New Roman"/>
                <w:b/>
              </w:rPr>
            </w:pPr>
          </w:p>
          <w:p w14:paraId="74DD7B8B" w14:textId="77777777" w:rsidR="00742DA9" w:rsidRDefault="00742DA9" w:rsidP="00742DA9">
            <w:pPr>
              <w:rPr>
                <w:rFonts w:ascii="Times New Roman" w:hAnsi="Times New Roman" w:cs="Times New Roman"/>
                <w:b/>
              </w:rPr>
            </w:pPr>
          </w:p>
        </w:tc>
      </w:tr>
      <w:tr w:rsidR="00742DA9" w14:paraId="41D907FE" w14:textId="77777777" w:rsidTr="00742DA9">
        <w:trPr>
          <w:trHeight w:val="498"/>
        </w:trPr>
        <w:tc>
          <w:tcPr>
            <w:tcW w:w="2265" w:type="dxa"/>
          </w:tcPr>
          <w:p w14:paraId="033A22D6" w14:textId="77777777" w:rsidR="00742DA9" w:rsidRDefault="00742DA9" w:rsidP="00742DA9">
            <w:pPr>
              <w:rPr>
                <w:rFonts w:ascii="Times New Roman" w:hAnsi="Times New Roman" w:cs="Times New Roman"/>
                <w:b/>
              </w:rPr>
            </w:pPr>
          </w:p>
        </w:tc>
        <w:tc>
          <w:tcPr>
            <w:tcW w:w="984" w:type="dxa"/>
          </w:tcPr>
          <w:p w14:paraId="68571061" w14:textId="77777777" w:rsidR="00742DA9" w:rsidRDefault="00742DA9" w:rsidP="00742DA9">
            <w:pPr>
              <w:rPr>
                <w:rFonts w:ascii="Times New Roman" w:hAnsi="Times New Roman" w:cs="Times New Roman"/>
                <w:b/>
              </w:rPr>
            </w:pPr>
          </w:p>
        </w:tc>
        <w:tc>
          <w:tcPr>
            <w:tcW w:w="6311" w:type="dxa"/>
          </w:tcPr>
          <w:p w14:paraId="6F1C529F" w14:textId="77777777" w:rsidR="00742DA9" w:rsidRDefault="00742DA9" w:rsidP="00742DA9">
            <w:pPr>
              <w:rPr>
                <w:rFonts w:ascii="Times New Roman" w:hAnsi="Times New Roman" w:cs="Times New Roman"/>
                <w:b/>
              </w:rPr>
            </w:pPr>
          </w:p>
          <w:p w14:paraId="2C9A987F" w14:textId="77777777" w:rsidR="00742DA9" w:rsidRDefault="00742DA9" w:rsidP="00742DA9">
            <w:pPr>
              <w:rPr>
                <w:rFonts w:ascii="Times New Roman" w:hAnsi="Times New Roman" w:cs="Times New Roman"/>
                <w:b/>
              </w:rPr>
            </w:pPr>
          </w:p>
        </w:tc>
      </w:tr>
      <w:tr w:rsidR="00742DA9" w14:paraId="0479DFE8" w14:textId="77777777" w:rsidTr="00742DA9">
        <w:trPr>
          <w:trHeight w:val="498"/>
        </w:trPr>
        <w:tc>
          <w:tcPr>
            <w:tcW w:w="2265" w:type="dxa"/>
          </w:tcPr>
          <w:p w14:paraId="3E147C88" w14:textId="77777777" w:rsidR="00742DA9" w:rsidRDefault="00742DA9" w:rsidP="00742DA9">
            <w:pPr>
              <w:rPr>
                <w:rFonts w:ascii="Times New Roman" w:hAnsi="Times New Roman" w:cs="Times New Roman"/>
                <w:b/>
              </w:rPr>
            </w:pPr>
          </w:p>
        </w:tc>
        <w:tc>
          <w:tcPr>
            <w:tcW w:w="984" w:type="dxa"/>
          </w:tcPr>
          <w:p w14:paraId="32FA3E68" w14:textId="77777777" w:rsidR="00742DA9" w:rsidRDefault="00742DA9" w:rsidP="00742DA9">
            <w:pPr>
              <w:rPr>
                <w:rFonts w:ascii="Times New Roman" w:hAnsi="Times New Roman" w:cs="Times New Roman"/>
                <w:b/>
              </w:rPr>
            </w:pPr>
          </w:p>
        </w:tc>
        <w:tc>
          <w:tcPr>
            <w:tcW w:w="6311" w:type="dxa"/>
          </w:tcPr>
          <w:p w14:paraId="4538DCD2" w14:textId="77777777" w:rsidR="00742DA9" w:rsidRDefault="00742DA9" w:rsidP="00742DA9">
            <w:pPr>
              <w:rPr>
                <w:rFonts w:ascii="Times New Roman" w:hAnsi="Times New Roman" w:cs="Times New Roman"/>
                <w:b/>
              </w:rPr>
            </w:pPr>
          </w:p>
          <w:p w14:paraId="317C313E" w14:textId="77777777" w:rsidR="00742DA9" w:rsidRDefault="00742DA9" w:rsidP="00742DA9">
            <w:pPr>
              <w:rPr>
                <w:rFonts w:ascii="Times New Roman" w:hAnsi="Times New Roman" w:cs="Times New Roman"/>
                <w:b/>
              </w:rPr>
            </w:pPr>
          </w:p>
        </w:tc>
      </w:tr>
      <w:tr w:rsidR="00742DA9" w14:paraId="54A3CF0D" w14:textId="77777777" w:rsidTr="00742DA9">
        <w:trPr>
          <w:trHeight w:val="498"/>
        </w:trPr>
        <w:tc>
          <w:tcPr>
            <w:tcW w:w="2265" w:type="dxa"/>
          </w:tcPr>
          <w:p w14:paraId="528F8C97" w14:textId="77777777" w:rsidR="00742DA9" w:rsidRDefault="00742DA9" w:rsidP="00742DA9">
            <w:pPr>
              <w:rPr>
                <w:rFonts w:ascii="Times New Roman" w:hAnsi="Times New Roman" w:cs="Times New Roman"/>
                <w:b/>
              </w:rPr>
            </w:pPr>
          </w:p>
        </w:tc>
        <w:tc>
          <w:tcPr>
            <w:tcW w:w="984" w:type="dxa"/>
          </w:tcPr>
          <w:p w14:paraId="6811575E" w14:textId="77777777" w:rsidR="00742DA9" w:rsidRDefault="00742DA9" w:rsidP="00742DA9">
            <w:pPr>
              <w:rPr>
                <w:rFonts w:ascii="Times New Roman" w:hAnsi="Times New Roman" w:cs="Times New Roman"/>
                <w:b/>
              </w:rPr>
            </w:pPr>
          </w:p>
        </w:tc>
        <w:tc>
          <w:tcPr>
            <w:tcW w:w="6311" w:type="dxa"/>
          </w:tcPr>
          <w:p w14:paraId="7C519B2B" w14:textId="77777777" w:rsidR="00742DA9" w:rsidRDefault="00742DA9" w:rsidP="00742DA9">
            <w:pPr>
              <w:rPr>
                <w:rFonts w:ascii="Times New Roman" w:hAnsi="Times New Roman" w:cs="Times New Roman"/>
                <w:b/>
              </w:rPr>
            </w:pPr>
          </w:p>
          <w:p w14:paraId="61BAC1A5" w14:textId="77777777" w:rsidR="00742DA9" w:rsidRDefault="00742DA9" w:rsidP="00742DA9">
            <w:pPr>
              <w:rPr>
                <w:rFonts w:ascii="Times New Roman" w:hAnsi="Times New Roman" w:cs="Times New Roman"/>
                <w:b/>
              </w:rPr>
            </w:pPr>
          </w:p>
        </w:tc>
      </w:tr>
      <w:tr w:rsidR="00742DA9" w14:paraId="200B145D" w14:textId="77777777" w:rsidTr="00742DA9">
        <w:trPr>
          <w:trHeight w:val="498"/>
        </w:trPr>
        <w:tc>
          <w:tcPr>
            <w:tcW w:w="2265" w:type="dxa"/>
          </w:tcPr>
          <w:p w14:paraId="2B4B0615" w14:textId="77777777" w:rsidR="00742DA9" w:rsidRDefault="00742DA9" w:rsidP="00742DA9">
            <w:pPr>
              <w:rPr>
                <w:rFonts w:ascii="Times New Roman" w:hAnsi="Times New Roman" w:cs="Times New Roman"/>
                <w:b/>
              </w:rPr>
            </w:pPr>
          </w:p>
        </w:tc>
        <w:tc>
          <w:tcPr>
            <w:tcW w:w="984" w:type="dxa"/>
          </w:tcPr>
          <w:p w14:paraId="78351DBB" w14:textId="77777777" w:rsidR="00742DA9" w:rsidRDefault="00742DA9" w:rsidP="00742DA9">
            <w:pPr>
              <w:rPr>
                <w:rFonts w:ascii="Times New Roman" w:hAnsi="Times New Roman" w:cs="Times New Roman"/>
                <w:b/>
              </w:rPr>
            </w:pPr>
          </w:p>
        </w:tc>
        <w:tc>
          <w:tcPr>
            <w:tcW w:w="6311" w:type="dxa"/>
          </w:tcPr>
          <w:p w14:paraId="28C2816D" w14:textId="77777777" w:rsidR="00742DA9" w:rsidRDefault="00742DA9" w:rsidP="00742DA9">
            <w:pPr>
              <w:rPr>
                <w:rFonts w:ascii="Times New Roman" w:hAnsi="Times New Roman" w:cs="Times New Roman"/>
                <w:b/>
              </w:rPr>
            </w:pPr>
          </w:p>
          <w:p w14:paraId="48EBFB0E" w14:textId="77777777" w:rsidR="00742DA9" w:rsidRDefault="00742DA9" w:rsidP="00742DA9">
            <w:pPr>
              <w:rPr>
                <w:rFonts w:ascii="Times New Roman" w:hAnsi="Times New Roman" w:cs="Times New Roman"/>
                <w:b/>
              </w:rPr>
            </w:pPr>
          </w:p>
        </w:tc>
      </w:tr>
      <w:tr w:rsidR="00742DA9" w14:paraId="405D1B59" w14:textId="77777777" w:rsidTr="00742DA9">
        <w:trPr>
          <w:trHeight w:val="498"/>
        </w:trPr>
        <w:tc>
          <w:tcPr>
            <w:tcW w:w="2265" w:type="dxa"/>
          </w:tcPr>
          <w:p w14:paraId="64190A2D" w14:textId="77777777" w:rsidR="00742DA9" w:rsidRDefault="00742DA9" w:rsidP="00742DA9">
            <w:pPr>
              <w:rPr>
                <w:rFonts w:ascii="Times New Roman" w:hAnsi="Times New Roman" w:cs="Times New Roman"/>
                <w:b/>
              </w:rPr>
            </w:pPr>
          </w:p>
        </w:tc>
        <w:tc>
          <w:tcPr>
            <w:tcW w:w="984" w:type="dxa"/>
          </w:tcPr>
          <w:p w14:paraId="2FA84ABF" w14:textId="77777777" w:rsidR="00742DA9" w:rsidRDefault="00742DA9" w:rsidP="00742DA9">
            <w:pPr>
              <w:rPr>
                <w:rFonts w:ascii="Times New Roman" w:hAnsi="Times New Roman" w:cs="Times New Roman"/>
                <w:b/>
              </w:rPr>
            </w:pPr>
          </w:p>
        </w:tc>
        <w:tc>
          <w:tcPr>
            <w:tcW w:w="6311" w:type="dxa"/>
          </w:tcPr>
          <w:p w14:paraId="66485887" w14:textId="77777777" w:rsidR="00742DA9" w:rsidRDefault="00742DA9" w:rsidP="00742DA9">
            <w:pPr>
              <w:rPr>
                <w:rFonts w:ascii="Times New Roman" w:hAnsi="Times New Roman" w:cs="Times New Roman"/>
                <w:b/>
              </w:rPr>
            </w:pPr>
          </w:p>
          <w:p w14:paraId="00791667" w14:textId="77777777" w:rsidR="00742DA9" w:rsidRDefault="00742DA9" w:rsidP="00742DA9">
            <w:pPr>
              <w:rPr>
                <w:rFonts w:ascii="Times New Roman" w:hAnsi="Times New Roman" w:cs="Times New Roman"/>
                <w:b/>
              </w:rPr>
            </w:pPr>
          </w:p>
        </w:tc>
      </w:tr>
      <w:tr w:rsidR="00742DA9" w14:paraId="636E2CF4" w14:textId="77777777" w:rsidTr="00742DA9">
        <w:trPr>
          <w:trHeight w:val="498"/>
        </w:trPr>
        <w:tc>
          <w:tcPr>
            <w:tcW w:w="2265" w:type="dxa"/>
          </w:tcPr>
          <w:p w14:paraId="4EEF0C6F" w14:textId="77777777" w:rsidR="00742DA9" w:rsidRDefault="00742DA9" w:rsidP="00742DA9">
            <w:pPr>
              <w:rPr>
                <w:rFonts w:ascii="Times New Roman" w:hAnsi="Times New Roman" w:cs="Times New Roman"/>
                <w:b/>
              </w:rPr>
            </w:pPr>
          </w:p>
        </w:tc>
        <w:tc>
          <w:tcPr>
            <w:tcW w:w="984" w:type="dxa"/>
          </w:tcPr>
          <w:p w14:paraId="43BCE13B" w14:textId="77777777" w:rsidR="00742DA9" w:rsidRDefault="00742DA9" w:rsidP="00742DA9">
            <w:pPr>
              <w:rPr>
                <w:rFonts w:ascii="Times New Roman" w:hAnsi="Times New Roman" w:cs="Times New Roman"/>
                <w:b/>
              </w:rPr>
            </w:pPr>
          </w:p>
        </w:tc>
        <w:tc>
          <w:tcPr>
            <w:tcW w:w="6311" w:type="dxa"/>
          </w:tcPr>
          <w:p w14:paraId="40196548" w14:textId="77777777" w:rsidR="00742DA9" w:rsidRDefault="00742DA9" w:rsidP="00742DA9">
            <w:pPr>
              <w:rPr>
                <w:rFonts w:ascii="Times New Roman" w:hAnsi="Times New Roman" w:cs="Times New Roman"/>
                <w:b/>
              </w:rPr>
            </w:pPr>
          </w:p>
          <w:p w14:paraId="294F549F" w14:textId="77777777" w:rsidR="00742DA9" w:rsidRDefault="00742DA9" w:rsidP="00742DA9">
            <w:pPr>
              <w:rPr>
                <w:rFonts w:ascii="Times New Roman" w:hAnsi="Times New Roman" w:cs="Times New Roman"/>
                <w:b/>
              </w:rPr>
            </w:pPr>
          </w:p>
        </w:tc>
      </w:tr>
      <w:tr w:rsidR="00742DA9" w14:paraId="1EB4C461" w14:textId="77777777" w:rsidTr="00742DA9">
        <w:trPr>
          <w:trHeight w:val="498"/>
        </w:trPr>
        <w:tc>
          <w:tcPr>
            <w:tcW w:w="2265" w:type="dxa"/>
          </w:tcPr>
          <w:p w14:paraId="14BF7AA3" w14:textId="77777777" w:rsidR="00742DA9" w:rsidRDefault="00742DA9" w:rsidP="00742DA9">
            <w:pPr>
              <w:rPr>
                <w:rFonts w:ascii="Times New Roman" w:hAnsi="Times New Roman" w:cs="Times New Roman"/>
                <w:b/>
              </w:rPr>
            </w:pPr>
          </w:p>
        </w:tc>
        <w:tc>
          <w:tcPr>
            <w:tcW w:w="984" w:type="dxa"/>
          </w:tcPr>
          <w:p w14:paraId="10D08B92" w14:textId="77777777" w:rsidR="00742DA9" w:rsidRDefault="00742DA9" w:rsidP="00742DA9">
            <w:pPr>
              <w:rPr>
                <w:rFonts w:ascii="Times New Roman" w:hAnsi="Times New Roman" w:cs="Times New Roman"/>
                <w:b/>
              </w:rPr>
            </w:pPr>
          </w:p>
        </w:tc>
        <w:tc>
          <w:tcPr>
            <w:tcW w:w="6311" w:type="dxa"/>
          </w:tcPr>
          <w:p w14:paraId="2B87170A" w14:textId="77777777" w:rsidR="00742DA9" w:rsidRDefault="00742DA9" w:rsidP="00742DA9">
            <w:pPr>
              <w:rPr>
                <w:rFonts w:ascii="Times New Roman" w:hAnsi="Times New Roman" w:cs="Times New Roman"/>
                <w:b/>
              </w:rPr>
            </w:pPr>
          </w:p>
          <w:p w14:paraId="788B9A8B" w14:textId="77777777" w:rsidR="00742DA9" w:rsidRDefault="00742DA9" w:rsidP="00742DA9">
            <w:pPr>
              <w:rPr>
                <w:rFonts w:ascii="Times New Roman" w:hAnsi="Times New Roman" w:cs="Times New Roman"/>
                <w:b/>
              </w:rPr>
            </w:pPr>
          </w:p>
        </w:tc>
      </w:tr>
      <w:tr w:rsidR="00742DA9" w14:paraId="48EB429F" w14:textId="77777777" w:rsidTr="00742DA9">
        <w:trPr>
          <w:trHeight w:val="498"/>
        </w:trPr>
        <w:tc>
          <w:tcPr>
            <w:tcW w:w="2265" w:type="dxa"/>
          </w:tcPr>
          <w:p w14:paraId="17DE76B6" w14:textId="77777777" w:rsidR="00742DA9" w:rsidRDefault="00742DA9" w:rsidP="00742DA9">
            <w:pPr>
              <w:rPr>
                <w:rFonts w:ascii="Times New Roman" w:hAnsi="Times New Roman" w:cs="Times New Roman"/>
                <w:b/>
              </w:rPr>
            </w:pPr>
          </w:p>
        </w:tc>
        <w:tc>
          <w:tcPr>
            <w:tcW w:w="984" w:type="dxa"/>
          </w:tcPr>
          <w:p w14:paraId="4C7CE3CE" w14:textId="77777777" w:rsidR="00742DA9" w:rsidRDefault="00742DA9" w:rsidP="00742DA9">
            <w:pPr>
              <w:rPr>
                <w:rFonts w:ascii="Times New Roman" w:hAnsi="Times New Roman" w:cs="Times New Roman"/>
                <w:b/>
              </w:rPr>
            </w:pPr>
          </w:p>
        </w:tc>
        <w:tc>
          <w:tcPr>
            <w:tcW w:w="6311" w:type="dxa"/>
          </w:tcPr>
          <w:p w14:paraId="6E3C3ECF" w14:textId="77777777" w:rsidR="00742DA9" w:rsidRDefault="00742DA9" w:rsidP="00742DA9">
            <w:pPr>
              <w:rPr>
                <w:rFonts w:ascii="Times New Roman" w:hAnsi="Times New Roman" w:cs="Times New Roman"/>
                <w:b/>
              </w:rPr>
            </w:pPr>
          </w:p>
          <w:p w14:paraId="18427766" w14:textId="77777777" w:rsidR="00742DA9" w:rsidRDefault="00742DA9" w:rsidP="00742DA9">
            <w:pPr>
              <w:rPr>
                <w:rFonts w:ascii="Times New Roman" w:hAnsi="Times New Roman" w:cs="Times New Roman"/>
                <w:b/>
              </w:rPr>
            </w:pPr>
          </w:p>
        </w:tc>
      </w:tr>
    </w:tbl>
    <w:p w14:paraId="04679AF1" w14:textId="77777777" w:rsidR="00AB0468" w:rsidRDefault="00AB0468" w:rsidP="00B537D3">
      <w:pPr>
        <w:spacing w:line="240" w:lineRule="auto"/>
        <w:rPr>
          <w:rFonts w:ascii="Times New Roman" w:hAnsi="Times New Roman" w:cs="Times New Roman"/>
          <w:b/>
        </w:rPr>
      </w:pPr>
      <w:r>
        <w:rPr>
          <w:rFonts w:ascii="Times New Roman" w:hAnsi="Times New Roman" w:cs="Times New Roman"/>
          <w:b/>
        </w:rPr>
        <w:t xml:space="preserve">Fuente: </w:t>
      </w:r>
      <w:r w:rsidRPr="00A6202C">
        <w:rPr>
          <w:rFonts w:ascii="Times New Roman" w:hAnsi="Times New Roman" w:cs="Times New Roman"/>
        </w:rPr>
        <w:t>Ministerio de Salud Publica</w:t>
      </w:r>
    </w:p>
    <w:p w14:paraId="15AFC67A" w14:textId="77777777" w:rsidR="005B5CCA" w:rsidRPr="00125285" w:rsidRDefault="00AB0468" w:rsidP="00B537D3">
      <w:pPr>
        <w:spacing w:line="240" w:lineRule="auto"/>
        <w:rPr>
          <w:rFonts w:ascii="Times New Roman" w:hAnsi="Times New Roman" w:cs="Times New Roman"/>
          <w:b/>
        </w:rPr>
      </w:pPr>
      <w:r>
        <w:rPr>
          <w:rFonts w:ascii="Times New Roman" w:hAnsi="Times New Roman" w:cs="Times New Roman"/>
          <w:b/>
        </w:rPr>
        <w:t xml:space="preserve">Modificado por: </w:t>
      </w:r>
      <w:r w:rsidR="00125285">
        <w:rPr>
          <w:rFonts w:ascii="Times New Roman" w:hAnsi="Times New Roman" w:cs="Times New Roman"/>
        </w:rPr>
        <w:t>Edwin Guamán</w:t>
      </w:r>
    </w:p>
    <w:sectPr w:rsidR="005B5CCA" w:rsidRPr="00125285" w:rsidSect="00C87000">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3D48B" w14:textId="77777777" w:rsidR="008E0AE9" w:rsidRDefault="008E0AE9" w:rsidP="009E4B35">
      <w:pPr>
        <w:spacing w:after="0" w:line="240" w:lineRule="auto"/>
      </w:pPr>
      <w:r>
        <w:separator/>
      </w:r>
    </w:p>
  </w:endnote>
  <w:endnote w:type="continuationSeparator" w:id="0">
    <w:p w14:paraId="072D1222" w14:textId="77777777" w:rsidR="008E0AE9" w:rsidRDefault="008E0AE9" w:rsidP="009E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5813" w14:textId="77777777" w:rsidR="001D0CA5" w:rsidRDefault="001D0CA5">
    <w:pPr>
      <w:pStyle w:val="Piedepgina"/>
      <w:jc w:val="center"/>
      <w:rPr>
        <w:caps/>
        <w:color w:val="5B9BD5" w:themeColor="accent1"/>
      </w:rPr>
    </w:pPr>
  </w:p>
  <w:p w14:paraId="6A85C437" w14:textId="77777777" w:rsidR="001D0CA5" w:rsidRDefault="001D0C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391748"/>
      <w:docPartObj>
        <w:docPartGallery w:val="Page Numbers (Bottom of Page)"/>
        <w:docPartUnique/>
      </w:docPartObj>
    </w:sdtPr>
    <w:sdtEndPr/>
    <w:sdtContent>
      <w:p w14:paraId="371C84E1" w14:textId="77777777" w:rsidR="001D0CA5" w:rsidRDefault="001D0CA5">
        <w:pPr>
          <w:pStyle w:val="Piedepgina"/>
          <w:jc w:val="right"/>
        </w:pPr>
        <w:r>
          <w:fldChar w:fldCharType="begin"/>
        </w:r>
        <w:r>
          <w:instrText>PAGE   \* MERGEFORMAT</w:instrText>
        </w:r>
        <w:r>
          <w:fldChar w:fldCharType="separate"/>
        </w:r>
        <w:r>
          <w:rPr>
            <w:noProof/>
          </w:rPr>
          <w:t>21</w:t>
        </w:r>
        <w:r>
          <w:fldChar w:fldCharType="end"/>
        </w:r>
      </w:p>
    </w:sdtContent>
  </w:sdt>
  <w:p w14:paraId="5C228640" w14:textId="77777777" w:rsidR="001D0CA5" w:rsidRDefault="001D0C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F1863" w14:textId="77777777" w:rsidR="008E0AE9" w:rsidRDefault="008E0AE9" w:rsidP="009E4B35">
      <w:pPr>
        <w:spacing w:after="0" w:line="240" w:lineRule="auto"/>
      </w:pPr>
      <w:r>
        <w:separator/>
      </w:r>
    </w:p>
  </w:footnote>
  <w:footnote w:type="continuationSeparator" w:id="0">
    <w:p w14:paraId="55005784" w14:textId="77777777" w:rsidR="008E0AE9" w:rsidRDefault="008E0AE9" w:rsidP="009E4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096B9" w14:textId="77777777" w:rsidR="001D0CA5" w:rsidRDefault="001D0CA5" w:rsidP="00283E8D">
    <w:pPr>
      <w:pStyle w:val="Encabezado"/>
      <w:tabs>
        <w:tab w:val="clear" w:pos="4252"/>
        <w:tab w:val="clear" w:pos="8504"/>
        <w:tab w:val="left" w:pos="7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559B"/>
    <w:multiLevelType w:val="hybridMultilevel"/>
    <w:tmpl w:val="D1680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F4E6A"/>
    <w:multiLevelType w:val="hybridMultilevel"/>
    <w:tmpl w:val="EF2AA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F5871"/>
    <w:multiLevelType w:val="multilevel"/>
    <w:tmpl w:val="7BCEF16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AE45C1"/>
    <w:multiLevelType w:val="hybridMultilevel"/>
    <w:tmpl w:val="5980D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85EC0"/>
    <w:multiLevelType w:val="hybridMultilevel"/>
    <w:tmpl w:val="73D88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C21F0"/>
    <w:multiLevelType w:val="hybridMultilevel"/>
    <w:tmpl w:val="57A82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23C02"/>
    <w:multiLevelType w:val="hybridMultilevel"/>
    <w:tmpl w:val="57AA7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AC4241"/>
    <w:multiLevelType w:val="hybridMultilevel"/>
    <w:tmpl w:val="11D6B5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E51C6"/>
    <w:multiLevelType w:val="hybridMultilevel"/>
    <w:tmpl w:val="B23C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8400F3"/>
    <w:multiLevelType w:val="hybridMultilevel"/>
    <w:tmpl w:val="53DC8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02758"/>
    <w:multiLevelType w:val="multilevel"/>
    <w:tmpl w:val="3BAA519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446D4F"/>
    <w:multiLevelType w:val="hybridMultilevel"/>
    <w:tmpl w:val="77FA4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73DEE"/>
    <w:multiLevelType w:val="hybridMultilevel"/>
    <w:tmpl w:val="2DCE96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8410D1"/>
    <w:multiLevelType w:val="hybridMultilevel"/>
    <w:tmpl w:val="FD961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90BBB"/>
    <w:multiLevelType w:val="hybridMultilevel"/>
    <w:tmpl w:val="905A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55A5E"/>
    <w:multiLevelType w:val="hybridMultilevel"/>
    <w:tmpl w:val="37B0E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7730FD"/>
    <w:multiLevelType w:val="hybridMultilevel"/>
    <w:tmpl w:val="35B488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148EF"/>
    <w:multiLevelType w:val="hybridMultilevel"/>
    <w:tmpl w:val="3866F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0"/>
  </w:num>
  <w:num w:numId="4">
    <w:abstractNumId w:val="3"/>
  </w:num>
  <w:num w:numId="5">
    <w:abstractNumId w:val="6"/>
  </w:num>
  <w:num w:numId="6">
    <w:abstractNumId w:val="7"/>
  </w:num>
  <w:num w:numId="7">
    <w:abstractNumId w:val="10"/>
  </w:num>
  <w:num w:numId="8">
    <w:abstractNumId w:val="15"/>
  </w:num>
  <w:num w:numId="9">
    <w:abstractNumId w:val="1"/>
  </w:num>
  <w:num w:numId="10">
    <w:abstractNumId w:val="9"/>
  </w:num>
  <w:num w:numId="11">
    <w:abstractNumId w:val="13"/>
  </w:num>
  <w:num w:numId="12">
    <w:abstractNumId w:val="4"/>
  </w:num>
  <w:num w:numId="13">
    <w:abstractNumId w:val="16"/>
  </w:num>
  <w:num w:numId="14">
    <w:abstractNumId w:val="5"/>
  </w:num>
  <w:num w:numId="15">
    <w:abstractNumId w:val="2"/>
  </w:num>
  <w:num w:numId="16">
    <w:abstractNumId w:val="11"/>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289"/>
    <w:rsid w:val="00000006"/>
    <w:rsid w:val="00006835"/>
    <w:rsid w:val="00012B52"/>
    <w:rsid w:val="00016F31"/>
    <w:rsid w:val="00020B2C"/>
    <w:rsid w:val="000305C4"/>
    <w:rsid w:val="00033A27"/>
    <w:rsid w:val="00042272"/>
    <w:rsid w:val="000448D0"/>
    <w:rsid w:val="00054CC7"/>
    <w:rsid w:val="00057F05"/>
    <w:rsid w:val="00077E3C"/>
    <w:rsid w:val="00080A4F"/>
    <w:rsid w:val="00082FD2"/>
    <w:rsid w:val="000904CD"/>
    <w:rsid w:val="0009269A"/>
    <w:rsid w:val="000952C0"/>
    <w:rsid w:val="00095F15"/>
    <w:rsid w:val="000A316C"/>
    <w:rsid w:val="000B1C5D"/>
    <w:rsid w:val="000D1F6D"/>
    <w:rsid w:val="000D34DD"/>
    <w:rsid w:val="000E23E0"/>
    <w:rsid w:val="000E3144"/>
    <w:rsid w:val="000E3D6C"/>
    <w:rsid w:val="000E62ED"/>
    <w:rsid w:val="000F5330"/>
    <w:rsid w:val="000F58DA"/>
    <w:rsid w:val="00101B6E"/>
    <w:rsid w:val="001060C9"/>
    <w:rsid w:val="00107E6A"/>
    <w:rsid w:val="00113951"/>
    <w:rsid w:val="00116AE4"/>
    <w:rsid w:val="00117DB2"/>
    <w:rsid w:val="001236EF"/>
    <w:rsid w:val="00124AB7"/>
    <w:rsid w:val="00125285"/>
    <w:rsid w:val="001276B4"/>
    <w:rsid w:val="00147344"/>
    <w:rsid w:val="00167518"/>
    <w:rsid w:val="0017139E"/>
    <w:rsid w:val="00172DB2"/>
    <w:rsid w:val="001752FC"/>
    <w:rsid w:val="00176634"/>
    <w:rsid w:val="00176813"/>
    <w:rsid w:val="001801B3"/>
    <w:rsid w:val="001815E8"/>
    <w:rsid w:val="00183000"/>
    <w:rsid w:val="00195E9B"/>
    <w:rsid w:val="001A1B06"/>
    <w:rsid w:val="001A5A1B"/>
    <w:rsid w:val="001B156F"/>
    <w:rsid w:val="001B2596"/>
    <w:rsid w:val="001C05F8"/>
    <w:rsid w:val="001C0C4C"/>
    <w:rsid w:val="001C15EF"/>
    <w:rsid w:val="001D0CA5"/>
    <w:rsid w:val="001D0E98"/>
    <w:rsid w:val="001D43B7"/>
    <w:rsid w:val="001D5563"/>
    <w:rsid w:val="001D5AA1"/>
    <w:rsid w:val="001E0CB4"/>
    <w:rsid w:val="001E3A88"/>
    <w:rsid w:val="001E42A1"/>
    <w:rsid w:val="001E6E96"/>
    <w:rsid w:val="001F2FDB"/>
    <w:rsid w:val="001F3506"/>
    <w:rsid w:val="001F41E8"/>
    <w:rsid w:val="001F633F"/>
    <w:rsid w:val="00203A2C"/>
    <w:rsid w:val="002046D8"/>
    <w:rsid w:val="00205686"/>
    <w:rsid w:val="002125B4"/>
    <w:rsid w:val="002134C9"/>
    <w:rsid w:val="00215B73"/>
    <w:rsid w:val="00232DBA"/>
    <w:rsid w:val="00233CC5"/>
    <w:rsid w:val="002378CF"/>
    <w:rsid w:val="00240782"/>
    <w:rsid w:val="00253B39"/>
    <w:rsid w:val="00254926"/>
    <w:rsid w:val="00264456"/>
    <w:rsid w:val="002669A3"/>
    <w:rsid w:val="00266FB6"/>
    <w:rsid w:val="00272DB7"/>
    <w:rsid w:val="00273DC7"/>
    <w:rsid w:val="00275B64"/>
    <w:rsid w:val="002760A8"/>
    <w:rsid w:val="0028128A"/>
    <w:rsid w:val="00283E8D"/>
    <w:rsid w:val="0028559C"/>
    <w:rsid w:val="00286622"/>
    <w:rsid w:val="00287C13"/>
    <w:rsid w:val="00290F18"/>
    <w:rsid w:val="002913F6"/>
    <w:rsid w:val="00295776"/>
    <w:rsid w:val="0029656F"/>
    <w:rsid w:val="002A461B"/>
    <w:rsid w:val="002A5166"/>
    <w:rsid w:val="002D2D13"/>
    <w:rsid w:val="002D6613"/>
    <w:rsid w:val="002D7BAA"/>
    <w:rsid w:val="002E0278"/>
    <w:rsid w:val="002E3ED2"/>
    <w:rsid w:val="002F2E49"/>
    <w:rsid w:val="002F4B63"/>
    <w:rsid w:val="0031023B"/>
    <w:rsid w:val="00315A24"/>
    <w:rsid w:val="00316001"/>
    <w:rsid w:val="003173EA"/>
    <w:rsid w:val="003274B6"/>
    <w:rsid w:val="00335F51"/>
    <w:rsid w:val="00352BEC"/>
    <w:rsid w:val="00354C08"/>
    <w:rsid w:val="0036249B"/>
    <w:rsid w:val="003638DB"/>
    <w:rsid w:val="003643BD"/>
    <w:rsid w:val="003659A8"/>
    <w:rsid w:val="00371674"/>
    <w:rsid w:val="0038689A"/>
    <w:rsid w:val="003953B9"/>
    <w:rsid w:val="00397241"/>
    <w:rsid w:val="003A0BE2"/>
    <w:rsid w:val="003B1ABB"/>
    <w:rsid w:val="003B6F00"/>
    <w:rsid w:val="003C48D3"/>
    <w:rsid w:val="003D78A5"/>
    <w:rsid w:val="003E0BB4"/>
    <w:rsid w:val="003F4C86"/>
    <w:rsid w:val="003F50FC"/>
    <w:rsid w:val="004035E4"/>
    <w:rsid w:val="004117D2"/>
    <w:rsid w:val="0041337D"/>
    <w:rsid w:val="00430A23"/>
    <w:rsid w:val="004350B2"/>
    <w:rsid w:val="004426BA"/>
    <w:rsid w:val="00455A28"/>
    <w:rsid w:val="00455DDC"/>
    <w:rsid w:val="00457E24"/>
    <w:rsid w:val="00464FE1"/>
    <w:rsid w:val="00471755"/>
    <w:rsid w:val="004757BF"/>
    <w:rsid w:val="0048284B"/>
    <w:rsid w:val="0048467F"/>
    <w:rsid w:val="00486F4C"/>
    <w:rsid w:val="004A7A9E"/>
    <w:rsid w:val="004B1693"/>
    <w:rsid w:val="004B2F00"/>
    <w:rsid w:val="004B66AE"/>
    <w:rsid w:val="004C7729"/>
    <w:rsid w:val="004D3E0D"/>
    <w:rsid w:val="004D5F09"/>
    <w:rsid w:val="004E20DF"/>
    <w:rsid w:val="004E4EE9"/>
    <w:rsid w:val="00502516"/>
    <w:rsid w:val="00510C11"/>
    <w:rsid w:val="00513E15"/>
    <w:rsid w:val="00516A26"/>
    <w:rsid w:val="00520B27"/>
    <w:rsid w:val="00530D6D"/>
    <w:rsid w:val="00532060"/>
    <w:rsid w:val="00532C9E"/>
    <w:rsid w:val="00535987"/>
    <w:rsid w:val="005368AF"/>
    <w:rsid w:val="00537A07"/>
    <w:rsid w:val="0054027C"/>
    <w:rsid w:val="005451E6"/>
    <w:rsid w:val="0054754B"/>
    <w:rsid w:val="00553391"/>
    <w:rsid w:val="00556066"/>
    <w:rsid w:val="0056396C"/>
    <w:rsid w:val="00564353"/>
    <w:rsid w:val="0056602B"/>
    <w:rsid w:val="005700E5"/>
    <w:rsid w:val="005857D7"/>
    <w:rsid w:val="00587918"/>
    <w:rsid w:val="00597C88"/>
    <w:rsid w:val="005A3A50"/>
    <w:rsid w:val="005A46C7"/>
    <w:rsid w:val="005B248F"/>
    <w:rsid w:val="005B32ED"/>
    <w:rsid w:val="005B5CCA"/>
    <w:rsid w:val="005C06A5"/>
    <w:rsid w:val="005C23E6"/>
    <w:rsid w:val="005C5A37"/>
    <w:rsid w:val="005E7887"/>
    <w:rsid w:val="005E7EEA"/>
    <w:rsid w:val="005F7F44"/>
    <w:rsid w:val="00602792"/>
    <w:rsid w:val="00617852"/>
    <w:rsid w:val="006232DD"/>
    <w:rsid w:val="00624EB6"/>
    <w:rsid w:val="00627F95"/>
    <w:rsid w:val="00630ED3"/>
    <w:rsid w:val="00633876"/>
    <w:rsid w:val="0064193F"/>
    <w:rsid w:val="00644212"/>
    <w:rsid w:val="00647FB1"/>
    <w:rsid w:val="006500F1"/>
    <w:rsid w:val="0065406E"/>
    <w:rsid w:val="00656B47"/>
    <w:rsid w:val="0066516A"/>
    <w:rsid w:val="006659FB"/>
    <w:rsid w:val="0068111D"/>
    <w:rsid w:val="0068384D"/>
    <w:rsid w:val="00687CAC"/>
    <w:rsid w:val="006936CF"/>
    <w:rsid w:val="00695B5F"/>
    <w:rsid w:val="00696321"/>
    <w:rsid w:val="006A3EB6"/>
    <w:rsid w:val="006A4EBC"/>
    <w:rsid w:val="006A6F29"/>
    <w:rsid w:val="006B7423"/>
    <w:rsid w:val="006D1630"/>
    <w:rsid w:val="006D3B4A"/>
    <w:rsid w:val="006F0A8F"/>
    <w:rsid w:val="006F2A09"/>
    <w:rsid w:val="006F38C3"/>
    <w:rsid w:val="006F3DBC"/>
    <w:rsid w:val="007079E2"/>
    <w:rsid w:val="007100D5"/>
    <w:rsid w:val="0071272F"/>
    <w:rsid w:val="00717325"/>
    <w:rsid w:val="007225C9"/>
    <w:rsid w:val="00723A9C"/>
    <w:rsid w:val="00724BE0"/>
    <w:rsid w:val="007310D8"/>
    <w:rsid w:val="007353E1"/>
    <w:rsid w:val="00740571"/>
    <w:rsid w:val="00741461"/>
    <w:rsid w:val="00742DA9"/>
    <w:rsid w:val="00751AE5"/>
    <w:rsid w:val="00772968"/>
    <w:rsid w:val="00780C9D"/>
    <w:rsid w:val="00784661"/>
    <w:rsid w:val="00786B3B"/>
    <w:rsid w:val="00795024"/>
    <w:rsid w:val="007950B1"/>
    <w:rsid w:val="00796842"/>
    <w:rsid w:val="007A6E99"/>
    <w:rsid w:val="007C7FAB"/>
    <w:rsid w:val="007D5EB3"/>
    <w:rsid w:val="007E0076"/>
    <w:rsid w:val="007F73A2"/>
    <w:rsid w:val="00801BE7"/>
    <w:rsid w:val="0081125E"/>
    <w:rsid w:val="00812EA2"/>
    <w:rsid w:val="00815F3F"/>
    <w:rsid w:val="00822E3E"/>
    <w:rsid w:val="00824E25"/>
    <w:rsid w:val="0082565C"/>
    <w:rsid w:val="00831A9C"/>
    <w:rsid w:val="008348E7"/>
    <w:rsid w:val="00842DA0"/>
    <w:rsid w:val="0084372A"/>
    <w:rsid w:val="008666F4"/>
    <w:rsid w:val="00867004"/>
    <w:rsid w:val="008710AA"/>
    <w:rsid w:val="00873AFD"/>
    <w:rsid w:val="008816AE"/>
    <w:rsid w:val="00881E46"/>
    <w:rsid w:val="0088264A"/>
    <w:rsid w:val="00884CC3"/>
    <w:rsid w:val="00885A61"/>
    <w:rsid w:val="00892417"/>
    <w:rsid w:val="00894B3E"/>
    <w:rsid w:val="008A1FFE"/>
    <w:rsid w:val="008B0524"/>
    <w:rsid w:val="008B3A8B"/>
    <w:rsid w:val="008B6A90"/>
    <w:rsid w:val="008C181B"/>
    <w:rsid w:val="008D1D40"/>
    <w:rsid w:val="008D354F"/>
    <w:rsid w:val="008E00B1"/>
    <w:rsid w:val="008E0AE9"/>
    <w:rsid w:val="008E2DB0"/>
    <w:rsid w:val="008F169B"/>
    <w:rsid w:val="008F79E7"/>
    <w:rsid w:val="0090326E"/>
    <w:rsid w:val="0090471B"/>
    <w:rsid w:val="0091211D"/>
    <w:rsid w:val="00912B38"/>
    <w:rsid w:val="00915A0D"/>
    <w:rsid w:val="00916338"/>
    <w:rsid w:val="0091685F"/>
    <w:rsid w:val="00921BB1"/>
    <w:rsid w:val="0092542E"/>
    <w:rsid w:val="00927374"/>
    <w:rsid w:val="00935268"/>
    <w:rsid w:val="00936FCE"/>
    <w:rsid w:val="00937DE2"/>
    <w:rsid w:val="00943C05"/>
    <w:rsid w:val="009504A5"/>
    <w:rsid w:val="009660AE"/>
    <w:rsid w:val="00971DF2"/>
    <w:rsid w:val="009807E6"/>
    <w:rsid w:val="0098678F"/>
    <w:rsid w:val="00994287"/>
    <w:rsid w:val="009B02FC"/>
    <w:rsid w:val="009B1D21"/>
    <w:rsid w:val="009B29E1"/>
    <w:rsid w:val="009B7916"/>
    <w:rsid w:val="009D7E70"/>
    <w:rsid w:val="009E4B35"/>
    <w:rsid w:val="009E4D53"/>
    <w:rsid w:val="009E4F7D"/>
    <w:rsid w:val="009F241F"/>
    <w:rsid w:val="009F6176"/>
    <w:rsid w:val="00A01D68"/>
    <w:rsid w:val="00A11833"/>
    <w:rsid w:val="00A15E85"/>
    <w:rsid w:val="00A2111C"/>
    <w:rsid w:val="00A25FEA"/>
    <w:rsid w:val="00A2701D"/>
    <w:rsid w:val="00A275A1"/>
    <w:rsid w:val="00A31A2A"/>
    <w:rsid w:val="00A35A2C"/>
    <w:rsid w:val="00A3681A"/>
    <w:rsid w:val="00A41AD3"/>
    <w:rsid w:val="00A55519"/>
    <w:rsid w:val="00A63209"/>
    <w:rsid w:val="00A659CD"/>
    <w:rsid w:val="00A81F22"/>
    <w:rsid w:val="00A926A2"/>
    <w:rsid w:val="00AA1019"/>
    <w:rsid w:val="00AA2B07"/>
    <w:rsid w:val="00AA5210"/>
    <w:rsid w:val="00AB0468"/>
    <w:rsid w:val="00AC17D4"/>
    <w:rsid w:val="00AC2A03"/>
    <w:rsid w:val="00AD0898"/>
    <w:rsid w:val="00AD3E7C"/>
    <w:rsid w:val="00AE30FD"/>
    <w:rsid w:val="00AE5B52"/>
    <w:rsid w:val="00AF0F40"/>
    <w:rsid w:val="00AF5882"/>
    <w:rsid w:val="00AF68C0"/>
    <w:rsid w:val="00AF6A13"/>
    <w:rsid w:val="00B04C84"/>
    <w:rsid w:val="00B07F13"/>
    <w:rsid w:val="00B150F3"/>
    <w:rsid w:val="00B158E9"/>
    <w:rsid w:val="00B15F28"/>
    <w:rsid w:val="00B166F6"/>
    <w:rsid w:val="00B2365F"/>
    <w:rsid w:val="00B24241"/>
    <w:rsid w:val="00B25AB7"/>
    <w:rsid w:val="00B35C9B"/>
    <w:rsid w:val="00B42CB7"/>
    <w:rsid w:val="00B4506D"/>
    <w:rsid w:val="00B45680"/>
    <w:rsid w:val="00B508B6"/>
    <w:rsid w:val="00B537D3"/>
    <w:rsid w:val="00B53DBC"/>
    <w:rsid w:val="00B54445"/>
    <w:rsid w:val="00B67006"/>
    <w:rsid w:val="00B67884"/>
    <w:rsid w:val="00B83888"/>
    <w:rsid w:val="00B87BB3"/>
    <w:rsid w:val="00B903C7"/>
    <w:rsid w:val="00B9286D"/>
    <w:rsid w:val="00BA08E8"/>
    <w:rsid w:val="00BB4AFC"/>
    <w:rsid w:val="00BB5598"/>
    <w:rsid w:val="00BB6199"/>
    <w:rsid w:val="00BC25E7"/>
    <w:rsid w:val="00BC5716"/>
    <w:rsid w:val="00BC6158"/>
    <w:rsid w:val="00BC7770"/>
    <w:rsid w:val="00BD3141"/>
    <w:rsid w:val="00BD36D9"/>
    <w:rsid w:val="00BD5731"/>
    <w:rsid w:val="00BE36FF"/>
    <w:rsid w:val="00BF08B5"/>
    <w:rsid w:val="00BF7B21"/>
    <w:rsid w:val="00C05B71"/>
    <w:rsid w:val="00C0629B"/>
    <w:rsid w:val="00C12F71"/>
    <w:rsid w:val="00C15BE4"/>
    <w:rsid w:val="00C2105A"/>
    <w:rsid w:val="00C275E0"/>
    <w:rsid w:val="00C31892"/>
    <w:rsid w:val="00C47984"/>
    <w:rsid w:val="00C53D16"/>
    <w:rsid w:val="00C56E6E"/>
    <w:rsid w:val="00C67E5C"/>
    <w:rsid w:val="00C7185A"/>
    <w:rsid w:val="00C72BFE"/>
    <w:rsid w:val="00C765A6"/>
    <w:rsid w:val="00C83BDA"/>
    <w:rsid w:val="00C87000"/>
    <w:rsid w:val="00C9683F"/>
    <w:rsid w:val="00C976D8"/>
    <w:rsid w:val="00C976F7"/>
    <w:rsid w:val="00C97A8E"/>
    <w:rsid w:val="00CA6703"/>
    <w:rsid w:val="00CB199D"/>
    <w:rsid w:val="00CB3812"/>
    <w:rsid w:val="00CC01D9"/>
    <w:rsid w:val="00CC64B5"/>
    <w:rsid w:val="00CD6B53"/>
    <w:rsid w:val="00CD6CF5"/>
    <w:rsid w:val="00CE43EE"/>
    <w:rsid w:val="00CF22C3"/>
    <w:rsid w:val="00CF7508"/>
    <w:rsid w:val="00D07CF9"/>
    <w:rsid w:val="00D14F21"/>
    <w:rsid w:val="00D165F8"/>
    <w:rsid w:val="00D16E8B"/>
    <w:rsid w:val="00D21387"/>
    <w:rsid w:val="00D2375A"/>
    <w:rsid w:val="00D3384F"/>
    <w:rsid w:val="00D35A2C"/>
    <w:rsid w:val="00D52289"/>
    <w:rsid w:val="00D55488"/>
    <w:rsid w:val="00D5597C"/>
    <w:rsid w:val="00D60AE6"/>
    <w:rsid w:val="00D6359C"/>
    <w:rsid w:val="00D64E45"/>
    <w:rsid w:val="00D671EB"/>
    <w:rsid w:val="00D6782A"/>
    <w:rsid w:val="00D72A6D"/>
    <w:rsid w:val="00D848AA"/>
    <w:rsid w:val="00D87A97"/>
    <w:rsid w:val="00D9096D"/>
    <w:rsid w:val="00DA480B"/>
    <w:rsid w:val="00DB222B"/>
    <w:rsid w:val="00DB32E8"/>
    <w:rsid w:val="00DC09F8"/>
    <w:rsid w:val="00DC0B76"/>
    <w:rsid w:val="00DC5E5D"/>
    <w:rsid w:val="00DD2072"/>
    <w:rsid w:val="00DE205E"/>
    <w:rsid w:val="00DE26EA"/>
    <w:rsid w:val="00DE2A3A"/>
    <w:rsid w:val="00DF584D"/>
    <w:rsid w:val="00E01B4B"/>
    <w:rsid w:val="00E0457D"/>
    <w:rsid w:val="00E04CB8"/>
    <w:rsid w:val="00E0554D"/>
    <w:rsid w:val="00E10651"/>
    <w:rsid w:val="00E111D2"/>
    <w:rsid w:val="00E12C88"/>
    <w:rsid w:val="00E131FC"/>
    <w:rsid w:val="00E23C21"/>
    <w:rsid w:val="00E25FC6"/>
    <w:rsid w:val="00E34409"/>
    <w:rsid w:val="00E37AC0"/>
    <w:rsid w:val="00E47BF0"/>
    <w:rsid w:val="00E57E64"/>
    <w:rsid w:val="00E80931"/>
    <w:rsid w:val="00E82552"/>
    <w:rsid w:val="00E83177"/>
    <w:rsid w:val="00E90AB1"/>
    <w:rsid w:val="00EA2283"/>
    <w:rsid w:val="00EA631A"/>
    <w:rsid w:val="00EE1BAE"/>
    <w:rsid w:val="00EE5CFE"/>
    <w:rsid w:val="00EF30E3"/>
    <w:rsid w:val="00F27AD3"/>
    <w:rsid w:val="00F3790B"/>
    <w:rsid w:val="00F41498"/>
    <w:rsid w:val="00F41A13"/>
    <w:rsid w:val="00F45EAF"/>
    <w:rsid w:val="00F50739"/>
    <w:rsid w:val="00F5765D"/>
    <w:rsid w:val="00F650E5"/>
    <w:rsid w:val="00F72D90"/>
    <w:rsid w:val="00F73B0B"/>
    <w:rsid w:val="00F74A89"/>
    <w:rsid w:val="00F767FA"/>
    <w:rsid w:val="00F80E6B"/>
    <w:rsid w:val="00F8220D"/>
    <w:rsid w:val="00F86538"/>
    <w:rsid w:val="00F95682"/>
    <w:rsid w:val="00FA01D9"/>
    <w:rsid w:val="00FA27F7"/>
    <w:rsid w:val="00FA6284"/>
    <w:rsid w:val="00FB00B9"/>
    <w:rsid w:val="00FB6B14"/>
    <w:rsid w:val="00FC1A8E"/>
    <w:rsid w:val="00FC6E67"/>
    <w:rsid w:val="00FC775A"/>
    <w:rsid w:val="00FE1E70"/>
    <w:rsid w:val="00FF34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E05C91"/>
  <w15:docId w15:val="{28462037-9ED5-40D4-BFA7-553E80C9F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D16"/>
  </w:style>
  <w:style w:type="paragraph" w:styleId="Ttulo1">
    <w:name w:val="heading 1"/>
    <w:basedOn w:val="Normal"/>
    <w:next w:val="Normal"/>
    <w:link w:val="Ttulo1Car"/>
    <w:uiPriority w:val="9"/>
    <w:qFormat/>
    <w:rsid w:val="001D43B7"/>
    <w:pPr>
      <w:keepNext/>
      <w:keepLines/>
      <w:spacing w:after="0" w:line="480" w:lineRule="auto"/>
      <w:jc w:val="center"/>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ar"/>
    <w:uiPriority w:val="9"/>
    <w:semiHidden/>
    <w:unhideWhenUsed/>
    <w:qFormat/>
    <w:rsid w:val="00894B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94B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7C13"/>
    <w:pPr>
      <w:ind w:left="720"/>
      <w:contextualSpacing/>
    </w:pPr>
  </w:style>
  <w:style w:type="character" w:styleId="Hipervnculo">
    <w:name w:val="Hyperlink"/>
    <w:basedOn w:val="Fuentedeprrafopredeter"/>
    <w:uiPriority w:val="99"/>
    <w:unhideWhenUsed/>
    <w:rsid w:val="001D43B7"/>
    <w:rPr>
      <w:color w:val="0563C1" w:themeColor="hyperlink"/>
      <w:u w:val="single"/>
    </w:rPr>
  </w:style>
  <w:style w:type="character" w:customStyle="1" w:styleId="Ttulo1Car">
    <w:name w:val="Título 1 Car"/>
    <w:basedOn w:val="Fuentedeprrafopredeter"/>
    <w:link w:val="Ttulo1"/>
    <w:uiPriority w:val="9"/>
    <w:rsid w:val="001D43B7"/>
    <w:rPr>
      <w:rFonts w:ascii="Times New Roman" w:eastAsiaTheme="majorEastAsia" w:hAnsi="Times New Roman" w:cstheme="majorBidi"/>
      <w:b/>
      <w:color w:val="000000" w:themeColor="text1"/>
      <w:sz w:val="24"/>
      <w:szCs w:val="32"/>
    </w:rPr>
  </w:style>
  <w:style w:type="table" w:styleId="Tablaconcuadrcula">
    <w:name w:val="Table Grid"/>
    <w:basedOn w:val="Tablanormal"/>
    <w:uiPriority w:val="39"/>
    <w:rsid w:val="001D4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C15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5EF"/>
    <w:rPr>
      <w:rFonts w:ascii="Tahoma" w:hAnsi="Tahoma" w:cs="Tahoma"/>
      <w:sz w:val="16"/>
      <w:szCs w:val="16"/>
    </w:rPr>
  </w:style>
  <w:style w:type="paragraph" w:styleId="Encabezado">
    <w:name w:val="header"/>
    <w:basedOn w:val="Normal"/>
    <w:link w:val="EncabezadoCar"/>
    <w:uiPriority w:val="99"/>
    <w:unhideWhenUsed/>
    <w:rsid w:val="009E4B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4B35"/>
  </w:style>
  <w:style w:type="paragraph" w:styleId="Piedepgina">
    <w:name w:val="footer"/>
    <w:basedOn w:val="Normal"/>
    <w:link w:val="PiedepginaCar"/>
    <w:uiPriority w:val="99"/>
    <w:unhideWhenUsed/>
    <w:rsid w:val="009E4B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4B35"/>
  </w:style>
  <w:style w:type="table" w:styleId="Tablaconcuadrcula5oscura-nfasis5">
    <w:name w:val="Grid Table 5 Dark Accent 5"/>
    <w:basedOn w:val="Tablanormal"/>
    <w:uiPriority w:val="50"/>
    <w:rsid w:val="00BD57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3-nfasis1">
    <w:name w:val="Grid Table 3 Accent 1"/>
    <w:basedOn w:val="Tablanormal"/>
    <w:uiPriority w:val="48"/>
    <w:rsid w:val="00BD573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1clara-nfasis1">
    <w:name w:val="Grid Table 1 Light Accent 1"/>
    <w:basedOn w:val="Tablanormal"/>
    <w:uiPriority w:val="46"/>
    <w:rsid w:val="00BD573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BD573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2Car">
    <w:name w:val="Título 2 Car"/>
    <w:basedOn w:val="Fuentedeprrafopredeter"/>
    <w:link w:val="Ttulo2"/>
    <w:uiPriority w:val="9"/>
    <w:semiHidden/>
    <w:rsid w:val="00894B3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894B3E"/>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5C23E6"/>
    <w:pPr>
      <w:spacing w:before="240" w:line="259" w:lineRule="auto"/>
      <w:jc w:val="left"/>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124AB7"/>
    <w:pPr>
      <w:tabs>
        <w:tab w:val="right" w:leader="dot" w:pos="8494"/>
      </w:tabs>
      <w:spacing w:after="100"/>
    </w:pPr>
    <w:rPr>
      <w:rFonts w:ascii="Times New Roman" w:hAnsi="Times New Roman" w:cs="Times New Roman"/>
      <w:noProof/>
    </w:rPr>
  </w:style>
  <w:style w:type="paragraph" w:styleId="TDC2">
    <w:name w:val="toc 2"/>
    <w:basedOn w:val="Normal"/>
    <w:next w:val="Normal"/>
    <w:autoRedefine/>
    <w:uiPriority w:val="39"/>
    <w:unhideWhenUsed/>
    <w:rsid w:val="00124AB7"/>
    <w:pPr>
      <w:tabs>
        <w:tab w:val="right" w:leader="dot" w:pos="8494"/>
      </w:tabs>
      <w:spacing w:after="100"/>
      <w:ind w:left="220"/>
    </w:pPr>
    <w:rPr>
      <w:rFonts w:ascii="Times New Roman" w:hAnsi="Times New Roman" w:cs="Times New Roman"/>
      <w:noProof/>
    </w:rPr>
  </w:style>
  <w:style w:type="paragraph" w:styleId="TDC3">
    <w:name w:val="toc 3"/>
    <w:basedOn w:val="Normal"/>
    <w:next w:val="Normal"/>
    <w:autoRedefine/>
    <w:uiPriority w:val="39"/>
    <w:unhideWhenUsed/>
    <w:rsid w:val="005C23E6"/>
    <w:pPr>
      <w:spacing w:after="100"/>
      <w:ind w:left="440"/>
    </w:pPr>
  </w:style>
  <w:style w:type="character" w:styleId="Textodelmarcadordeposicin">
    <w:name w:val="Placeholder Text"/>
    <w:basedOn w:val="Fuentedeprrafopredeter"/>
    <w:uiPriority w:val="99"/>
    <w:semiHidden/>
    <w:rsid w:val="0091211D"/>
    <w:rPr>
      <w:color w:val="808080"/>
    </w:rPr>
  </w:style>
  <w:style w:type="paragraph" w:styleId="Bibliografa">
    <w:name w:val="Bibliography"/>
    <w:basedOn w:val="Normal"/>
    <w:next w:val="Normal"/>
    <w:uiPriority w:val="37"/>
    <w:unhideWhenUsed/>
    <w:rsid w:val="00486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807">
      <w:bodyDiv w:val="1"/>
      <w:marLeft w:val="0"/>
      <w:marRight w:val="0"/>
      <w:marTop w:val="0"/>
      <w:marBottom w:val="0"/>
      <w:divBdr>
        <w:top w:val="none" w:sz="0" w:space="0" w:color="auto"/>
        <w:left w:val="none" w:sz="0" w:space="0" w:color="auto"/>
        <w:bottom w:val="none" w:sz="0" w:space="0" w:color="auto"/>
        <w:right w:val="none" w:sz="0" w:space="0" w:color="auto"/>
      </w:divBdr>
    </w:div>
    <w:div w:id="28920602">
      <w:bodyDiv w:val="1"/>
      <w:marLeft w:val="0"/>
      <w:marRight w:val="0"/>
      <w:marTop w:val="0"/>
      <w:marBottom w:val="0"/>
      <w:divBdr>
        <w:top w:val="none" w:sz="0" w:space="0" w:color="auto"/>
        <w:left w:val="none" w:sz="0" w:space="0" w:color="auto"/>
        <w:bottom w:val="none" w:sz="0" w:space="0" w:color="auto"/>
        <w:right w:val="none" w:sz="0" w:space="0" w:color="auto"/>
      </w:divBdr>
    </w:div>
    <w:div w:id="39986593">
      <w:bodyDiv w:val="1"/>
      <w:marLeft w:val="0"/>
      <w:marRight w:val="0"/>
      <w:marTop w:val="0"/>
      <w:marBottom w:val="0"/>
      <w:divBdr>
        <w:top w:val="none" w:sz="0" w:space="0" w:color="auto"/>
        <w:left w:val="none" w:sz="0" w:space="0" w:color="auto"/>
        <w:bottom w:val="none" w:sz="0" w:space="0" w:color="auto"/>
        <w:right w:val="none" w:sz="0" w:space="0" w:color="auto"/>
      </w:divBdr>
    </w:div>
    <w:div w:id="46103137">
      <w:bodyDiv w:val="1"/>
      <w:marLeft w:val="0"/>
      <w:marRight w:val="0"/>
      <w:marTop w:val="0"/>
      <w:marBottom w:val="0"/>
      <w:divBdr>
        <w:top w:val="none" w:sz="0" w:space="0" w:color="auto"/>
        <w:left w:val="none" w:sz="0" w:space="0" w:color="auto"/>
        <w:bottom w:val="none" w:sz="0" w:space="0" w:color="auto"/>
        <w:right w:val="none" w:sz="0" w:space="0" w:color="auto"/>
      </w:divBdr>
    </w:div>
    <w:div w:id="72708674">
      <w:bodyDiv w:val="1"/>
      <w:marLeft w:val="0"/>
      <w:marRight w:val="0"/>
      <w:marTop w:val="0"/>
      <w:marBottom w:val="0"/>
      <w:divBdr>
        <w:top w:val="none" w:sz="0" w:space="0" w:color="auto"/>
        <w:left w:val="none" w:sz="0" w:space="0" w:color="auto"/>
        <w:bottom w:val="none" w:sz="0" w:space="0" w:color="auto"/>
        <w:right w:val="none" w:sz="0" w:space="0" w:color="auto"/>
      </w:divBdr>
      <w:divsChild>
        <w:div w:id="253323674">
          <w:marLeft w:val="0"/>
          <w:marRight w:val="0"/>
          <w:marTop w:val="0"/>
          <w:marBottom w:val="0"/>
          <w:divBdr>
            <w:top w:val="none" w:sz="0" w:space="0" w:color="auto"/>
            <w:left w:val="none" w:sz="0" w:space="0" w:color="auto"/>
            <w:bottom w:val="none" w:sz="0" w:space="0" w:color="auto"/>
            <w:right w:val="none" w:sz="0" w:space="0" w:color="auto"/>
          </w:divBdr>
        </w:div>
        <w:div w:id="451360930">
          <w:marLeft w:val="0"/>
          <w:marRight w:val="0"/>
          <w:marTop w:val="0"/>
          <w:marBottom w:val="0"/>
          <w:divBdr>
            <w:top w:val="none" w:sz="0" w:space="0" w:color="auto"/>
            <w:left w:val="none" w:sz="0" w:space="0" w:color="auto"/>
            <w:bottom w:val="none" w:sz="0" w:space="0" w:color="auto"/>
            <w:right w:val="none" w:sz="0" w:space="0" w:color="auto"/>
          </w:divBdr>
        </w:div>
        <w:div w:id="896236936">
          <w:marLeft w:val="0"/>
          <w:marRight w:val="0"/>
          <w:marTop w:val="0"/>
          <w:marBottom w:val="0"/>
          <w:divBdr>
            <w:top w:val="none" w:sz="0" w:space="0" w:color="auto"/>
            <w:left w:val="none" w:sz="0" w:space="0" w:color="auto"/>
            <w:bottom w:val="none" w:sz="0" w:space="0" w:color="auto"/>
            <w:right w:val="none" w:sz="0" w:space="0" w:color="auto"/>
          </w:divBdr>
        </w:div>
        <w:div w:id="1114515194">
          <w:marLeft w:val="0"/>
          <w:marRight w:val="0"/>
          <w:marTop w:val="0"/>
          <w:marBottom w:val="0"/>
          <w:divBdr>
            <w:top w:val="none" w:sz="0" w:space="0" w:color="auto"/>
            <w:left w:val="none" w:sz="0" w:space="0" w:color="auto"/>
            <w:bottom w:val="none" w:sz="0" w:space="0" w:color="auto"/>
            <w:right w:val="none" w:sz="0" w:space="0" w:color="auto"/>
          </w:divBdr>
        </w:div>
        <w:div w:id="1464811670">
          <w:marLeft w:val="0"/>
          <w:marRight w:val="0"/>
          <w:marTop w:val="0"/>
          <w:marBottom w:val="0"/>
          <w:divBdr>
            <w:top w:val="none" w:sz="0" w:space="0" w:color="auto"/>
            <w:left w:val="none" w:sz="0" w:space="0" w:color="auto"/>
            <w:bottom w:val="none" w:sz="0" w:space="0" w:color="auto"/>
            <w:right w:val="none" w:sz="0" w:space="0" w:color="auto"/>
          </w:divBdr>
        </w:div>
        <w:div w:id="1535651550">
          <w:marLeft w:val="0"/>
          <w:marRight w:val="0"/>
          <w:marTop w:val="0"/>
          <w:marBottom w:val="0"/>
          <w:divBdr>
            <w:top w:val="none" w:sz="0" w:space="0" w:color="auto"/>
            <w:left w:val="none" w:sz="0" w:space="0" w:color="auto"/>
            <w:bottom w:val="none" w:sz="0" w:space="0" w:color="auto"/>
            <w:right w:val="none" w:sz="0" w:space="0" w:color="auto"/>
          </w:divBdr>
        </w:div>
        <w:div w:id="1580095824">
          <w:marLeft w:val="0"/>
          <w:marRight w:val="0"/>
          <w:marTop w:val="0"/>
          <w:marBottom w:val="0"/>
          <w:divBdr>
            <w:top w:val="none" w:sz="0" w:space="0" w:color="auto"/>
            <w:left w:val="none" w:sz="0" w:space="0" w:color="auto"/>
            <w:bottom w:val="none" w:sz="0" w:space="0" w:color="auto"/>
            <w:right w:val="none" w:sz="0" w:space="0" w:color="auto"/>
          </w:divBdr>
        </w:div>
        <w:div w:id="1639719587">
          <w:marLeft w:val="0"/>
          <w:marRight w:val="0"/>
          <w:marTop w:val="0"/>
          <w:marBottom w:val="0"/>
          <w:divBdr>
            <w:top w:val="none" w:sz="0" w:space="0" w:color="auto"/>
            <w:left w:val="none" w:sz="0" w:space="0" w:color="auto"/>
            <w:bottom w:val="none" w:sz="0" w:space="0" w:color="auto"/>
            <w:right w:val="none" w:sz="0" w:space="0" w:color="auto"/>
          </w:divBdr>
        </w:div>
        <w:div w:id="1661078083">
          <w:marLeft w:val="0"/>
          <w:marRight w:val="0"/>
          <w:marTop w:val="0"/>
          <w:marBottom w:val="0"/>
          <w:divBdr>
            <w:top w:val="none" w:sz="0" w:space="0" w:color="auto"/>
            <w:left w:val="none" w:sz="0" w:space="0" w:color="auto"/>
            <w:bottom w:val="none" w:sz="0" w:space="0" w:color="auto"/>
            <w:right w:val="none" w:sz="0" w:space="0" w:color="auto"/>
          </w:divBdr>
        </w:div>
        <w:div w:id="1700546571">
          <w:marLeft w:val="0"/>
          <w:marRight w:val="0"/>
          <w:marTop w:val="0"/>
          <w:marBottom w:val="0"/>
          <w:divBdr>
            <w:top w:val="none" w:sz="0" w:space="0" w:color="auto"/>
            <w:left w:val="none" w:sz="0" w:space="0" w:color="auto"/>
            <w:bottom w:val="none" w:sz="0" w:space="0" w:color="auto"/>
            <w:right w:val="none" w:sz="0" w:space="0" w:color="auto"/>
          </w:divBdr>
        </w:div>
        <w:div w:id="1944222275">
          <w:marLeft w:val="0"/>
          <w:marRight w:val="0"/>
          <w:marTop w:val="0"/>
          <w:marBottom w:val="0"/>
          <w:divBdr>
            <w:top w:val="none" w:sz="0" w:space="0" w:color="auto"/>
            <w:left w:val="none" w:sz="0" w:space="0" w:color="auto"/>
            <w:bottom w:val="none" w:sz="0" w:space="0" w:color="auto"/>
            <w:right w:val="none" w:sz="0" w:space="0" w:color="auto"/>
          </w:divBdr>
        </w:div>
        <w:div w:id="1982080198">
          <w:marLeft w:val="0"/>
          <w:marRight w:val="0"/>
          <w:marTop w:val="0"/>
          <w:marBottom w:val="0"/>
          <w:divBdr>
            <w:top w:val="none" w:sz="0" w:space="0" w:color="auto"/>
            <w:left w:val="none" w:sz="0" w:space="0" w:color="auto"/>
            <w:bottom w:val="none" w:sz="0" w:space="0" w:color="auto"/>
            <w:right w:val="none" w:sz="0" w:space="0" w:color="auto"/>
          </w:divBdr>
        </w:div>
      </w:divsChild>
    </w:div>
    <w:div w:id="90467289">
      <w:bodyDiv w:val="1"/>
      <w:marLeft w:val="0"/>
      <w:marRight w:val="0"/>
      <w:marTop w:val="0"/>
      <w:marBottom w:val="0"/>
      <w:divBdr>
        <w:top w:val="none" w:sz="0" w:space="0" w:color="auto"/>
        <w:left w:val="none" w:sz="0" w:space="0" w:color="auto"/>
        <w:bottom w:val="none" w:sz="0" w:space="0" w:color="auto"/>
        <w:right w:val="none" w:sz="0" w:space="0" w:color="auto"/>
      </w:divBdr>
    </w:div>
    <w:div w:id="116872961">
      <w:bodyDiv w:val="1"/>
      <w:marLeft w:val="0"/>
      <w:marRight w:val="0"/>
      <w:marTop w:val="0"/>
      <w:marBottom w:val="0"/>
      <w:divBdr>
        <w:top w:val="none" w:sz="0" w:space="0" w:color="auto"/>
        <w:left w:val="none" w:sz="0" w:space="0" w:color="auto"/>
        <w:bottom w:val="none" w:sz="0" w:space="0" w:color="auto"/>
        <w:right w:val="none" w:sz="0" w:space="0" w:color="auto"/>
      </w:divBdr>
    </w:div>
    <w:div w:id="133567512">
      <w:bodyDiv w:val="1"/>
      <w:marLeft w:val="0"/>
      <w:marRight w:val="0"/>
      <w:marTop w:val="0"/>
      <w:marBottom w:val="0"/>
      <w:divBdr>
        <w:top w:val="none" w:sz="0" w:space="0" w:color="auto"/>
        <w:left w:val="none" w:sz="0" w:space="0" w:color="auto"/>
        <w:bottom w:val="none" w:sz="0" w:space="0" w:color="auto"/>
        <w:right w:val="none" w:sz="0" w:space="0" w:color="auto"/>
      </w:divBdr>
    </w:div>
    <w:div w:id="149568595">
      <w:bodyDiv w:val="1"/>
      <w:marLeft w:val="0"/>
      <w:marRight w:val="0"/>
      <w:marTop w:val="0"/>
      <w:marBottom w:val="0"/>
      <w:divBdr>
        <w:top w:val="none" w:sz="0" w:space="0" w:color="auto"/>
        <w:left w:val="none" w:sz="0" w:space="0" w:color="auto"/>
        <w:bottom w:val="none" w:sz="0" w:space="0" w:color="auto"/>
        <w:right w:val="none" w:sz="0" w:space="0" w:color="auto"/>
      </w:divBdr>
    </w:div>
    <w:div w:id="180171196">
      <w:bodyDiv w:val="1"/>
      <w:marLeft w:val="0"/>
      <w:marRight w:val="0"/>
      <w:marTop w:val="0"/>
      <w:marBottom w:val="0"/>
      <w:divBdr>
        <w:top w:val="none" w:sz="0" w:space="0" w:color="auto"/>
        <w:left w:val="none" w:sz="0" w:space="0" w:color="auto"/>
        <w:bottom w:val="none" w:sz="0" w:space="0" w:color="auto"/>
        <w:right w:val="none" w:sz="0" w:space="0" w:color="auto"/>
      </w:divBdr>
    </w:div>
    <w:div w:id="194856874">
      <w:bodyDiv w:val="1"/>
      <w:marLeft w:val="0"/>
      <w:marRight w:val="0"/>
      <w:marTop w:val="0"/>
      <w:marBottom w:val="0"/>
      <w:divBdr>
        <w:top w:val="none" w:sz="0" w:space="0" w:color="auto"/>
        <w:left w:val="none" w:sz="0" w:space="0" w:color="auto"/>
        <w:bottom w:val="none" w:sz="0" w:space="0" w:color="auto"/>
        <w:right w:val="none" w:sz="0" w:space="0" w:color="auto"/>
      </w:divBdr>
    </w:div>
    <w:div w:id="196700771">
      <w:bodyDiv w:val="1"/>
      <w:marLeft w:val="0"/>
      <w:marRight w:val="0"/>
      <w:marTop w:val="0"/>
      <w:marBottom w:val="0"/>
      <w:divBdr>
        <w:top w:val="none" w:sz="0" w:space="0" w:color="auto"/>
        <w:left w:val="none" w:sz="0" w:space="0" w:color="auto"/>
        <w:bottom w:val="none" w:sz="0" w:space="0" w:color="auto"/>
        <w:right w:val="none" w:sz="0" w:space="0" w:color="auto"/>
      </w:divBdr>
    </w:div>
    <w:div w:id="213930518">
      <w:bodyDiv w:val="1"/>
      <w:marLeft w:val="0"/>
      <w:marRight w:val="0"/>
      <w:marTop w:val="0"/>
      <w:marBottom w:val="0"/>
      <w:divBdr>
        <w:top w:val="none" w:sz="0" w:space="0" w:color="auto"/>
        <w:left w:val="none" w:sz="0" w:space="0" w:color="auto"/>
        <w:bottom w:val="none" w:sz="0" w:space="0" w:color="auto"/>
        <w:right w:val="none" w:sz="0" w:space="0" w:color="auto"/>
      </w:divBdr>
    </w:div>
    <w:div w:id="217131954">
      <w:bodyDiv w:val="1"/>
      <w:marLeft w:val="0"/>
      <w:marRight w:val="0"/>
      <w:marTop w:val="0"/>
      <w:marBottom w:val="0"/>
      <w:divBdr>
        <w:top w:val="none" w:sz="0" w:space="0" w:color="auto"/>
        <w:left w:val="none" w:sz="0" w:space="0" w:color="auto"/>
        <w:bottom w:val="none" w:sz="0" w:space="0" w:color="auto"/>
        <w:right w:val="none" w:sz="0" w:space="0" w:color="auto"/>
      </w:divBdr>
    </w:div>
    <w:div w:id="218445254">
      <w:bodyDiv w:val="1"/>
      <w:marLeft w:val="0"/>
      <w:marRight w:val="0"/>
      <w:marTop w:val="0"/>
      <w:marBottom w:val="0"/>
      <w:divBdr>
        <w:top w:val="none" w:sz="0" w:space="0" w:color="auto"/>
        <w:left w:val="none" w:sz="0" w:space="0" w:color="auto"/>
        <w:bottom w:val="none" w:sz="0" w:space="0" w:color="auto"/>
        <w:right w:val="none" w:sz="0" w:space="0" w:color="auto"/>
      </w:divBdr>
    </w:div>
    <w:div w:id="227225019">
      <w:bodyDiv w:val="1"/>
      <w:marLeft w:val="0"/>
      <w:marRight w:val="0"/>
      <w:marTop w:val="0"/>
      <w:marBottom w:val="0"/>
      <w:divBdr>
        <w:top w:val="none" w:sz="0" w:space="0" w:color="auto"/>
        <w:left w:val="none" w:sz="0" w:space="0" w:color="auto"/>
        <w:bottom w:val="none" w:sz="0" w:space="0" w:color="auto"/>
        <w:right w:val="none" w:sz="0" w:space="0" w:color="auto"/>
      </w:divBdr>
    </w:div>
    <w:div w:id="229190951">
      <w:bodyDiv w:val="1"/>
      <w:marLeft w:val="0"/>
      <w:marRight w:val="0"/>
      <w:marTop w:val="0"/>
      <w:marBottom w:val="0"/>
      <w:divBdr>
        <w:top w:val="none" w:sz="0" w:space="0" w:color="auto"/>
        <w:left w:val="none" w:sz="0" w:space="0" w:color="auto"/>
        <w:bottom w:val="none" w:sz="0" w:space="0" w:color="auto"/>
        <w:right w:val="none" w:sz="0" w:space="0" w:color="auto"/>
      </w:divBdr>
    </w:div>
    <w:div w:id="242644045">
      <w:bodyDiv w:val="1"/>
      <w:marLeft w:val="0"/>
      <w:marRight w:val="0"/>
      <w:marTop w:val="0"/>
      <w:marBottom w:val="0"/>
      <w:divBdr>
        <w:top w:val="none" w:sz="0" w:space="0" w:color="auto"/>
        <w:left w:val="none" w:sz="0" w:space="0" w:color="auto"/>
        <w:bottom w:val="none" w:sz="0" w:space="0" w:color="auto"/>
        <w:right w:val="none" w:sz="0" w:space="0" w:color="auto"/>
      </w:divBdr>
    </w:div>
    <w:div w:id="271399568">
      <w:bodyDiv w:val="1"/>
      <w:marLeft w:val="0"/>
      <w:marRight w:val="0"/>
      <w:marTop w:val="0"/>
      <w:marBottom w:val="0"/>
      <w:divBdr>
        <w:top w:val="none" w:sz="0" w:space="0" w:color="auto"/>
        <w:left w:val="none" w:sz="0" w:space="0" w:color="auto"/>
        <w:bottom w:val="none" w:sz="0" w:space="0" w:color="auto"/>
        <w:right w:val="none" w:sz="0" w:space="0" w:color="auto"/>
      </w:divBdr>
    </w:div>
    <w:div w:id="294988368">
      <w:bodyDiv w:val="1"/>
      <w:marLeft w:val="0"/>
      <w:marRight w:val="0"/>
      <w:marTop w:val="0"/>
      <w:marBottom w:val="0"/>
      <w:divBdr>
        <w:top w:val="none" w:sz="0" w:space="0" w:color="auto"/>
        <w:left w:val="none" w:sz="0" w:space="0" w:color="auto"/>
        <w:bottom w:val="none" w:sz="0" w:space="0" w:color="auto"/>
        <w:right w:val="none" w:sz="0" w:space="0" w:color="auto"/>
      </w:divBdr>
    </w:div>
    <w:div w:id="326636619">
      <w:bodyDiv w:val="1"/>
      <w:marLeft w:val="0"/>
      <w:marRight w:val="0"/>
      <w:marTop w:val="0"/>
      <w:marBottom w:val="0"/>
      <w:divBdr>
        <w:top w:val="none" w:sz="0" w:space="0" w:color="auto"/>
        <w:left w:val="none" w:sz="0" w:space="0" w:color="auto"/>
        <w:bottom w:val="none" w:sz="0" w:space="0" w:color="auto"/>
        <w:right w:val="none" w:sz="0" w:space="0" w:color="auto"/>
      </w:divBdr>
    </w:div>
    <w:div w:id="331374385">
      <w:bodyDiv w:val="1"/>
      <w:marLeft w:val="0"/>
      <w:marRight w:val="0"/>
      <w:marTop w:val="0"/>
      <w:marBottom w:val="0"/>
      <w:divBdr>
        <w:top w:val="none" w:sz="0" w:space="0" w:color="auto"/>
        <w:left w:val="none" w:sz="0" w:space="0" w:color="auto"/>
        <w:bottom w:val="none" w:sz="0" w:space="0" w:color="auto"/>
        <w:right w:val="none" w:sz="0" w:space="0" w:color="auto"/>
      </w:divBdr>
    </w:div>
    <w:div w:id="335809508">
      <w:bodyDiv w:val="1"/>
      <w:marLeft w:val="0"/>
      <w:marRight w:val="0"/>
      <w:marTop w:val="0"/>
      <w:marBottom w:val="0"/>
      <w:divBdr>
        <w:top w:val="none" w:sz="0" w:space="0" w:color="auto"/>
        <w:left w:val="none" w:sz="0" w:space="0" w:color="auto"/>
        <w:bottom w:val="none" w:sz="0" w:space="0" w:color="auto"/>
        <w:right w:val="none" w:sz="0" w:space="0" w:color="auto"/>
      </w:divBdr>
    </w:div>
    <w:div w:id="359357745">
      <w:bodyDiv w:val="1"/>
      <w:marLeft w:val="0"/>
      <w:marRight w:val="0"/>
      <w:marTop w:val="0"/>
      <w:marBottom w:val="0"/>
      <w:divBdr>
        <w:top w:val="none" w:sz="0" w:space="0" w:color="auto"/>
        <w:left w:val="none" w:sz="0" w:space="0" w:color="auto"/>
        <w:bottom w:val="none" w:sz="0" w:space="0" w:color="auto"/>
        <w:right w:val="none" w:sz="0" w:space="0" w:color="auto"/>
      </w:divBdr>
    </w:div>
    <w:div w:id="372966969">
      <w:bodyDiv w:val="1"/>
      <w:marLeft w:val="0"/>
      <w:marRight w:val="0"/>
      <w:marTop w:val="0"/>
      <w:marBottom w:val="0"/>
      <w:divBdr>
        <w:top w:val="none" w:sz="0" w:space="0" w:color="auto"/>
        <w:left w:val="none" w:sz="0" w:space="0" w:color="auto"/>
        <w:bottom w:val="none" w:sz="0" w:space="0" w:color="auto"/>
        <w:right w:val="none" w:sz="0" w:space="0" w:color="auto"/>
      </w:divBdr>
    </w:div>
    <w:div w:id="384333227">
      <w:bodyDiv w:val="1"/>
      <w:marLeft w:val="0"/>
      <w:marRight w:val="0"/>
      <w:marTop w:val="0"/>
      <w:marBottom w:val="0"/>
      <w:divBdr>
        <w:top w:val="none" w:sz="0" w:space="0" w:color="auto"/>
        <w:left w:val="none" w:sz="0" w:space="0" w:color="auto"/>
        <w:bottom w:val="none" w:sz="0" w:space="0" w:color="auto"/>
        <w:right w:val="none" w:sz="0" w:space="0" w:color="auto"/>
      </w:divBdr>
    </w:div>
    <w:div w:id="391078007">
      <w:bodyDiv w:val="1"/>
      <w:marLeft w:val="0"/>
      <w:marRight w:val="0"/>
      <w:marTop w:val="0"/>
      <w:marBottom w:val="0"/>
      <w:divBdr>
        <w:top w:val="none" w:sz="0" w:space="0" w:color="auto"/>
        <w:left w:val="none" w:sz="0" w:space="0" w:color="auto"/>
        <w:bottom w:val="none" w:sz="0" w:space="0" w:color="auto"/>
        <w:right w:val="none" w:sz="0" w:space="0" w:color="auto"/>
      </w:divBdr>
    </w:div>
    <w:div w:id="394082480">
      <w:bodyDiv w:val="1"/>
      <w:marLeft w:val="0"/>
      <w:marRight w:val="0"/>
      <w:marTop w:val="0"/>
      <w:marBottom w:val="0"/>
      <w:divBdr>
        <w:top w:val="none" w:sz="0" w:space="0" w:color="auto"/>
        <w:left w:val="none" w:sz="0" w:space="0" w:color="auto"/>
        <w:bottom w:val="none" w:sz="0" w:space="0" w:color="auto"/>
        <w:right w:val="none" w:sz="0" w:space="0" w:color="auto"/>
      </w:divBdr>
    </w:div>
    <w:div w:id="417139736">
      <w:bodyDiv w:val="1"/>
      <w:marLeft w:val="0"/>
      <w:marRight w:val="0"/>
      <w:marTop w:val="0"/>
      <w:marBottom w:val="0"/>
      <w:divBdr>
        <w:top w:val="none" w:sz="0" w:space="0" w:color="auto"/>
        <w:left w:val="none" w:sz="0" w:space="0" w:color="auto"/>
        <w:bottom w:val="none" w:sz="0" w:space="0" w:color="auto"/>
        <w:right w:val="none" w:sz="0" w:space="0" w:color="auto"/>
      </w:divBdr>
    </w:div>
    <w:div w:id="419955936">
      <w:bodyDiv w:val="1"/>
      <w:marLeft w:val="0"/>
      <w:marRight w:val="0"/>
      <w:marTop w:val="0"/>
      <w:marBottom w:val="0"/>
      <w:divBdr>
        <w:top w:val="none" w:sz="0" w:space="0" w:color="auto"/>
        <w:left w:val="none" w:sz="0" w:space="0" w:color="auto"/>
        <w:bottom w:val="none" w:sz="0" w:space="0" w:color="auto"/>
        <w:right w:val="none" w:sz="0" w:space="0" w:color="auto"/>
      </w:divBdr>
    </w:div>
    <w:div w:id="421339502">
      <w:bodyDiv w:val="1"/>
      <w:marLeft w:val="0"/>
      <w:marRight w:val="0"/>
      <w:marTop w:val="0"/>
      <w:marBottom w:val="0"/>
      <w:divBdr>
        <w:top w:val="none" w:sz="0" w:space="0" w:color="auto"/>
        <w:left w:val="none" w:sz="0" w:space="0" w:color="auto"/>
        <w:bottom w:val="none" w:sz="0" w:space="0" w:color="auto"/>
        <w:right w:val="none" w:sz="0" w:space="0" w:color="auto"/>
      </w:divBdr>
    </w:div>
    <w:div w:id="436145558">
      <w:bodyDiv w:val="1"/>
      <w:marLeft w:val="0"/>
      <w:marRight w:val="0"/>
      <w:marTop w:val="0"/>
      <w:marBottom w:val="0"/>
      <w:divBdr>
        <w:top w:val="none" w:sz="0" w:space="0" w:color="auto"/>
        <w:left w:val="none" w:sz="0" w:space="0" w:color="auto"/>
        <w:bottom w:val="none" w:sz="0" w:space="0" w:color="auto"/>
        <w:right w:val="none" w:sz="0" w:space="0" w:color="auto"/>
      </w:divBdr>
    </w:div>
    <w:div w:id="443769809">
      <w:bodyDiv w:val="1"/>
      <w:marLeft w:val="0"/>
      <w:marRight w:val="0"/>
      <w:marTop w:val="0"/>
      <w:marBottom w:val="0"/>
      <w:divBdr>
        <w:top w:val="none" w:sz="0" w:space="0" w:color="auto"/>
        <w:left w:val="none" w:sz="0" w:space="0" w:color="auto"/>
        <w:bottom w:val="none" w:sz="0" w:space="0" w:color="auto"/>
        <w:right w:val="none" w:sz="0" w:space="0" w:color="auto"/>
      </w:divBdr>
    </w:div>
    <w:div w:id="450518531">
      <w:bodyDiv w:val="1"/>
      <w:marLeft w:val="0"/>
      <w:marRight w:val="0"/>
      <w:marTop w:val="0"/>
      <w:marBottom w:val="0"/>
      <w:divBdr>
        <w:top w:val="none" w:sz="0" w:space="0" w:color="auto"/>
        <w:left w:val="none" w:sz="0" w:space="0" w:color="auto"/>
        <w:bottom w:val="none" w:sz="0" w:space="0" w:color="auto"/>
        <w:right w:val="none" w:sz="0" w:space="0" w:color="auto"/>
      </w:divBdr>
    </w:div>
    <w:div w:id="465856695">
      <w:bodyDiv w:val="1"/>
      <w:marLeft w:val="0"/>
      <w:marRight w:val="0"/>
      <w:marTop w:val="0"/>
      <w:marBottom w:val="0"/>
      <w:divBdr>
        <w:top w:val="none" w:sz="0" w:space="0" w:color="auto"/>
        <w:left w:val="none" w:sz="0" w:space="0" w:color="auto"/>
        <w:bottom w:val="none" w:sz="0" w:space="0" w:color="auto"/>
        <w:right w:val="none" w:sz="0" w:space="0" w:color="auto"/>
      </w:divBdr>
    </w:div>
    <w:div w:id="469372651">
      <w:bodyDiv w:val="1"/>
      <w:marLeft w:val="0"/>
      <w:marRight w:val="0"/>
      <w:marTop w:val="0"/>
      <w:marBottom w:val="0"/>
      <w:divBdr>
        <w:top w:val="none" w:sz="0" w:space="0" w:color="auto"/>
        <w:left w:val="none" w:sz="0" w:space="0" w:color="auto"/>
        <w:bottom w:val="none" w:sz="0" w:space="0" w:color="auto"/>
        <w:right w:val="none" w:sz="0" w:space="0" w:color="auto"/>
      </w:divBdr>
    </w:div>
    <w:div w:id="495414433">
      <w:bodyDiv w:val="1"/>
      <w:marLeft w:val="0"/>
      <w:marRight w:val="0"/>
      <w:marTop w:val="0"/>
      <w:marBottom w:val="0"/>
      <w:divBdr>
        <w:top w:val="none" w:sz="0" w:space="0" w:color="auto"/>
        <w:left w:val="none" w:sz="0" w:space="0" w:color="auto"/>
        <w:bottom w:val="none" w:sz="0" w:space="0" w:color="auto"/>
        <w:right w:val="none" w:sz="0" w:space="0" w:color="auto"/>
      </w:divBdr>
    </w:div>
    <w:div w:id="501697937">
      <w:bodyDiv w:val="1"/>
      <w:marLeft w:val="0"/>
      <w:marRight w:val="0"/>
      <w:marTop w:val="0"/>
      <w:marBottom w:val="0"/>
      <w:divBdr>
        <w:top w:val="none" w:sz="0" w:space="0" w:color="auto"/>
        <w:left w:val="none" w:sz="0" w:space="0" w:color="auto"/>
        <w:bottom w:val="none" w:sz="0" w:space="0" w:color="auto"/>
        <w:right w:val="none" w:sz="0" w:space="0" w:color="auto"/>
      </w:divBdr>
    </w:div>
    <w:div w:id="531235011">
      <w:bodyDiv w:val="1"/>
      <w:marLeft w:val="0"/>
      <w:marRight w:val="0"/>
      <w:marTop w:val="0"/>
      <w:marBottom w:val="0"/>
      <w:divBdr>
        <w:top w:val="none" w:sz="0" w:space="0" w:color="auto"/>
        <w:left w:val="none" w:sz="0" w:space="0" w:color="auto"/>
        <w:bottom w:val="none" w:sz="0" w:space="0" w:color="auto"/>
        <w:right w:val="none" w:sz="0" w:space="0" w:color="auto"/>
      </w:divBdr>
    </w:div>
    <w:div w:id="537667809">
      <w:bodyDiv w:val="1"/>
      <w:marLeft w:val="0"/>
      <w:marRight w:val="0"/>
      <w:marTop w:val="0"/>
      <w:marBottom w:val="0"/>
      <w:divBdr>
        <w:top w:val="none" w:sz="0" w:space="0" w:color="auto"/>
        <w:left w:val="none" w:sz="0" w:space="0" w:color="auto"/>
        <w:bottom w:val="none" w:sz="0" w:space="0" w:color="auto"/>
        <w:right w:val="none" w:sz="0" w:space="0" w:color="auto"/>
      </w:divBdr>
    </w:div>
    <w:div w:id="550842787">
      <w:bodyDiv w:val="1"/>
      <w:marLeft w:val="0"/>
      <w:marRight w:val="0"/>
      <w:marTop w:val="0"/>
      <w:marBottom w:val="0"/>
      <w:divBdr>
        <w:top w:val="none" w:sz="0" w:space="0" w:color="auto"/>
        <w:left w:val="none" w:sz="0" w:space="0" w:color="auto"/>
        <w:bottom w:val="none" w:sz="0" w:space="0" w:color="auto"/>
        <w:right w:val="none" w:sz="0" w:space="0" w:color="auto"/>
      </w:divBdr>
    </w:div>
    <w:div w:id="566107230">
      <w:bodyDiv w:val="1"/>
      <w:marLeft w:val="0"/>
      <w:marRight w:val="0"/>
      <w:marTop w:val="0"/>
      <w:marBottom w:val="0"/>
      <w:divBdr>
        <w:top w:val="none" w:sz="0" w:space="0" w:color="auto"/>
        <w:left w:val="none" w:sz="0" w:space="0" w:color="auto"/>
        <w:bottom w:val="none" w:sz="0" w:space="0" w:color="auto"/>
        <w:right w:val="none" w:sz="0" w:space="0" w:color="auto"/>
      </w:divBdr>
    </w:div>
    <w:div w:id="580723002">
      <w:bodyDiv w:val="1"/>
      <w:marLeft w:val="0"/>
      <w:marRight w:val="0"/>
      <w:marTop w:val="0"/>
      <w:marBottom w:val="0"/>
      <w:divBdr>
        <w:top w:val="none" w:sz="0" w:space="0" w:color="auto"/>
        <w:left w:val="none" w:sz="0" w:space="0" w:color="auto"/>
        <w:bottom w:val="none" w:sz="0" w:space="0" w:color="auto"/>
        <w:right w:val="none" w:sz="0" w:space="0" w:color="auto"/>
      </w:divBdr>
    </w:div>
    <w:div w:id="586429246">
      <w:bodyDiv w:val="1"/>
      <w:marLeft w:val="0"/>
      <w:marRight w:val="0"/>
      <w:marTop w:val="0"/>
      <w:marBottom w:val="0"/>
      <w:divBdr>
        <w:top w:val="none" w:sz="0" w:space="0" w:color="auto"/>
        <w:left w:val="none" w:sz="0" w:space="0" w:color="auto"/>
        <w:bottom w:val="none" w:sz="0" w:space="0" w:color="auto"/>
        <w:right w:val="none" w:sz="0" w:space="0" w:color="auto"/>
      </w:divBdr>
    </w:div>
    <w:div w:id="588662539">
      <w:bodyDiv w:val="1"/>
      <w:marLeft w:val="0"/>
      <w:marRight w:val="0"/>
      <w:marTop w:val="0"/>
      <w:marBottom w:val="0"/>
      <w:divBdr>
        <w:top w:val="none" w:sz="0" w:space="0" w:color="auto"/>
        <w:left w:val="none" w:sz="0" w:space="0" w:color="auto"/>
        <w:bottom w:val="none" w:sz="0" w:space="0" w:color="auto"/>
        <w:right w:val="none" w:sz="0" w:space="0" w:color="auto"/>
      </w:divBdr>
    </w:div>
    <w:div w:id="593974438">
      <w:bodyDiv w:val="1"/>
      <w:marLeft w:val="0"/>
      <w:marRight w:val="0"/>
      <w:marTop w:val="0"/>
      <w:marBottom w:val="0"/>
      <w:divBdr>
        <w:top w:val="none" w:sz="0" w:space="0" w:color="auto"/>
        <w:left w:val="none" w:sz="0" w:space="0" w:color="auto"/>
        <w:bottom w:val="none" w:sz="0" w:space="0" w:color="auto"/>
        <w:right w:val="none" w:sz="0" w:space="0" w:color="auto"/>
      </w:divBdr>
    </w:div>
    <w:div w:id="641276488">
      <w:bodyDiv w:val="1"/>
      <w:marLeft w:val="0"/>
      <w:marRight w:val="0"/>
      <w:marTop w:val="0"/>
      <w:marBottom w:val="0"/>
      <w:divBdr>
        <w:top w:val="none" w:sz="0" w:space="0" w:color="auto"/>
        <w:left w:val="none" w:sz="0" w:space="0" w:color="auto"/>
        <w:bottom w:val="none" w:sz="0" w:space="0" w:color="auto"/>
        <w:right w:val="none" w:sz="0" w:space="0" w:color="auto"/>
      </w:divBdr>
    </w:div>
    <w:div w:id="671371114">
      <w:bodyDiv w:val="1"/>
      <w:marLeft w:val="0"/>
      <w:marRight w:val="0"/>
      <w:marTop w:val="0"/>
      <w:marBottom w:val="0"/>
      <w:divBdr>
        <w:top w:val="none" w:sz="0" w:space="0" w:color="auto"/>
        <w:left w:val="none" w:sz="0" w:space="0" w:color="auto"/>
        <w:bottom w:val="none" w:sz="0" w:space="0" w:color="auto"/>
        <w:right w:val="none" w:sz="0" w:space="0" w:color="auto"/>
      </w:divBdr>
    </w:div>
    <w:div w:id="679888825">
      <w:bodyDiv w:val="1"/>
      <w:marLeft w:val="0"/>
      <w:marRight w:val="0"/>
      <w:marTop w:val="0"/>
      <w:marBottom w:val="0"/>
      <w:divBdr>
        <w:top w:val="none" w:sz="0" w:space="0" w:color="auto"/>
        <w:left w:val="none" w:sz="0" w:space="0" w:color="auto"/>
        <w:bottom w:val="none" w:sz="0" w:space="0" w:color="auto"/>
        <w:right w:val="none" w:sz="0" w:space="0" w:color="auto"/>
      </w:divBdr>
    </w:div>
    <w:div w:id="695154021">
      <w:bodyDiv w:val="1"/>
      <w:marLeft w:val="0"/>
      <w:marRight w:val="0"/>
      <w:marTop w:val="0"/>
      <w:marBottom w:val="0"/>
      <w:divBdr>
        <w:top w:val="none" w:sz="0" w:space="0" w:color="auto"/>
        <w:left w:val="none" w:sz="0" w:space="0" w:color="auto"/>
        <w:bottom w:val="none" w:sz="0" w:space="0" w:color="auto"/>
        <w:right w:val="none" w:sz="0" w:space="0" w:color="auto"/>
      </w:divBdr>
    </w:div>
    <w:div w:id="696126128">
      <w:bodyDiv w:val="1"/>
      <w:marLeft w:val="0"/>
      <w:marRight w:val="0"/>
      <w:marTop w:val="0"/>
      <w:marBottom w:val="0"/>
      <w:divBdr>
        <w:top w:val="none" w:sz="0" w:space="0" w:color="auto"/>
        <w:left w:val="none" w:sz="0" w:space="0" w:color="auto"/>
        <w:bottom w:val="none" w:sz="0" w:space="0" w:color="auto"/>
        <w:right w:val="none" w:sz="0" w:space="0" w:color="auto"/>
      </w:divBdr>
    </w:div>
    <w:div w:id="732238253">
      <w:bodyDiv w:val="1"/>
      <w:marLeft w:val="0"/>
      <w:marRight w:val="0"/>
      <w:marTop w:val="0"/>
      <w:marBottom w:val="0"/>
      <w:divBdr>
        <w:top w:val="none" w:sz="0" w:space="0" w:color="auto"/>
        <w:left w:val="none" w:sz="0" w:space="0" w:color="auto"/>
        <w:bottom w:val="none" w:sz="0" w:space="0" w:color="auto"/>
        <w:right w:val="none" w:sz="0" w:space="0" w:color="auto"/>
      </w:divBdr>
    </w:div>
    <w:div w:id="734086128">
      <w:bodyDiv w:val="1"/>
      <w:marLeft w:val="0"/>
      <w:marRight w:val="0"/>
      <w:marTop w:val="0"/>
      <w:marBottom w:val="0"/>
      <w:divBdr>
        <w:top w:val="none" w:sz="0" w:space="0" w:color="auto"/>
        <w:left w:val="none" w:sz="0" w:space="0" w:color="auto"/>
        <w:bottom w:val="none" w:sz="0" w:space="0" w:color="auto"/>
        <w:right w:val="none" w:sz="0" w:space="0" w:color="auto"/>
      </w:divBdr>
      <w:divsChild>
        <w:div w:id="200169045">
          <w:marLeft w:val="0"/>
          <w:marRight w:val="0"/>
          <w:marTop w:val="0"/>
          <w:marBottom w:val="0"/>
          <w:divBdr>
            <w:top w:val="none" w:sz="0" w:space="0" w:color="auto"/>
            <w:left w:val="none" w:sz="0" w:space="0" w:color="auto"/>
            <w:bottom w:val="none" w:sz="0" w:space="0" w:color="auto"/>
            <w:right w:val="none" w:sz="0" w:space="0" w:color="auto"/>
          </w:divBdr>
        </w:div>
        <w:div w:id="402068530">
          <w:marLeft w:val="0"/>
          <w:marRight w:val="0"/>
          <w:marTop w:val="0"/>
          <w:marBottom w:val="0"/>
          <w:divBdr>
            <w:top w:val="none" w:sz="0" w:space="0" w:color="auto"/>
            <w:left w:val="none" w:sz="0" w:space="0" w:color="auto"/>
            <w:bottom w:val="none" w:sz="0" w:space="0" w:color="auto"/>
            <w:right w:val="none" w:sz="0" w:space="0" w:color="auto"/>
          </w:divBdr>
        </w:div>
        <w:div w:id="408892130">
          <w:marLeft w:val="0"/>
          <w:marRight w:val="0"/>
          <w:marTop w:val="0"/>
          <w:marBottom w:val="0"/>
          <w:divBdr>
            <w:top w:val="none" w:sz="0" w:space="0" w:color="auto"/>
            <w:left w:val="none" w:sz="0" w:space="0" w:color="auto"/>
            <w:bottom w:val="none" w:sz="0" w:space="0" w:color="auto"/>
            <w:right w:val="none" w:sz="0" w:space="0" w:color="auto"/>
          </w:divBdr>
        </w:div>
        <w:div w:id="507866473">
          <w:marLeft w:val="0"/>
          <w:marRight w:val="0"/>
          <w:marTop w:val="0"/>
          <w:marBottom w:val="0"/>
          <w:divBdr>
            <w:top w:val="none" w:sz="0" w:space="0" w:color="auto"/>
            <w:left w:val="none" w:sz="0" w:space="0" w:color="auto"/>
            <w:bottom w:val="none" w:sz="0" w:space="0" w:color="auto"/>
            <w:right w:val="none" w:sz="0" w:space="0" w:color="auto"/>
          </w:divBdr>
        </w:div>
        <w:div w:id="605967281">
          <w:marLeft w:val="0"/>
          <w:marRight w:val="0"/>
          <w:marTop w:val="0"/>
          <w:marBottom w:val="0"/>
          <w:divBdr>
            <w:top w:val="none" w:sz="0" w:space="0" w:color="auto"/>
            <w:left w:val="none" w:sz="0" w:space="0" w:color="auto"/>
            <w:bottom w:val="none" w:sz="0" w:space="0" w:color="auto"/>
            <w:right w:val="none" w:sz="0" w:space="0" w:color="auto"/>
          </w:divBdr>
        </w:div>
        <w:div w:id="819344137">
          <w:marLeft w:val="0"/>
          <w:marRight w:val="0"/>
          <w:marTop w:val="0"/>
          <w:marBottom w:val="0"/>
          <w:divBdr>
            <w:top w:val="none" w:sz="0" w:space="0" w:color="auto"/>
            <w:left w:val="none" w:sz="0" w:space="0" w:color="auto"/>
            <w:bottom w:val="none" w:sz="0" w:space="0" w:color="auto"/>
            <w:right w:val="none" w:sz="0" w:space="0" w:color="auto"/>
          </w:divBdr>
        </w:div>
        <w:div w:id="843938992">
          <w:marLeft w:val="0"/>
          <w:marRight w:val="0"/>
          <w:marTop w:val="0"/>
          <w:marBottom w:val="0"/>
          <w:divBdr>
            <w:top w:val="none" w:sz="0" w:space="0" w:color="auto"/>
            <w:left w:val="none" w:sz="0" w:space="0" w:color="auto"/>
            <w:bottom w:val="none" w:sz="0" w:space="0" w:color="auto"/>
            <w:right w:val="none" w:sz="0" w:space="0" w:color="auto"/>
          </w:divBdr>
        </w:div>
        <w:div w:id="1036738702">
          <w:marLeft w:val="0"/>
          <w:marRight w:val="0"/>
          <w:marTop w:val="0"/>
          <w:marBottom w:val="0"/>
          <w:divBdr>
            <w:top w:val="none" w:sz="0" w:space="0" w:color="auto"/>
            <w:left w:val="none" w:sz="0" w:space="0" w:color="auto"/>
            <w:bottom w:val="none" w:sz="0" w:space="0" w:color="auto"/>
            <w:right w:val="none" w:sz="0" w:space="0" w:color="auto"/>
          </w:divBdr>
        </w:div>
        <w:div w:id="1181624767">
          <w:marLeft w:val="0"/>
          <w:marRight w:val="0"/>
          <w:marTop w:val="0"/>
          <w:marBottom w:val="0"/>
          <w:divBdr>
            <w:top w:val="none" w:sz="0" w:space="0" w:color="auto"/>
            <w:left w:val="none" w:sz="0" w:space="0" w:color="auto"/>
            <w:bottom w:val="none" w:sz="0" w:space="0" w:color="auto"/>
            <w:right w:val="none" w:sz="0" w:space="0" w:color="auto"/>
          </w:divBdr>
        </w:div>
        <w:div w:id="1220629541">
          <w:marLeft w:val="0"/>
          <w:marRight w:val="0"/>
          <w:marTop w:val="0"/>
          <w:marBottom w:val="0"/>
          <w:divBdr>
            <w:top w:val="none" w:sz="0" w:space="0" w:color="auto"/>
            <w:left w:val="none" w:sz="0" w:space="0" w:color="auto"/>
            <w:bottom w:val="none" w:sz="0" w:space="0" w:color="auto"/>
            <w:right w:val="none" w:sz="0" w:space="0" w:color="auto"/>
          </w:divBdr>
        </w:div>
        <w:div w:id="1728340239">
          <w:marLeft w:val="0"/>
          <w:marRight w:val="0"/>
          <w:marTop w:val="0"/>
          <w:marBottom w:val="0"/>
          <w:divBdr>
            <w:top w:val="none" w:sz="0" w:space="0" w:color="auto"/>
            <w:left w:val="none" w:sz="0" w:space="0" w:color="auto"/>
            <w:bottom w:val="none" w:sz="0" w:space="0" w:color="auto"/>
            <w:right w:val="none" w:sz="0" w:space="0" w:color="auto"/>
          </w:divBdr>
        </w:div>
        <w:div w:id="2068186394">
          <w:marLeft w:val="0"/>
          <w:marRight w:val="0"/>
          <w:marTop w:val="0"/>
          <w:marBottom w:val="0"/>
          <w:divBdr>
            <w:top w:val="none" w:sz="0" w:space="0" w:color="auto"/>
            <w:left w:val="none" w:sz="0" w:space="0" w:color="auto"/>
            <w:bottom w:val="none" w:sz="0" w:space="0" w:color="auto"/>
            <w:right w:val="none" w:sz="0" w:space="0" w:color="auto"/>
          </w:divBdr>
        </w:div>
      </w:divsChild>
    </w:div>
    <w:div w:id="738134396">
      <w:bodyDiv w:val="1"/>
      <w:marLeft w:val="0"/>
      <w:marRight w:val="0"/>
      <w:marTop w:val="0"/>
      <w:marBottom w:val="0"/>
      <w:divBdr>
        <w:top w:val="none" w:sz="0" w:space="0" w:color="auto"/>
        <w:left w:val="none" w:sz="0" w:space="0" w:color="auto"/>
        <w:bottom w:val="none" w:sz="0" w:space="0" w:color="auto"/>
        <w:right w:val="none" w:sz="0" w:space="0" w:color="auto"/>
      </w:divBdr>
    </w:div>
    <w:div w:id="740098687">
      <w:bodyDiv w:val="1"/>
      <w:marLeft w:val="0"/>
      <w:marRight w:val="0"/>
      <w:marTop w:val="0"/>
      <w:marBottom w:val="0"/>
      <w:divBdr>
        <w:top w:val="none" w:sz="0" w:space="0" w:color="auto"/>
        <w:left w:val="none" w:sz="0" w:space="0" w:color="auto"/>
        <w:bottom w:val="none" w:sz="0" w:space="0" w:color="auto"/>
        <w:right w:val="none" w:sz="0" w:space="0" w:color="auto"/>
      </w:divBdr>
    </w:div>
    <w:div w:id="754283114">
      <w:bodyDiv w:val="1"/>
      <w:marLeft w:val="0"/>
      <w:marRight w:val="0"/>
      <w:marTop w:val="0"/>
      <w:marBottom w:val="0"/>
      <w:divBdr>
        <w:top w:val="none" w:sz="0" w:space="0" w:color="auto"/>
        <w:left w:val="none" w:sz="0" w:space="0" w:color="auto"/>
        <w:bottom w:val="none" w:sz="0" w:space="0" w:color="auto"/>
        <w:right w:val="none" w:sz="0" w:space="0" w:color="auto"/>
      </w:divBdr>
    </w:div>
    <w:div w:id="760641993">
      <w:bodyDiv w:val="1"/>
      <w:marLeft w:val="0"/>
      <w:marRight w:val="0"/>
      <w:marTop w:val="0"/>
      <w:marBottom w:val="0"/>
      <w:divBdr>
        <w:top w:val="none" w:sz="0" w:space="0" w:color="auto"/>
        <w:left w:val="none" w:sz="0" w:space="0" w:color="auto"/>
        <w:bottom w:val="none" w:sz="0" w:space="0" w:color="auto"/>
        <w:right w:val="none" w:sz="0" w:space="0" w:color="auto"/>
      </w:divBdr>
    </w:div>
    <w:div w:id="773552911">
      <w:bodyDiv w:val="1"/>
      <w:marLeft w:val="0"/>
      <w:marRight w:val="0"/>
      <w:marTop w:val="0"/>
      <w:marBottom w:val="0"/>
      <w:divBdr>
        <w:top w:val="none" w:sz="0" w:space="0" w:color="auto"/>
        <w:left w:val="none" w:sz="0" w:space="0" w:color="auto"/>
        <w:bottom w:val="none" w:sz="0" w:space="0" w:color="auto"/>
        <w:right w:val="none" w:sz="0" w:space="0" w:color="auto"/>
      </w:divBdr>
    </w:div>
    <w:div w:id="794057324">
      <w:bodyDiv w:val="1"/>
      <w:marLeft w:val="0"/>
      <w:marRight w:val="0"/>
      <w:marTop w:val="0"/>
      <w:marBottom w:val="0"/>
      <w:divBdr>
        <w:top w:val="none" w:sz="0" w:space="0" w:color="auto"/>
        <w:left w:val="none" w:sz="0" w:space="0" w:color="auto"/>
        <w:bottom w:val="none" w:sz="0" w:space="0" w:color="auto"/>
        <w:right w:val="none" w:sz="0" w:space="0" w:color="auto"/>
      </w:divBdr>
    </w:div>
    <w:div w:id="799804274">
      <w:bodyDiv w:val="1"/>
      <w:marLeft w:val="0"/>
      <w:marRight w:val="0"/>
      <w:marTop w:val="0"/>
      <w:marBottom w:val="0"/>
      <w:divBdr>
        <w:top w:val="none" w:sz="0" w:space="0" w:color="auto"/>
        <w:left w:val="none" w:sz="0" w:space="0" w:color="auto"/>
        <w:bottom w:val="none" w:sz="0" w:space="0" w:color="auto"/>
        <w:right w:val="none" w:sz="0" w:space="0" w:color="auto"/>
      </w:divBdr>
    </w:div>
    <w:div w:id="805706959">
      <w:bodyDiv w:val="1"/>
      <w:marLeft w:val="0"/>
      <w:marRight w:val="0"/>
      <w:marTop w:val="0"/>
      <w:marBottom w:val="0"/>
      <w:divBdr>
        <w:top w:val="none" w:sz="0" w:space="0" w:color="auto"/>
        <w:left w:val="none" w:sz="0" w:space="0" w:color="auto"/>
        <w:bottom w:val="none" w:sz="0" w:space="0" w:color="auto"/>
        <w:right w:val="none" w:sz="0" w:space="0" w:color="auto"/>
      </w:divBdr>
    </w:div>
    <w:div w:id="834417450">
      <w:bodyDiv w:val="1"/>
      <w:marLeft w:val="0"/>
      <w:marRight w:val="0"/>
      <w:marTop w:val="0"/>
      <w:marBottom w:val="0"/>
      <w:divBdr>
        <w:top w:val="none" w:sz="0" w:space="0" w:color="auto"/>
        <w:left w:val="none" w:sz="0" w:space="0" w:color="auto"/>
        <w:bottom w:val="none" w:sz="0" w:space="0" w:color="auto"/>
        <w:right w:val="none" w:sz="0" w:space="0" w:color="auto"/>
      </w:divBdr>
    </w:div>
    <w:div w:id="836386365">
      <w:bodyDiv w:val="1"/>
      <w:marLeft w:val="0"/>
      <w:marRight w:val="0"/>
      <w:marTop w:val="0"/>
      <w:marBottom w:val="0"/>
      <w:divBdr>
        <w:top w:val="none" w:sz="0" w:space="0" w:color="auto"/>
        <w:left w:val="none" w:sz="0" w:space="0" w:color="auto"/>
        <w:bottom w:val="none" w:sz="0" w:space="0" w:color="auto"/>
        <w:right w:val="none" w:sz="0" w:space="0" w:color="auto"/>
      </w:divBdr>
    </w:div>
    <w:div w:id="837817422">
      <w:bodyDiv w:val="1"/>
      <w:marLeft w:val="0"/>
      <w:marRight w:val="0"/>
      <w:marTop w:val="0"/>
      <w:marBottom w:val="0"/>
      <w:divBdr>
        <w:top w:val="none" w:sz="0" w:space="0" w:color="auto"/>
        <w:left w:val="none" w:sz="0" w:space="0" w:color="auto"/>
        <w:bottom w:val="none" w:sz="0" w:space="0" w:color="auto"/>
        <w:right w:val="none" w:sz="0" w:space="0" w:color="auto"/>
      </w:divBdr>
    </w:div>
    <w:div w:id="858590245">
      <w:bodyDiv w:val="1"/>
      <w:marLeft w:val="0"/>
      <w:marRight w:val="0"/>
      <w:marTop w:val="0"/>
      <w:marBottom w:val="0"/>
      <w:divBdr>
        <w:top w:val="none" w:sz="0" w:space="0" w:color="auto"/>
        <w:left w:val="none" w:sz="0" w:space="0" w:color="auto"/>
        <w:bottom w:val="none" w:sz="0" w:space="0" w:color="auto"/>
        <w:right w:val="none" w:sz="0" w:space="0" w:color="auto"/>
      </w:divBdr>
    </w:div>
    <w:div w:id="882792564">
      <w:bodyDiv w:val="1"/>
      <w:marLeft w:val="0"/>
      <w:marRight w:val="0"/>
      <w:marTop w:val="0"/>
      <w:marBottom w:val="0"/>
      <w:divBdr>
        <w:top w:val="none" w:sz="0" w:space="0" w:color="auto"/>
        <w:left w:val="none" w:sz="0" w:space="0" w:color="auto"/>
        <w:bottom w:val="none" w:sz="0" w:space="0" w:color="auto"/>
        <w:right w:val="none" w:sz="0" w:space="0" w:color="auto"/>
      </w:divBdr>
    </w:div>
    <w:div w:id="913320687">
      <w:bodyDiv w:val="1"/>
      <w:marLeft w:val="0"/>
      <w:marRight w:val="0"/>
      <w:marTop w:val="0"/>
      <w:marBottom w:val="0"/>
      <w:divBdr>
        <w:top w:val="none" w:sz="0" w:space="0" w:color="auto"/>
        <w:left w:val="none" w:sz="0" w:space="0" w:color="auto"/>
        <w:bottom w:val="none" w:sz="0" w:space="0" w:color="auto"/>
        <w:right w:val="none" w:sz="0" w:space="0" w:color="auto"/>
      </w:divBdr>
    </w:div>
    <w:div w:id="915935947">
      <w:bodyDiv w:val="1"/>
      <w:marLeft w:val="0"/>
      <w:marRight w:val="0"/>
      <w:marTop w:val="0"/>
      <w:marBottom w:val="0"/>
      <w:divBdr>
        <w:top w:val="none" w:sz="0" w:space="0" w:color="auto"/>
        <w:left w:val="none" w:sz="0" w:space="0" w:color="auto"/>
        <w:bottom w:val="none" w:sz="0" w:space="0" w:color="auto"/>
        <w:right w:val="none" w:sz="0" w:space="0" w:color="auto"/>
      </w:divBdr>
    </w:div>
    <w:div w:id="917904851">
      <w:bodyDiv w:val="1"/>
      <w:marLeft w:val="0"/>
      <w:marRight w:val="0"/>
      <w:marTop w:val="0"/>
      <w:marBottom w:val="0"/>
      <w:divBdr>
        <w:top w:val="none" w:sz="0" w:space="0" w:color="auto"/>
        <w:left w:val="none" w:sz="0" w:space="0" w:color="auto"/>
        <w:bottom w:val="none" w:sz="0" w:space="0" w:color="auto"/>
        <w:right w:val="none" w:sz="0" w:space="0" w:color="auto"/>
      </w:divBdr>
    </w:div>
    <w:div w:id="939416153">
      <w:bodyDiv w:val="1"/>
      <w:marLeft w:val="0"/>
      <w:marRight w:val="0"/>
      <w:marTop w:val="0"/>
      <w:marBottom w:val="0"/>
      <w:divBdr>
        <w:top w:val="none" w:sz="0" w:space="0" w:color="auto"/>
        <w:left w:val="none" w:sz="0" w:space="0" w:color="auto"/>
        <w:bottom w:val="none" w:sz="0" w:space="0" w:color="auto"/>
        <w:right w:val="none" w:sz="0" w:space="0" w:color="auto"/>
      </w:divBdr>
    </w:div>
    <w:div w:id="943731718">
      <w:bodyDiv w:val="1"/>
      <w:marLeft w:val="0"/>
      <w:marRight w:val="0"/>
      <w:marTop w:val="0"/>
      <w:marBottom w:val="0"/>
      <w:divBdr>
        <w:top w:val="none" w:sz="0" w:space="0" w:color="auto"/>
        <w:left w:val="none" w:sz="0" w:space="0" w:color="auto"/>
        <w:bottom w:val="none" w:sz="0" w:space="0" w:color="auto"/>
        <w:right w:val="none" w:sz="0" w:space="0" w:color="auto"/>
      </w:divBdr>
    </w:div>
    <w:div w:id="945580763">
      <w:bodyDiv w:val="1"/>
      <w:marLeft w:val="0"/>
      <w:marRight w:val="0"/>
      <w:marTop w:val="0"/>
      <w:marBottom w:val="0"/>
      <w:divBdr>
        <w:top w:val="none" w:sz="0" w:space="0" w:color="auto"/>
        <w:left w:val="none" w:sz="0" w:space="0" w:color="auto"/>
        <w:bottom w:val="none" w:sz="0" w:space="0" w:color="auto"/>
        <w:right w:val="none" w:sz="0" w:space="0" w:color="auto"/>
      </w:divBdr>
    </w:div>
    <w:div w:id="948046174">
      <w:bodyDiv w:val="1"/>
      <w:marLeft w:val="0"/>
      <w:marRight w:val="0"/>
      <w:marTop w:val="0"/>
      <w:marBottom w:val="0"/>
      <w:divBdr>
        <w:top w:val="none" w:sz="0" w:space="0" w:color="auto"/>
        <w:left w:val="none" w:sz="0" w:space="0" w:color="auto"/>
        <w:bottom w:val="none" w:sz="0" w:space="0" w:color="auto"/>
        <w:right w:val="none" w:sz="0" w:space="0" w:color="auto"/>
      </w:divBdr>
    </w:div>
    <w:div w:id="961956346">
      <w:bodyDiv w:val="1"/>
      <w:marLeft w:val="0"/>
      <w:marRight w:val="0"/>
      <w:marTop w:val="0"/>
      <w:marBottom w:val="0"/>
      <w:divBdr>
        <w:top w:val="none" w:sz="0" w:space="0" w:color="auto"/>
        <w:left w:val="none" w:sz="0" w:space="0" w:color="auto"/>
        <w:bottom w:val="none" w:sz="0" w:space="0" w:color="auto"/>
        <w:right w:val="none" w:sz="0" w:space="0" w:color="auto"/>
      </w:divBdr>
    </w:div>
    <w:div w:id="992873844">
      <w:bodyDiv w:val="1"/>
      <w:marLeft w:val="0"/>
      <w:marRight w:val="0"/>
      <w:marTop w:val="0"/>
      <w:marBottom w:val="0"/>
      <w:divBdr>
        <w:top w:val="none" w:sz="0" w:space="0" w:color="auto"/>
        <w:left w:val="none" w:sz="0" w:space="0" w:color="auto"/>
        <w:bottom w:val="none" w:sz="0" w:space="0" w:color="auto"/>
        <w:right w:val="none" w:sz="0" w:space="0" w:color="auto"/>
      </w:divBdr>
    </w:div>
    <w:div w:id="1013067347">
      <w:bodyDiv w:val="1"/>
      <w:marLeft w:val="0"/>
      <w:marRight w:val="0"/>
      <w:marTop w:val="0"/>
      <w:marBottom w:val="0"/>
      <w:divBdr>
        <w:top w:val="none" w:sz="0" w:space="0" w:color="auto"/>
        <w:left w:val="none" w:sz="0" w:space="0" w:color="auto"/>
        <w:bottom w:val="none" w:sz="0" w:space="0" w:color="auto"/>
        <w:right w:val="none" w:sz="0" w:space="0" w:color="auto"/>
      </w:divBdr>
    </w:div>
    <w:div w:id="1019621633">
      <w:bodyDiv w:val="1"/>
      <w:marLeft w:val="0"/>
      <w:marRight w:val="0"/>
      <w:marTop w:val="0"/>
      <w:marBottom w:val="0"/>
      <w:divBdr>
        <w:top w:val="none" w:sz="0" w:space="0" w:color="auto"/>
        <w:left w:val="none" w:sz="0" w:space="0" w:color="auto"/>
        <w:bottom w:val="none" w:sz="0" w:space="0" w:color="auto"/>
        <w:right w:val="none" w:sz="0" w:space="0" w:color="auto"/>
      </w:divBdr>
    </w:div>
    <w:div w:id="1024481863">
      <w:bodyDiv w:val="1"/>
      <w:marLeft w:val="0"/>
      <w:marRight w:val="0"/>
      <w:marTop w:val="0"/>
      <w:marBottom w:val="0"/>
      <w:divBdr>
        <w:top w:val="none" w:sz="0" w:space="0" w:color="auto"/>
        <w:left w:val="none" w:sz="0" w:space="0" w:color="auto"/>
        <w:bottom w:val="none" w:sz="0" w:space="0" w:color="auto"/>
        <w:right w:val="none" w:sz="0" w:space="0" w:color="auto"/>
      </w:divBdr>
    </w:div>
    <w:div w:id="1026297091">
      <w:bodyDiv w:val="1"/>
      <w:marLeft w:val="0"/>
      <w:marRight w:val="0"/>
      <w:marTop w:val="0"/>
      <w:marBottom w:val="0"/>
      <w:divBdr>
        <w:top w:val="none" w:sz="0" w:space="0" w:color="auto"/>
        <w:left w:val="none" w:sz="0" w:space="0" w:color="auto"/>
        <w:bottom w:val="none" w:sz="0" w:space="0" w:color="auto"/>
        <w:right w:val="none" w:sz="0" w:space="0" w:color="auto"/>
      </w:divBdr>
    </w:div>
    <w:div w:id="1031999143">
      <w:bodyDiv w:val="1"/>
      <w:marLeft w:val="0"/>
      <w:marRight w:val="0"/>
      <w:marTop w:val="0"/>
      <w:marBottom w:val="0"/>
      <w:divBdr>
        <w:top w:val="none" w:sz="0" w:space="0" w:color="auto"/>
        <w:left w:val="none" w:sz="0" w:space="0" w:color="auto"/>
        <w:bottom w:val="none" w:sz="0" w:space="0" w:color="auto"/>
        <w:right w:val="none" w:sz="0" w:space="0" w:color="auto"/>
      </w:divBdr>
    </w:div>
    <w:div w:id="1065646167">
      <w:bodyDiv w:val="1"/>
      <w:marLeft w:val="0"/>
      <w:marRight w:val="0"/>
      <w:marTop w:val="0"/>
      <w:marBottom w:val="0"/>
      <w:divBdr>
        <w:top w:val="none" w:sz="0" w:space="0" w:color="auto"/>
        <w:left w:val="none" w:sz="0" w:space="0" w:color="auto"/>
        <w:bottom w:val="none" w:sz="0" w:space="0" w:color="auto"/>
        <w:right w:val="none" w:sz="0" w:space="0" w:color="auto"/>
      </w:divBdr>
    </w:div>
    <w:div w:id="1076394285">
      <w:bodyDiv w:val="1"/>
      <w:marLeft w:val="0"/>
      <w:marRight w:val="0"/>
      <w:marTop w:val="0"/>
      <w:marBottom w:val="0"/>
      <w:divBdr>
        <w:top w:val="none" w:sz="0" w:space="0" w:color="auto"/>
        <w:left w:val="none" w:sz="0" w:space="0" w:color="auto"/>
        <w:bottom w:val="none" w:sz="0" w:space="0" w:color="auto"/>
        <w:right w:val="none" w:sz="0" w:space="0" w:color="auto"/>
      </w:divBdr>
    </w:div>
    <w:div w:id="1080366448">
      <w:bodyDiv w:val="1"/>
      <w:marLeft w:val="0"/>
      <w:marRight w:val="0"/>
      <w:marTop w:val="0"/>
      <w:marBottom w:val="0"/>
      <w:divBdr>
        <w:top w:val="none" w:sz="0" w:space="0" w:color="auto"/>
        <w:left w:val="none" w:sz="0" w:space="0" w:color="auto"/>
        <w:bottom w:val="none" w:sz="0" w:space="0" w:color="auto"/>
        <w:right w:val="none" w:sz="0" w:space="0" w:color="auto"/>
      </w:divBdr>
    </w:div>
    <w:div w:id="1082945217">
      <w:bodyDiv w:val="1"/>
      <w:marLeft w:val="0"/>
      <w:marRight w:val="0"/>
      <w:marTop w:val="0"/>
      <w:marBottom w:val="0"/>
      <w:divBdr>
        <w:top w:val="none" w:sz="0" w:space="0" w:color="auto"/>
        <w:left w:val="none" w:sz="0" w:space="0" w:color="auto"/>
        <w:bottom w:val="none" w:sz="0" w:space="0" w:color="auto"/>
        <w:right w:val="none" w:sz="0" w:space="0" w:color="auto"/>
      </w:divBdr>
    </w:div>
    <w:div w:id="1086151823">
      <w:bodyDiv w:val="1"/>
      <w:marLeft w:val="0"/>
      <w:marRight w:val="0"/>
      <w:marTop w:val="0"/>
      <w:marBottom w:val="0"/>
      <w:divBdr>
        <w:top w:val="none" w:sz="0" w:space="0" w:color="auto"/>
        <w:left w:val="none" w:sz="0" w:space="0" w:color="auto"/>
        <w:bottom w:val="none" w:sz="0" w:space="0" w:color="auto"/>
        <w:right w:val="none" w:sz="0" w:space="0" w:color="auto"/>
      </w:divBdr>
    </w:div>
    <w:div w:id="1110012617">
      <w:bodyDiv w:val="1"/>
      <w:marLeft w:val="0"/>
      <w:marRight w:val="0"/>
      <w:marTop w:val="0"/>
      <w:marBottom w:val="0"/>
      <w:divBdr>
        <w:top w:val="none" w:sz="0" w:space="0" w:color="auto"/>
        <w:left w:val="none" w:sz="0" w:space="0" w:color="auto"/>
        <w:bottom w:val="none" w:sz="0" w:space="0" w:color="auto"/>
        <w:right w:val="none" w:sz="0" w:space="0" w:color="auto"/>
      </w:divBdr>
    </w:div>
    <w:div w:id="1127357682">
      <w:bodyDiv w:val="1"/>
      <w:marLeft w:val="0"/>
      <w:marRight w:val="0"/>
      <w:marTop w:val="0"/>
      <w:marBottom w:val="0"/>
      <w:divBdr>
        <w:top w:val="none" w:sz="0" w:space="0" w:color="auto"/>
        <w:left w:val="none" w:sz="0" w:space="0" w:color="auto"/>
        <w:bottom w:val="none" w:sz="0" w:space="0" w:color="auto"/>
        <w:right w:val="none" w:sz="0" w:space="0" w:color="auto"/>
      </w:divBdr>
    </w:div>
    <w:div w:id="1153259244">
      <w:bodyDiv w:val="1"/>
      <w:marLeft w:val="0"/>
      <w:marRight w:val="0"/>
      <w:marTop w:val="0"/>
      <w:marBottom w:val="0"/>
      <w:divBdr>
        <w:top w:val="none" w:sz="0" w:space="0" w:color="auto"/>
        <w:left w:val="none" w:sz="0" w:space="0" w:color="auto"/>
        <w:bottom w:val="none" w:sz="0" w:space="0" w:color="auto"/>
        <w:right w:val="none" w:sz="0" w:space="0" w:color="auto"/>
      </w:divBdr>
    </w:div>
    <w:div w:id="1153832222">
      <w:bodyDiv w:val="1"/>
      <w:marLeft w:val="0"/>
      <w:marRight w:val="0"/>
      <w:marTop w:val="0"/>
      <w:marBottom w:val="0"/>
      <w:divBdr>
        <w:top w:val="none" w:sz="0" w:space="0" w:color="auto"/>
        <w:left w:val="none" w:sz="0" w:space="0" w:color="auto"/>
        <w:bottom w:val="none" w:sz="0" w:space="0" w:color="auto"/>
        <w:right w:val="none" w:sz="0" w:space="0" w:color="auto"/>
      </w:divBdr>
    </w:div>
    <w:div w:id="1160805947">
      <w:bodyDiv w:val="1"/>
      <w:marLeft w:val="0"/>
      <w:marRight w:val="0"/>
      <w:marTop w:val="0"/>
      <w:marBottom w:val="0"/>
      <w:divBdr>
        <w:top w:val="none" w:sz="0" w:space="0" w:color="auto"/>
        <w:left w:val="none" w:sz="0" w:space="0" w:color="auto"/>
        <w:bottom w:val="none" w:sz="0" w:space="0" w:color="auto"/>
        <w:right w:val="none" w:sz="0" w:space="0" w:color="auto"/>
      </w:divBdr>
    </w:div>
    <w:div w:id="1255898805">
      <w:bodyDiv w:val="1"/>
      <w:marLeft w:val="0"/>
      <w:marRight w:val="0"/>
      <w:marTop w:val="0"/>
      <w:marBottom w:val="0"/>
      <w:divBdr>
        <w:top w:val="none" w:sz="0" w:space="0" w:color="auto"/>
        <w:left w:val="none" w:sz="0" w:space="0" w:color="auto"/>
        <w:bottom w:val="none" w:sz="0" w:space="0" w:color="auto"/>
        <w:right w:val="none" w:sz="0" w:space="0" w:color="auto"/>
      </w:divBdr>
    </w:div>
    <w:div w:id="1266187611">
      <w:bodyDiv w:val="1"/>
      <w:marLeft w:val="0"/>
      <w:marRight w:val="0"/>
      <w:marTop w:val="0"/>
      <w:marBottom w:val="0"/>
      <w:divBdr>
        <w:top w:val="none" w:sz="0" w:space="0" w:color="auto"/>
        <w:left w:val="none" w:sz="0" w:space="0" w:color="auto"/>
        <w:bottom w:val="none" w:sz="0" w:space="0" w:color="auto"/>
        <w:right w:val="none" w:sz="0" w:space="0" w:color="auto"/>
      </w:divBdr>
    </w:div>
    <w:div w:id="1286152786">
      <w:bodyDiv w:val="1"/>
      <w:marLeft w:val="0"/>
      <w:marRight w:val="0"/>
      <w:marTop w:val="0"/>
      <w:marBottom w:val="0"/>
      <w:divBdr>
        <w:top w:val="none" w:sz="0" w:space="0" w:color="auto"/>
        <w:left w:val="none" w:sz="0" w:space="0" w:color="auto"/>
        <w:bottom w:val="none" w:sz="0" w:space="0" w:color="auto"/>
        <w:right w:val="none" w:sz="0" w:space="0" w:color="auto"/>
      </w:divBdr>
    </w:div>
    <w:div w:id="1303117850">
      <w:bodyDiv w:val="1"/>
      <w:marLeft w:val="0"/>
      <w:marRight w:val="0"/>
      <w:marTop w:val="0"/>
      <w:marBottom w:val="0"/>
      <w:divBdr>
        <w:top w:val="none" w:sz="0" w:space="0" w:color="auto"/>
        <w:left w:val="none" w:sz="0" w:space="0" w:color="auto"/>
        <w:bottom w:val="none" w:sz="0" w:space="0" w:color="auto"/>
        <w:right w:val="none" w:sz="0" w:space="0" w:color="auto"/>
      </w:divBdr>
    </w:div>
    <w:div w:id="1322464121">
      <w:bodyDiv w:val="1"/>
      <w:marLeft w:val="0"/>
      <w:marRight w:val="0"/>
      <w:marTop w:val="0"/>
      <w:marBottom w:val="0"/>
      <w:divBdr>
        <w:top w:val="none" w:sz="0" w:space="0" w:color="auto"/>
        <w:left w:val="none" w:sz="0" w:space="0" w:color="auto"/>
        <w:bottom w:val="none" w:sz="0" w:space="0" w:color="auto"/>
        <w:right w:val="none" w:sz="0" w:space="0" w:color="auto"/>
      </w:divBdr>
    </w:div>
    <w:div w:id="1325085919">
      <w:bodyDiv w:val="1"/>
      <w:marLeft w:val="0"/>
      <w:marRight w:val="0"/>
      <w:marTop w:val="0"/>
      <w:marBottom w:val="0"/>
      <w:divBdr>
        <w:top w:val="none" w:sz="0" w:space="0" w:color="auto"/>
        <w:left w:val="none" w:sz="0" w:space="0" w:color="auto"/>
        <w:bottom w:val="none" w:sz="0" w:space="0" w:color="auto"/>
        <w:right w:val="none" w:sz="0" w:space="0" w:color="auto"/>
      </w:divBdr>
    </w:div>
    <w:div w:id="1335257715">
      <w:bodyDiv w:val="1"/>
      <w:marLeft w:val="0"/>
      <w:marRight w:val="0"/>
      <w:marTop w:val="0"/>
      <w:marBottom w:val="0"/>
      <w:divBdr>
        <w:top w:val="none" w:sz="0" w:space="0" w:color="auto"/>
        <w:left w:val="none" w:sz="0" w:space="0" w:color="auto"/>
        <w:bottom w:val="none" w:sz="0" w:space="0" w:color="auto"/>
        <w:right w:val="none" w:sz="0" w:space="0" w:color="auto"/>
      </w:divBdr>
    </w:div>
    <w:div w:id="1340960343">
      <w:bodyDiv w:val="1"/>
      <w:marLeft w:val="0"/>
      <w:marRight w:val="0"/>
      <w:marTop w:val="0"/>
      <w:marBottom w:val="0"/>
      <w:divBdr>
        <w:top w:val="none" w:sz="0" w:space="0" w:color="auto"/>
        <w:left w:val="none" w:sz="0" w:space="0" w:color="auto"/>
        <w:bottom w:val="none" w:sz="0" w:space="0" w:color="auto"/>
        <w:right w:val="none" w:sz="0" w:space="0" w:color="auto"/>
      </w:divBdr>
    </w:div>
    <w:div w:id="1341277842">
      <w:bodyDiv w:val="1"/>
      <w:marLeft w:val="0"/>
      <w:marRight w:val="0"/>
      <w:marTop w:val="0"/>
      <w:marBottom w:val="0"/>
      <w:divBdr>
        <w:top w:val="none" w:sz="0" w:space="0" w:color="auto"/>
        <w:left w:val="none" w:sz="0" w:space="0" w:color="auto"/>
        <w:bottom w:val="none" w:sz="0" w:space="0" w:color="auto"/>
        <w:right w:val="none" w:sz="0" w:space="0" w:color="auto"/>
      </w:divBdr>
    </w:div>
    <w:div w:id="1354957013">
      <w:bodyDiv w:val="1"/>
      <w:marLeft w:val="0"/>
      <w:marRight w:val="0"/>
      <w:marTop w:val="0"/>
      <w:marBottom w:val="0"/>
      <w:divBdr>
        <w:top w:val="none" w:sz="0" w:space="0" w:color="auto"/>
        <w:left w:val="none" w:sz="0" w:space="0" w:color="auto"/>
        <w:bottom w:val="none" w:sz="0" w:space="0" w:color="auto"/>
        <w:right w:val="none" w:sz="0" w:space="0" w:color="auto"/>
      </w:divBdr>
    </w:div>
    <w:div w:id="1361510566">
      <w:bodyDiv w:val="1"/>
      <w:marLeft w:val="0"/>
      <w:marRight w:val="0"/>
      <w:marTop w:val="0"/>
      <w:marBottom w:val="0"/>
      <w:divBdr>
        <w:top w:val="none" w:sz="0" w:space="0" w:color="auto"/>
        <w:left w:val="none" w:sz="0" w:space="0" w:color="auto"/>
        <w:bottom w:val="none" w:sz="0" w:space="0" w:color="auto"/>
        <w:right w:val="none" w:sz="0" w:space="0" w:color="auto"/>
      </w:divBdr>
    </w:div>
    <w:div w:id="1374109744">
      <w:bodyDiv w:val="1"/>
      <w:marLeft w:val="0"/>
      <w:marRight w:val="0"/>
      <w:marTop w:val="0"/>
      <w:marBottom w:val="0"/>
      <w:divBdr>
        <w:top w:val="none" w:sz="0" w:space="0" w:color="auto"/>
        <w:left w:val="none" w:sz="0" w:space="0" w:color="auto"/>
        <w:bottom w:val="none" w:sz="0" w:space="0" w:color="auto"/>
        <w:right w:val="none" w:sz="0" w:space="0" w:color="auto"/>
      </w:divBdr>
    </w:div>
    <w:div w:id="1378047794">
      <w:bodyDiv w:val="1"/>
      <w:marLeft w:val="0"/>
      <w:marRight w:val="0"/>
      <w:marTop w:val="0"/>
      <w:marBottom w:val="0"/>
      <w:divBdr>
        <w:top w:val="none" w:sz="0" w:space="0" w:color="auto"/>
        <w:left w:val="none" w:sz="0" w:space="0" w:color="auto"/>
        <w:bottom w:val="none" w:sz="0" w:space="0" w:color="auto"/>
        <w:right w:val="none" w:sz="0" w:space="0" w:color="auto"/>
      </w:divBdr>
    </w:div>
    <w:div w:id="1384863465">
      <w:bodyDiv w:val="1"/>
      <w:marLeft w:val="0"/>
      <w:marRight w:val="0"/>
      <w:marTop w:val="0"/>
      <w:marBottom w:val="0"/>
      <w:divBdr>
        <w:top w:val="none" w:sz="0" w:space="0" w:color="auto"/>
        <w:left w:val="none" w:sz="0" w:space="0" w:color="auto"/>
        <w:bottom w:val="none" w:sz="0" w:space="0" w:color="auto"/>
        <w:right w:val="none" w:sz="0" w:space="0" w:color="auto"/>
      </w:divBdr>
    </w:div>
    <w:div w:id="1385908665">
      <w:bodyDiv w:val="1"/>
      <w:marLeft w:val="0"/>
      <w:marRight w:val="0"/>
      <w:marTop w:val="0"/>
      <w:marBottom w:val="0"/>
      <w:divBdr>
        <w:top w:val="none" w:sz="0" w:space="0" w:color="auto"/>
        <w:left w:val="none" w:sz="0" w:space="0" w:color="auto"/>
        <w:bottom w:val="none" w:sz="0" w:space="0" w:color="auto"/>
        <w:right w:val="none" w:sz="0" w:space="0" w:color="auto"/>
      </w:divBdr>
    </w:div>
    <w:div w:id="1394693211">
      <w:bodyDiv w:val="1"/>
      <w:marLeft w:val="0"/>
      <w:marRight w:val="0"/>
      <w:marTop w:val="0"/>
      <w:marBottom w:val="0"/>
      <w:divBdr>
        <w:top w:val="none" w:sz="0" w:space="0" w:color="auto"/>
        <w:left w:val="none" w:sz="0" w:space="0" w:color="auto"/>
        <w:bottom w:val="none" w:sz="0" w:space="0" w:color="auto"/>
        <w:right w:val="none" w:sz="0" w:space="0" w:color="auto"/>
      </w:divBdr>
    </w:div>
    <w:div w:id="1400060799">
      <w:bodyDiv w:val="1"/>
      <w:marLeft w:val="0"/>
      <w:marRight w:val="0"/>
      <w:marTop w:val="0"/>
      <w:marBottom w:val="0"/>
      <w:divBdr>
        <w:top w:val="none" w:sz="0" w:space="0" w:color="auto"/>
        <w:left w:val="none" w:sz="0" w:space="0" w:color="auto"/>
        <w:bottom w:val="none" w:sz="0" w:space="0" w:color="auto"/>
        <w:right w:val="none" w:sz="0" w:space="0" w:color="auto"/>
      </w:divBdr>
    </w:div>
    <w:div w:id="1407993613">
      <w:bodyDiv w:val="1"/>
      <w:marLeft w:val="0"/>
      <w:marRight w:val="0"/>
      <w:marTop w:val="0"/>
      <w:marBottom w:val="0"/>
      <w:divBdr>
        <w:top w:val="none" w:sz="0" w:space="0" w:color="auto"/>
        <w:left w:val="none" w:sz="0" w:space="0" w:color="auto"/>
        <w:bottom w:val="none" w:sz="0" w:space="0" w:color="auto"/>
        <w:right w:val="none" w:sz="0" w:space="0" w:color="auto"/>
      </w:divBdr>
    </w:div>
    <w:div w:id="1422994386">
      <w:bodyDiv w:val="1"/>
      <w:marLeft w:val="0"/>
      <w:marRight w:val="0"/>
      <w:marTop w:val="0"/>
      <w:marBottom w:val="0"/>
      <w:divBdr>
        <w:top w:val="none" w:sz="0" w:space="0" w:color="auto"/>
        <w:left w:val="none" w:sz="0" w:space="0" w:color="auto"/>
        <w:bottom w:val="none" w:sz="0" w:space="0" w:color="auto"/>
        <w:right w:val="none" w:sz="0" w:space="0" w:color="auto"/>
      </w:divBdr>
    </w:div>
    <w:div w:id="1466897307">
      <w:bodyDiv w:val="1"/>
      <w:marLeft w:val="0"/>
      <w:marRight w:val="0"/>
      <w:marTop w:val="0"/>
      <w:marBottom w:val="0"/>
      <w:divBdr>
        <w:top w:val="none" w:sz="0" w:space="0" w:color="auto"/>
        <w:left w:val="none" w:sz="0" w:space="0" w:color="auto"/>
        <w:bottom w:val="none" w:sz="0" w:space="0" w:color="auto"/>
        <w:right w:val="none" w:sz="0" w:space="0" w:color="auto"/>
      </w:divBdr>
    </w:div>
    <w:div w:id="1479572743">
      <w:bodyDiv w:val="1"/>
      <w:marLeft w:val="0"/>
      <w:marRight w:val="0"/>
      <w:marTop w:val="0"/>
      <w:marBottom w:val="0"/>
      <w:divBdr>
        <w:top w:val="none" w:sz="0" w:space="0" w:color="auto"/>
        <w:left w:val="none" w:sz="0" w:space="0" w:color="auto"/>
        <w:bottom w:val="none" w:sz="0" w:space="0" w:color="auto"/>
        <w:right w:val="none" w:sz="0" w:space="0" w:color="auto"/>
      </w:divBdr>
    </w:div>
    <w:div w:id="1507552634">
      <w:bodyDiv w:val="1"/>
      <w:marLeft w:val="0"/>
      <w:marRight w:val="0"/>
      <w:marTop w:val="0"/>
      <w:marBottom w:val="0"/>
      <w:divBdr>
        <w:top w:val="none" w:sz="0" w:space="0" w:color="auto"/>
        <w:left w:val="none" w:sz="0" w:space="0" w:color="auto"/>
        <w:bottom w:val="none" w:sz="0" w:space="0" w:color="auto"/>
        <w:right w:val="none" w:sz="0" w:space="0" w:color="auto"/>
      </w:divBdr>
    </w:div>
    <w:div w:id="1511482602">
      <w:bodyDiv w:val="1"/>
      <w:marLeft w:val="0"/>
      <w:marRight w:val="0"/>
      <w:marTop w:val="0"/>
      <w:marBottom w:val="0"/>
      <w:divBdr>
        <w:top w:val="none" w:sz="0" w:space="0" w:color="auto"/>
        <w:left w:val="none" w:sz="0" w:space="0" w:color="auto"/>
        <w:bottom w:val="none" w:sz="0" w:space="0" w:color="auto"/>
        <w:right w:val="none" w:sz="0" w:space="0" w:color="auto"/>
      </w:divBdr>
    </w:div>
    <w:div w:id="1517033714">
      <w:bodyDiv w:val="1"/>
      <w:marLeft w:val="0"/>
      <w:marRight w:val="0"/>
      <w:marTop w:val="0"/>
      <w:marBottom w:val="0"/>
      <w:divBdr>
        <w:top w:val="none" w:sz="0" w:space="0" w:color="auto"/>
        <w:left w:val="none" w:sz="0" w:space="0" w:color="auto"/>
        <w:bottom w:val="none" w:sz="0" w:space="0" w:color="auto"/>
        <w:right w:val="none" w:sz="0" w:space="0" w:color="auto"/>
      </w:divBdr>
    </w:div>
    <w:div w:id="1524974443">
      <w:bodyDiv w:val="1"/>
      <w:marLeft w:val="0"/>
      <w:marRight w:val="0"/>
      <w:marTop w:val="0"/>
      <w:marBottom w:val="0"/>
      <w:divBdr>
        <w:top w:val="none" w:sz="0" w:space="0" w:color="auto"/>
        <w:left w:val="none" w:sz="0" w:space="0" w:color="auto"/>
        <w:bottom w:val="none" w:sz="0" w:space="0" w:color="auto"/>
        <w:right w:val="none" w:sz="0" w:space="0" w:color="auto"/>
      </w:divBdr>
    </w:div>
    <w:div w:id="1531455456">
      <w:bodyDiv w:val="1"/>
      <w:marLeft w:val="0"/>
      <w:marRight w:val="0"/>
      <w:marTop w:val="0"/>
      <w:marBottom w:val="0"/>
      <w:divBdr>
        <w:top w:val="none" w:sz="0" w:space="0" w:color="auto"/>
        <w:left w:val="none" w:sz="0" w:space="0" w:color="auto"/>
        <w:bottom w:val="none" w:sz="0" w:space="0" w:color="auto"/>
        <w:right w:val="none" w:sz="0" w:space="0" w:color="auto"/>
      </w:divBdr>
    </w:div>
    <w:div w:id="1537547517">
      <w:bodyDiv w:val="1"/>
      <w:marLeft w:val="0"/>
      <w:marRight w:val="0"/>
      <w:marTop w:val="0"/>
      <w:marBottom w:val="0"/>
      <w:divBdr>
        <w:top w:val="none" w:sz="0" w:space="0" w:color="auto"/>
        <w:left w:val="none" w:sz="0" w:space="0" w:color="auto"/>
        <w:bottom w:val="none" w:sz="0" w:space="0" w:color="auto"/>
        <w:right w:val="none" w:sz="0" w:space="0" w:color="auto"/>
      </w:divBdr>
    </w:div>
    <w:div w:id="1551114778">
      <w:bodyDiv w:val="1"/>
      <w:marLeft w:val="0"/>
      <w:marRight w:val="0"/>
      <w:marTop w:val="0"/>
      <w:marBottom w:val="0"/>
      <w:divBdr>
        <w:top w:val="none" w:sz="0" w:space="0" w:color="auto"/>
        <w:left w:val="none" w:sz="0" w:space="0" w:color="auto"/>
        <w:bottom w:val="none" w:sz="0" w:space="0" w:color="auto"/>
        <w:right w:val="none" w:sz="0" w:space="0" w:color="auto"/>
      </w:divBdr>
    </w:div>
    <w:div w:id="1556548202">
      <w:bodyDiv w:val="1"/>
      <w:marLeft w:val="0"/>
      <w:marRight w:val="0"/>
      <w:marTop w:val="0"/>
      <w:marBottom w:val="0"/>
      <w:divBdr>
        <w:top w:val="none" w:sz="0" w:space="0" w:color="auto"/>
        <w:left w:val="none" w:sz="0" w:space="0" w:color="auto"/>
        <w:bottom w:val="none" w:sz="0" w:space="0" w:color="auto"/>
        <w:right w:val="none" w:sz="0" w:space="0" w:color="auto"/>
      </w:divBdr>
    </w:div>
    <w:div w:id="1561285720">
      <w:bodyDiv w:val="1"/>
      <w:marLeft w:val="0"/>
      <w:marRight w:val="0"/>
      <w:marTop w:val="0"/>
      <w:marBottom w:val="0"/>
      <w:divBdr>
        <w:top w:val="none" w:sz="0" w:space="0" w:color="auto"/>
        <w:left w:val="none" w:sz="0" w:space="0" w:color="auto"/>
        <w:bottom w:val="none" w:sz="0" w:space="0" w:color="auto"/>
        <w:right w:val="none" w:sz="0" w:space="0" w:color="auto"/>
      </w:divBdr>
    </w:div>
    <w:div w:id="1570920254">
      <w:bodyDiv w:val="1"/>
      <w:marLeft w:val="0"/>
      <w:marRight w:val="0"/>
      <w:marTop w:val="0"/>
      <w:marBottom w:val="0"/>
      <w:divBdr>
        <w:top w:val="none" w:sz="0" w:space="0" w:color="auto"/>
        <w:left w:val="none" w:sz="0" w:space="0" w:color="auto"/>
        <w:bottom w:val="none" w:sz="0" w:space="0" w:color="auto"/>
        <w:right w:val="none" w:sz="0" w:space="0" w:color="auto"/>
      </w:divBdr>
    </w:div>
    <w:div w:id="1579973889">
      <w:bodyDiv w:val="1"/>
      <w:marLeft w:val="0"/>
      <w:marRight w:val="0"/>
      <w:marTop w:val="0"/>
      <w:marBottom w:val="0"/>
      <w:divBdr>
        <w:top w:val="none" w:sz="0" w:space="0" w:color="auto"/>
        <w:left w:val="none" w:sz="0" w:space="0" w:color="auto"/>
        <w:bottom w:val="none" w:sz="0" w:space="0" w:color="auto"/>
        <w:right w:val="none" w:sz="0" w:space="0" w:color="auto"/>
      </w:divBdr>
    </w:div>
    <w:div w:id="1632327285">
      <w:bodyDiv w:val="1"/>
      <w:marLeft w:val="0"/>
      <w:marRight w:val="0"/>
      <w:marTop w:val="0"/>
      <w:marBottom w:val="0"/>
      <w:divBdr>
        <w:top w:val="none" w:sz="0" w:space="0" w:color="auto"/>
        <w:left w:val="none" w:sz="0" w:space="0" w:color="auto"/>
        <w:bottom w:val="none" w:sz="0" w:space="0" w:color="auto"/>
        <w:right w:val="none" w:sz="0" w:space="0" w:color="auto"/>
      </w:divBdr>
    </w:div>
    <w:div w:id="1643462181">
      <w:bodyDiv w:val="1"/>
      <w:marLeft w:val="0"/>
      <w:marRight w:val="0"/>
      <w:marTop w:val="0"/>
      <w:marBottom w:val="0"/>
      <w:divBdr>
        <w:top w:val="none" w:sz="0" w:space="0" w:color="auto"/>
        <w:left w:val="none" w:sz="0" w:space="0" w:color="auto"/>
        <w:bottom w:val="none" w:sz="0" w:space="0" w:color="auto"/>
        <w:right w:val="none" w:sz="0" w:space="0" w:color="auto"/>
      </w:divBdr>
    </w:div>
    <w:div w:id="1684896102">
      <w:bodyDiv w:val="1"/>
      <w:marLeft w:val="0"/>
      <w:marRight w:val="0"/>
      <w:marTop w:val="0"/>
      <w:marBottom w:val="0"/>
      <w:divBdr>
        <w:top w:val="none" w:sz="0" w:space="0" w:color="auto"/>
        <w:left w:val="none" w:sz="0" w:space="0" w:color="auto"/>
        <w:bottom w:val="none" w:sz="0" w:space="0" w:color="auto"/>
        <w:right w:val="none" w:sz="0" w:space="0" w:color="auto"/>
      </w:divBdr>
    </w:div>
    <w:div w:id="1692611715">
      <w:bodyDiv w:val="1"/>
      <w:marLeft w:val="0"/>
      <w:marRight w:val="0"/>
      <w:marTop w:val="0"/>
      <w:marBottom w:val="0"/>
      <w:divBdr>
        <w:top w:val="none" w:sz="0" w:space="0" w:color="auto"/>
        <w:left w:val="none" w:sz="0" w:space="0" w:color="auto"/>
        <w:bottom w:val="none" w:sz="0" w:space="0" w:color="auto"/>
        <w:right w:val="none" w:sz="0" w:space="0" w:color="auto"/>
      </w:divBdr>
    </w:div>
    <w:div w:id="1696609817">
      <w:bodyDiv w:val="1"/>
      <w:marLeft w:val="0"/>
      <w:marRight w:val="0"/>
      <w:marTop w:val="0"/>
      <w:marBottom w:val="0"/>
      <w:divBdr>
        <w:top w:val="none" w:sz="0" w:space="0" w:color="auto"/>
        <w:left w:val="none" w:sz="0" w:space="0" w:color="auto"/>
        <w:bottom w:val="none" w:sz="0" w:space="0" w:color="auto"/>
        <w:right w:val="none" w:sz="0" w:space="0" w:color="auto"/>
      </w:divBdr>
    </w:div>
    <w:div w:id="1697924972">
      <w:bodyDiv w:val="1"/>
      <w:marLeft w:val="0"/>
      <w:marRight w:val="0"/>
      <w:marTop w:val="0"/>
      <w:marBottom w:val="0"/>
      <w:divBdr>
        <w:top w:val="none" w:sz="0" w:space="0" w:color="auto"/>
        <w:left w:val="none" w:sz="0" w:space="0" w:color="auto"/>
        <w:bottom w:val="none" w:sz="0" w:space="0" w:color="auto"/>
        <w:right w:val="none" w:sz="0" w:space="0" w:color="auto"/>
      </w:divBdr>
    </w:div>
    <w:div w:id="1721129908">
      <w:bodyDiv w:val="1"/>
      <w:marLeft w:val="0"/>
      <w:marRight w:val="0"/>
      <w:marTop w:val="0"/>
      <w:marBottom w:val="0"/>
      <w:divBdr>
        <w:top w:val="none" w:sz="0" w:space="0" w:color="auto"/>
        <w:left w:val="none" w:sz="0" w:space="0" w:color="auto"/>
        <w:bottom w:val="none" w:sz="0" w:space="0" w:color="auto"/>
        <w:right w:val="none" w:sz="0" w:space="0" w:color="auto"/>
      </w:divBdr>
    </w:div>
    <w:div w:id="1732774146">
      <w:bodyDiv w:val="1"/>
      <w:marLeft w:val="0"/>
      <w:marRight w:val="0"/>
      <w:marTop w:val="0"/>
      <w:marBottom w:val="0"/>
      <w:divBdr>
        <w:top w:val="none" w:sz="0" w:space="0" w:color="auto"/>
        <w:left w:val="none" w:sz="0" w:space="0" w:color="auto"/>
        <w:bottom w:val="none" w:sz="0" w:space="0" w:color="auto"/>
        <w:right w:val="none" w:sz="0" w:space="0" w:color="auto"/>
      </w:divBdr>
    </w:div>
    <w:div w:id="1739744985">
      <w:bodyDiv w:val="1"/>
      <w:marLeft w:val="0"/>
      <w:marRight w:val="0"/>
      <w:marTop w:val="0"/>
      <w:marBottom w:val="0"/>
      <w:divBdr>
        <w:top w:val="none" w:sz="0" w:space="0" w:color="auto"/>
        <w:left w:val="none" w:sz="0" w:space="0" w:color="auto"/>
        <w:bottom w:val="none" w:sz="0" w:space="0" w:color="auto"/>
        <w:right w:val="none" w:sz="0" w:space="0" w:color="auto"/>
      </w:divBdr>
    </w:div>
    <w:div w:id="1747459286">
      <w:bodyDiv w:val="1"/>
      <w:marLeft w:val="0"/>
      <w:marRight w:val="0"/>
      <w:marTop w:val="0"/>
      <w:marBottom w:val="0"/>
      <w:divBdr>
        <w:top w:val="none" w:sz="0" w:space="0" w:color="auto"/>
        <w:left w:val="none" w:sz="0" w:space="0" w:color="auto"/>
        <w:bottom w:val="none" w:sz="0" w:space="0" w:color="auto"/>
        <w:right w:val="none" w:sz="0" w:space="0" w:color="auto"/>
      </w:divBdr>
    </w:div>
    <w:div w:id="1748377259">
      <w:bodyDiv w:val="1"/>
      <w:marLeft w:val="0"/>
      <w:marRight w:val="0"/>
      <w:marTop w:val="0"/>
      <w:marBottom w:val="0"/>
      <w:divBdr>
        <w:top w:val="none" w:sz="0" w:space="0" w:color="auto"/>
        <w:left w:val="none" w:sz="0" w:space="0" w:color="auto"/>
        <w:bottom w:val="none" w:sz="0" w:space="0" w:color="auto"/>
        <w:right w:val="none" w:sz="0" w:space="0" w:color="auto"/>
      </w:divBdr>
    </w:div>
    <w:div w:id="1748962447">
      <w:bodyDiv w:val="1"/>
      <w:marLeft w:val="0"/>
      <w:marRight w:val="0"/>
      <w:marTop w:val="0"/>
      <w:marBottom w:val="0"/>
      <w:divBdr>
        <w:top w:val="none" w:sz="0" w:space="0" w:color="auto"/>
        <w:left w:val="none" w:sz="0" w:space="0" w:color="auto"/>
        <w:bottom w:val="none" w:sz="0" w:space="0" w:color="auto"/>
        <w:right w:val="none" w:sz="0" w:space="0" w:color="auto"/>
      </w:divBdr>
    </w:div>
    <w:div w:id="1756975221">
      <w:bodyDiv w:val="1"/>
      <w:marLeft w:val="0"/>
      <w:marRight w:val="0"/>
      <w:marTop w:val="0"/>
      <w:marBottom w:val="0"/>
      <w:divBdr>
        <w:top w:val="none" w:sz="0" w:space="0" w:color="auto"/>
        <w:left w:val="none" w:sz="0" w:space="0" w:color="auto"/>
        <w:bottom w:val="none" w:sz="0" w:space="0" w:color="auto"/>
        <w:right w:val="none" w:sz="0" w:space="0" w:color="auto"/>
      </w:divBdr>
    </w:div>
    <w:div w:id="1768112776">
      <w:bodyDiv w:val="1"/>
      <w:marLeft w:val="0"/>
      <w:marRight w:val="0"/>
      <w:marTop w:val="0"/>
      <w:marBottom w:val="0"/>
      <w:divBdr>
        <w:top w:val="none" w:sz="0" w:space="0" w:color="auto"/>
        <w:left w:val="none" w:sz="0" w:space="0" w:color="auto"/>
        <w:bottom w:val="none" w:sz="0" w:space="0" w:color="auto"/>
        <w:right w:val="none" w:sz="0" w:space="0" w:color="auto"/>
      </w:divBdr>
    </w:div>
    <w:div w:id="1772119228">
      <w:bodyDiv w:val="1"/>
      <w:marLeft w:val="0"/>
      <w:marRight w:val="0"/>
      <w:marTop w:val="0"/>
      <w:marBottom w:val="0"/>
      <w:divBdr>
        <w:top w:val="none" w:sz="0" w:space="0" w:color="auto"/>
        <w:left w:val="none" w:sz="0" w:space="0" w:color="auto"/>
        <w:bottom w:val="none" w:sz="0" w:space="0" w:color="auto"/>
        <w:right w:val="none" w:sz="0" w:space="0" w:color="auto"/>
      </w:divBdr>
    </w:div>
    <w:div w:id="1792628104">
      <w:bodyDiv w:val="1"/>
      <w:marLeft w:val="0"/>
      <w:marRight w:val="0"/>
      <w:marTop w:val="0"/>
      <w:marBottom w:val="0"/>
      <w:divBdr>
        <w:top w:val="none" w:sz="0" w:space="0" w:color="auto"/>
        <w:left w:val="none" w:sz="0" w:space="0" w:color="auto"/>
        <w:bottom w:val="none" w:sz="0" w:space="0" w:color="auto"/>
        <w:right w:val="none" w:sz="0" w:space="0" w:color="auto"/>
      </w:divBdr>
    </w:div>
    <w:div w:id="1798570088">
      <w:bodyDiv w:val="1"/>
      <w:marLeft w:val="0"/>
      <w:marRight w:val="0"/>
      <w:marTop w:val="0"/>
      <w:marBottom w:val="0"/>
      <w:divBdr>
        <w:top w:val="none" w:sz="0" w:space="0" w:color="auto"/>
        <w:left w:val="none" w:sz="0" w:space="0" w:color="auto"/>
        <w:bottom w:val="none" w:sz="0" w:space="0" w:color="auto"/>
        <w:right w:val="none" w:sz="0" w:space="0" w:color="auto"/>
      </w:divBdr>
    </w:div>
    <w:div w:id="1801075416">
      <w:bodyDiv w:val="1"/>
      <w:marLeft w:val="0"/>
      <w:marRight w:val="0"/>
      <w:marTop w:val="0"/>
      <w:marBottom w:val="0"/>
      <w:divBdr>
        <w:top w:val="none" w:sz="0" w:space="0" w:color="auto"/>
        <w:left w:val="none" w:sz="0" w:space="0" w:color="auto"/>
        <w:bottom w:val="none" w:sz="0" w:space="0" w:color="auto"/>
        <w:right w:val="none" w:sz="0" w:space="0" w:color="auto"/>
      </w:divBdr>
    </w:div>
    <w:div w:id="1806698577">
      <w:bodyDiv w:val="1"/>
      <w:marLeft w:val="0"/>
      <w:marRight w:val="0"/>
      <w:marTop w:val="0"/>
      <w:marBottom w:val="0"/>
      <w:divBdr>
        <w:top w:val="none" w:sz="0" w:space="0" w:color="auto"/>
        <w:left w:val="none" w:sz="0" w:space="0" w:color="auto"/>
        <w:bottom w:val="none" w:sz="0" w:space="0" w:color="auto"/>
        <w:right w:val="none" w:sz="0" w:space="0" w:color="auto"/>
      </w:divBdr>
    </w:div>
    <w:div w:id="1830054430">
      <w:bodyDiv w:val="1"/>
      <w:marLeft w:val="0"/>
      <w:marRight w:val="0"/>
      <w:marTop w:val="0"/>
      <w:marBottom w:val="0"/>
      <w:divBdr>
        <w:top w:val="none" w:sz="0" w:space="0" w:color="auto"/>
        <w:left w:val="none" w:sz="0" w:space="0" w:color="auto"/>
        <w:bottom w:val="none" w:sz="0" w:space="0" w:color="auto"/>
        <w:right w:val="none" w:sz="0" w:space="0" w:color="auto"/>
      </w:divBdr>
    </w:div>
    <w:div w:id="1842160998">
      <w:bodyDiv w:val="1"/>
      <w:marLeft w:val="0"/>
      <w:marRight w:val="0"/>
      <w:marTop w:val="0"/>
      <w:marBottom w:val="0"/>
      <w:divBdr>
        <w:top w:val="none" w:sz="0" w:space="0" w:color="auto"/>
        <w:left w:val="none" w:sz="0" w:space="0" w:color="auto"/>
        <w:bottom w:val="none" w:sz="0" w:space="0" w:color="auto"/>
        <w:right w:val="none" w:sz="0" w:space="0" w:color="auto"/>
      </w:divBdr>
    </w:div>
    <w:div w:id="1930579207">
      <w:bodyDiv w:val="1"/>
      <w:marLeft w:val="0"/>
      <w:marRight w:val="0"/>
      <w:marTop w:val="0"/>
      <w:marBottom w:val="0"/>
      <w:divBdr>
        <w:top w:val="none" w:sz="0" w:space="0" w:color="auto"/>
        <w:left w:val="none" w:sz="0" w:space="0" w:color="auto"/>
        <w:bottom w:val="none" w:sz="0" w:space="0" w:color="auto"/>
        <w:right w:val="none" w:sz="0" w:space="0" w:color="auto"/>
      </w:divBdr>
    </w:div>
    <w:div w:id="1931742256">
      <w:bodyDiv w:val="1"/>
      <w:marLeft w:val="0"/>
      <w:marRight w:val="0"/>
      <w:marTop w:val="0"/>
      <w:marBottom w:val="0"/>
      <w:divBdr>
        <w:top w:val="none" w:sz="0" w:space="0" w:color="auto"/>
        <w:left w:val="none" w:sz="0" w:space="0" w:color="auto"/>
        <w:bottom w:val="none" w:sz="0" w:space="0" w:color="auto"/>
        <w:right w:val="none" w:sz="0" w:space="0" w:color="auto"/>
      </w:divBdr>
    </w:div>
    <w:div w:id="1937592999">
      <w:bodyDiv w:val="1"/>
      <w:marLeft w:val="0"/>
      <w:marRight w:val="0"/>
      <w:marTop w:val="0"/>
      <w:marBottom w:val="0"/>
      <w:divBdr>
        <w:top w:val="none" w:sz="0" w:space="0" w:color="auto"/>
        <w:left w:val="none" w:sz="0" w:space="0" w:color="auto"/>
        <w:bottom w:val="none" w:sz="0" w:space="0" w:color="auto"/>
        <w:right w:val="none" w:sz="0" w:space="0" w:color="auto"/>
      </w:divBdr>
    </w:div>
    <w:div w:id="1969311813">
      <w:bodyDiv w:val="1"/>
      <w:marLeft w:val="0"/>
      <w:marRight w:val="0"/>
      <w:marTop w:val="0"/>
      <w:marBottom w:val="0"/>
      <w:divBdr>
        <w:top w:val="none" w:sz="0" w:space="0" w:color="auto"/>
        <w:left w:val="none" w:sz="0" w:space="0" w:color="auto"/>
        <w:bottom w:val="none" w:sz="0" w:space="0" w:color="auto"/>
        <w:right w:val="none" w:sz="0" w:space="0" w:color="auto"/>
      </w:divBdr>
    </w:div>
    <w:div w:id="2018724840">
      <w:bodyDiv w:val="1"/>
      <w:marLeft w:val="0"/>
      <w:marRight w:val="0"/>
      <w:marTop w:val="0"/>
      <w:marBottom w:val="0"/>
      <w:divBdr>
        <w:top w:val="none" w:sz="0" w:space="0" w:color="auto"/>
        <w:left w:val="none" w:sz="0" w:space="0" w:color="auto"/>
        <w:bottom w:val="none" w:sz="0" w:space="0" w:color="auto"/>
        <w:right w:val="none" w:sz="0" w:space="0" w:color="auto"/>
      </w:divBdr>
    </w:div>
    <w:div w:id="2047680399">
      <w:bodyDiv w:val="1"/>
      <w:marLeft w:val="0"/>
      <w:marRight w:val="0"/>
      <w:marTop w:val="0"/>
      <w:marBottom w:val="0"/>
      <w:divBdr>
        <w:top w:val="none" w:sz="0" w:space="0" w:color="auto"/>
        <w:left w:val="none" w:sz="0" w:space="0" w:color="auto"/>
        <w:bottom w:val="none" w:sz="0" w:space="0" w:color="auto"/>
        <w:right w:val="none" w:sz="0" w:space="0" w:color="auto"/>
      </w:divBdr>
    </w:div>
    <w:div w:id="2049379741">
      <w:bodyDiv w:val="1"/>
      <w:marLeft w:val="0"/>
      <w:marRight w:val="0"/>
      <w:marTop w:val="0"/>
      <w:marBottom w:val="0"/>
      <w:divBdr>
        <w:top w:val="none" w:sz="0" w:space="0" w:color="auto"/>
        <w:left w:val="none" w:sz="0" w:space="0" w:color="auto"/>
        <w:bottom w:val="none" w:sz="0" w:space="0" w:color="auto"/>
        <w:right w:val="none" w:sz="0" w:space="0" w:color="auto"/>
      </w:divBdr>
    </w:div>
    <w:div w:id="2054769022">
      <w:bodyDiv w:val="1"/>
      <w:marLeft w:val="0"/>
      <w:marRight w:val="0"/>
      <w:marTop w:val="0"/>
      <w:marBottom w:val="0"/>
      <w:divBdr>
        <w:top w:val="none" w:sz="0" w:space="0" w:color="auto"/>
        <w:left w:val="none" w:sz="0" w:space="0" w:color="auto"/>
        <w:bottom w:val="none" w:sz="0" w:space="0" w:color="auto"/>
        <w:right w:val="none" w:sz="0" w:space="0" w:color="auto"/>
      </w:divBdr>
    </w:div>
    <w:div w:id="2117675884">
      <w:bodyDiv w:val="1"/>
      <w:marLeft w:val="0"/>
      <w:marRight w:val="0"/>
      <w:marTop w:val="0"/>
      <w:marBottom w:val="0"/>
      <w:divBdr>
        <w:top w:val="none" w:sz="0" w:space="0" w:color="auto"/>
        <w:left w:val="none" w:sz="0" w:space="0" w:color="auto"/>
        <w:bottom w:val="none" w:sz="0" w:space="0" w:color="auto"/>
        <w:right w:val="none" w:sz="0" w:space="0" w:color="auto"/>
      </w:divBdr>
    </w:div>
    <w:div w:id="2131973806">
      <w:bodyDiv w:val="1"/>
      <w:marLeft w:val="0"/>
      <w:marRight w:val="0"/>
      <w:marTop w:val="0"/>
      <w:marBottom w:val="0"/>
      <w:divBdr>
        <w:top w:val="none" w:sz="0" w:space="0" w:color="auto"/>
        <w:left w:val="none" w:sz="0" w:space="0" w:color="auto"/>
        <w:bottom w:val="none" w:sz="0" w:space="0" w:color="auto"/>
        <w:right w:val="none" w:sz="0" w:space="0" w:color="auto"/>
      </w:divBdr>
    </w:div>
    <w:div w:id="2132282905">
      <w:bodyDiv w:val="1"/>
      <w:marLeft w:val="0"/>
      <w:marRight w:val="0"/>
      <w:marTop w:val="0"/>
      <w:marBottom w:val="0"/>
      <w:divBdr>
        <w:top w:val="none" w:sz="0" w:space="0" w:color="auto"/>
        <w:left w:val="none" w:sz="0" w:space="0" w:color="auto"/>
        <w:bottom w:val="none" w:sz="0" w:space="0" w:color="auto"/>
        <w:right w:val="none" w:sz="0" w:space="0" w:color="auto"/>
      </w:divBdr>
    </w:div>
    <w:div w:id="2134984195">
      <w:bodyDiv w:val="1"/>
      <w:marLeft w:val="0"/>
      <w:marRight w:val="0"/>
      <w:marTop w:val="0"/>
      <w:marBottom w:val="0"/>
      <w:divBdr>
        <w:top w:val="none" w:sz="0" w:space="0" w:color="auto"/>
        <w:left w:val="none" w:sz="0" w:space="0" w:color="auto"/>
        <w:bottom w:val="none" w:sz="0" w:space="0" w:color="auto"/>
        <w:right w:val="none" w:sz="0" w:space="0" w:color="auto"/>
      </w:divBdr>
    </w:div>
    <w:div w:id="21421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DRL13</b:Tag>
    <b:SourceType>DocumentFromInternetSite</b:SourceType>
    <b:Guid>{D7A7044F-1D44-4F1D-86FE-964FC196BE37}</b:Guid>
    <b:Title>Instituto Nacional de Rehabilitacion</b:Title>
    <b:InternetSiteTitle>centro de colaborador de la OPS /OMS para la investigacion Y rehabilitacion medica</b:InternetSiteTitle>
    <b:Year>2013</b:Year>
    <b:URL>http://www.inr.gob.mx/Descargas/ops-oms/lasEnfermedadesTraumatismosSistemaMusculoEsqueletico.pdf</b:URL>
    <b:Author>
      <b:Author>
        <b:NameList>
          <b:Person>
            <b:Last>Cols</b:Last>
            <b:First>DR.</b:First>
            <b:Middle>Luis Guillermo Ibarra y</b:Middle>
          </b:Person>
        </b:NameList>
      </b:Author>
    </b:Author>
    <b:RefOrder>4</b:RefOrder>
  </b:Source>
  <b:Source>
    <b:Tag>Adr</b:Tag>
    <b:SourceType>DocumentFromInternetSite</b:SourceType>
    <b:Guid>{5EA5C839-1C1A-4DE7-945C-AF14D7736A46}</b:Guid>
    <b:Author>
      <b:Author>
        <b:NameList>
          <b:Person>
            <b:Last>Hernadez</b:Last>
            <b:First>Adriana</b:First>
            <b:Middle>de Pilar</b:Middle>
          </b:Person>
        </b:NameList>
      </b:Author>
    </b:Author>
    <b:RefOrder>18</b:RefOrder>
  </b:Source>
  <b:Source>
    <b:Tag>Adr12</b:Tag>
    <b:SourceType>DocumentFromInternetSite</b:SourceType>
    <b:Guid>{21E77FC9-86FA-47FF-9406-B93850C271A5}</b:Guid>
    <b:Author>
      <b:Author>
        <b:NameList>
          <b:Person>
            <b:Last>Hernandez</b:Last>
            <b:First>Adriana</b:First>
            <b:Middle>de Pilar</b:Middle>
          </b:Person>
        </b:NameList>
      </b:Author>
    </b:Author>
    <b:Title>Fisioterapia Iberoamericana</b:Title>
    <b:InternetSiteTitle>Fisioterapia Iberoamericana</b:InternetSiteTitle>
    <b:Year>2012</b:Year>
    <b:Month>11</b:Month>
    <b:Day>19</b:Day>
    <b:URL>https://www.google.com/url?sa=t&amp;rct=j&amp;q=&amp;esrc=s&amp;source=web&amp;cd=11&amp;cad=rja&amp;uact=8&amp;ved=0ahUKEwiRn6uAiqrbAhWNo1kKHfrzCGk4ChAWCCUwAA&amp;url=https%3A%2F%2Fdialnet.unirioja.es%2Fdescarga%2Farticulo%2F4781913.pdf&amp;usg=AOvVaw0jrjQoEqKHwpfPTJ79YVzB</b:URL>
    <b:RefOrder>5</b:RefOrder>
  </b:Source>
  <b:Source>
    <b:Tag>Sad07</b:Tag>
    <b:SourceType>Book</b:SourceType>
    <b:Guid>{97E7F6AC-77ED-4A66-BC64-59C687653649}</b:Guid>
    <b:Author>
      <b:Author>
        <b:NameList>
          <b:Person>
            <b:Last>Sadowska-Wróblewska</b:Last>
          </b:Person>
        </b:NameList>
      </b:Author>
    </b:Author>
    <b:Title>pRUEBAS CLINICAS ARTICULARES</b:Title>
    <b:Year>2007</b:Year>
    <b:RefOrder>19</b:RefOrder>
  </b:Source>
  <b:Source>
    <b:Tag>Iva09</b:Tag>
    <b:SourceType>InternetSite</b:SourceType>
    <b:Guid>{85BA7D2B-3527-4274-9409-298A74C73961}</b:Guid>
    <b:Title>Efisioterapia</b:Title>
    <b:InternetSiteTitle>Efisioterapia</b:InternetSiteTitle>
    <b:Year>2009</b:Year>
    <b:Month>03</b:Month>
    <b:Day>20</b:Day>
    <b:URL>https://www.efisioterapia.net/articulos/tratamiento-miofascial-y-los-puntos-gatillos-rigidez-cervico-dorsal-la-nueva-tecnica-cts-c</b:URL>
    <b:Author>
      <b:Author>
        <b:NameList>
          <b:Person>
            <b:Last>Alos</b:Last>
            <b:First>Ivan</b:First>
          </b:Person>
        </b:NameList>
      </b:Author>
    </b:Author>
    <b:RefOrder>1</b:RefOrder>
  </b:Source>
  <b:Source>
    <b:Tag>Sab12</b:Tag>
    <b:SourceType>Book</b:SourceType>
    <b:Guid>{49F3E9CE-2299-4C6F-86E5-5C316AB3F895}</b:Guid>
    <b:Title>EVALUACIÓN ERGONÓMICA DE PUESTOS DE TRABAJO</b:Title>
    <b:Year>2012</b:Year>
    <b:City>Madrid-España</b:City>
    <b:Publisher>Paraninfo</b:Publisher>
    <b:Author>
      <b:Author>
        <b:NameList>
          <b:Person>
            <b:Last>Sabina Asensio-Cuesta</b:Last>
            <b:First>María</b:First>
            <b:Middle>José Bastante Ceca, J. Antonio Diego</b:Middle>
          </b:Person>
        </b:NameList>
      </b:Author>
    </b:Author>
    <b:RefOrder>6</b:RefOrder>
  </b:Source>
  <b:Source>
    <b:Tag>ALB08</b:Tag>
    <b:SourceType>Report</b:SourceType>
    <b:Guid>{7CA5F3C7-CC90-44F9-919B-ADC2051971A4}</b:Guid>
    <b:Title>ENFERMEDADES MÚSCULO ESQUELÉTICAS DE LA COLUMNA VERTEBRAL MAS FRECUENTES EN EL AREA DE REHABILITACION FISICA DE LA CRUZ ROJA ECUATORIANA</b:Title>
    <b:Year>2008</b:Year>
    <b:City>Quito</b:City>
    <b:Publisher>n/e</b:Publisher>
    <b:Author>
      <b:Author>
        <b:NameList>
          <b:Person>
            <b:Last>NAVARRETE</b:Last>
            <b:First>ALBA</b:First>
            <b:Middle>SOFIA CHIRIBOGA</b:Middle>
          </b:Person>
        </b:NameList>
      </b:Author>
    </b:Author>
    <b:RefOrder>20</b:RefOrder>
  </b:Source>
  <b:Source>
    <b:Tag>Alb10</b:Tag>
    <b:SourceType>DocumentFromInternetSite</b:SourceType>
    <b:Guid>{45120EF6-4AF8-4706-B6E1-0F257A68FB07}</b:Guid>
    <b:Title>repositorio.puce.edu.ec</b:Title>
    <b:Year>2010</b:Year>
    <b:Author>
      <b:Author>
        <b:NameList>
          <b:Person>
            <b:Last>Navarrete</b:Last>
            <b:First>Alba</b:First>
            <b:Middle>Sofia Chiriboga</b:Middle>
          </b:Person>
        </b:NameList>
      </b:Author>
    </b:Author>
    <b:InternetSiteTitle>Repositorio Universidad Catolica del Ecuador</b:InternetSiteTitle>
    <b:Month>Octubre</b:Month>
    <b:URL>http://repositorio.puce.edu.ec/bitstream/handle/22000/3977/T-PUCE-3236.pdf?sequence=1</b:URL>
    <b:RefOrder>3</b:RefOrder>
  </b:Source>
  <b:Source>
    <b:Tag>Luq09</b:Tag>
    <b:SourceType>DocumentFromInternetSite</b:SourceType>
    <b:Guid>{D764086C-132F-452F-84CD-A1FAD4939749}</b:Guid>
    <b:Author>
      <b:Author>
        <b:NameList>
          <b:Person>
            <b:Last>Isabel</b:Last>
            <b:First>Luque</b:First>
            <b:Middle>Sendra Maria</b:Middle>
          </b:Person>
        </b:NameList>
      </b:Author>
    </b:Author>
    <b:Title>e-REdING Trabajos y proyectos fin de estudios de la E.T.S.I</b:Title>
    <b:InternetSiteTitle>e-REdING Trabajos y proyectos fin de estudios de la E.T.S.I</b:InternetSiteTitle>
    <b:Year>2009</b:Year>
    <b:Month>Abril</b:Month>
    <b:URL>http://bibing.us.es/proyectos/abreproy/4640/fichero/Volumen+1%252FCap%C3%ADtulo+2.+Anatom%C3%ADa+de+la+columna+vertebral.pdf</b:URL>
    <b:RefOrder>21</b:RefOrder>
  </b:Source>
  <b:Source>
    <b:Tag>DrL12</b:Tag>
    <b:SourceType>Book</b:SourceType>
    <b:Guid>{84C151DC-7CCC-432C-97DD-35B8D232244D}</b:Guid>
    <b:Title>Ortesis, Protesis y ayudas técnicas para discapacitados</b:Title>
    <b:Year>2012</b:Year>
    <b:Author>
      <b:Author>
        <b:NameList>
          <b:Person>
            <b:Last>Luis</b:Last>
            <b:First>M.</b:First>
            <b:Middle>Cifuentes</b:Middle>
          </b:Person>
        </b:NameList>
      </b:Author>
    </b:Author>
    <b:City>Quito</b:City>
    <b:Publisher>PH Ediciones industria gráfica</b:Publisher>
    <b:RefOrder>8</b:RefOrder>
  </b:Source>
  <b:Source>
    <b:Tag>Hel02</b:Tag>
    <b:SourceType>Book</b:SourceType>
    <b:Guid>{18614939-EA19-4B80-B3D6-E1085FFAD6C8}</b:Guid>
    <b:Title>Pruebas Funcionales Musculares</b:Title>
    <b:Year>2002</b:Year>
    <b:Author>
      <b:Author>
        <b:NameList>
          <b:Person>
            <b:Last>Helen J. Hislop</b:Last>
            <b:First>Jacqueline</b:First>
            <b:Middle>Montgomery</b:Middle>
          </b:Person>
        </b:NameList>
      </b:Author>
    </b:Author>
    <b:Publisher>Marban</b:Publisher>
    <b:RefOrder>10</b:RefOrder>
  </b:Source>
  <b:Source>
    <b:Tag>Fra07</b:Tag>
    <b:SourceType>Book</b:SourceType>
    <b:Guid>{58BC8C25-F854-4237-A190-884C333A5249}</b:Guid>
    <b:Author>
      <b:Author>
        <b:NameList>
          <b:Person>
            <b:Last>Ricard</b:Last>
            <b:First>François</b:First>
          </b:Person>
        </b:NameList>
      </b:Author>
    </b:Author>
    <b:Title>Tratamiento osteopático de las algias del raquis torácico</b:Title>
    <b:Year>2007</b:Year>
    <b:City>Buenos Aires; Madrid</b:City>
    <b:Publisher>Medica Panamericana</b:Publisher>
    <b:RefOrder>11</b:RefOrder>
  </b:Source>
  <b:Source>
    <b:Tag>Jos02</b:Tag>
    <b:SourceType>Book</b:SourceType>
    <b:Guid>{78B8E0F4-6BB3-474B-9071-34917692DFC5}</b:Guid>
    <b:Author>
      <b:Author>
        <b:NameList>
          <b:Person>
            <b:Last>Vargas</b:Last>
            <b:First>José</b:First>
            <b:Middle>C. Ruiz</b:Middle>
          </b:Person>
        </b:NameList>
      </b:Author>
    </b:Author>
    <b:Title>Anatomia Topografica con uso de Nómina Internacional</b:Title>
    <b:Year>2002</b:Year>
    <b:City>México</b:City>
    <b:Publisher>Universidad Autónoma de Ciudad Juárez</b:Publisher>
    <b:RefOrder>9</b:RefOrder>
  </b:Source>
  <b:Source>
    <b:Tag>MIK15</b:Tag>
    <b:SourceType>InternetSite</b:SourceType>
    <b:Guid>{7F4DC4C2-68D7-4994-AC03-97905E0447A8}</b:Guid>
    <b:Author>
      <b:Author>
        <b:NameList>
          <b:Person>
            <b:Last>Junquera</b:Last>
            <b:First>Mikel</b:First>
          </b:Person>
        </b:NameList>
      </b:Author>
    </b:Author>
    <b:Title>Fisioterapiaonline</b:Title>
    <b:InternetSiteTitle>Fisioterapiaonline</b:InternetSiteTitle>
    <b:Year>2015</b:Year>
    <b:Month>05</b:Month>
    <b:Day>12</b:Day>
    <b:URL>https://www.fisioterapia-online.com/articulos/que-es-la-dorsalgia-causas-sintomas-y-tratamiento</b:URL>
    <b:RefOrder>2</b:RefOrder>
  </b:Source>
  <b:Source>
    <b:Tag>Día05</b:Tag>
    <b:SourceType>DocumentFromInternetSite</b:SourceType>
    <b:Guid>{4EEDA72C-2481-4E0F-A8F2-FF223C690E6F}</b:Guid>
    <b:Title>Scielo Oncologia (Barcelona)</b:Title>
    <b:Year>2005</b:Year>
    <b:Author>
      <b:Author>
        <b:NameList>
          <b:Person>
            <b:Last>Díaz</b:Last>
            <b:First>F.</b:First>
            <b:Middle>Puebla</b:Middle>
          </b:Person>
        </b:NameList>
      </b:Author>
    </b:Author>
    <b:InternetSiteTitle>Scielo Oncologia (Barcelona)</b:InternetSiteTitle>
    <b:Month>Marzo</b:Month>
    <b:URL>http://scielo.isciii.es/scielo.php?script=sci_arttext&amp;pid=S0378-48352005000300006</b:URL>
    <b:RefOrder>22</b:RefOrder>
  </b:Source>
  <b:Source>
    <b:Tag>Mar14</b:Tag>
    <b:SourceType>InternetSite</b:SourceType>
    <b:Guid>{1523AC8C-A9AA-442E-A83D-9D7FA020EE3A}</b:Guid>
    <b:Author>
      <b:Author>
        <b:NameList>
          <b:Person>
            <b:Last>Roing</b:Last>
            <b:First>Marc</b:First>
          </b:Person>
        </b:NameList>
      </b:Author>
    </b:Author>
    <b:Title>Runnig.es</b:Title>
    <b:InternetSiteTitle>Descontracturar Musculos: La Técnica de Jones</b:InternetSiteTitle>
    <b:Year>2014</b:Year>
    <b:URL>https://running.es/fisioterapia/descontracturar-musculos-la-tecnica-de-jones#.Wwrp9O4vzIU</b:URL>
    <b:Month>Octubre</b:Month>
    <b:Day>06</b:Day>
    <b:RefOrder>16</b:RefOrder>
  </b:Source>
  <b:Source>
    <b:Tag>Esc14</b:Tag>
    <b:SourceType>Art</b:SourceType>
    <b:Guid>{58439C07-09C1-4EF8-AABC-22F8D62C00A3}</b:Guid>
    <b:Title>TÉCNICA DE JONES VS TRATAMIENTO TRADICIONAL Y SU EFICACIA EN LA INHIBICIÓN DEL DOLOR CERVICAL DE ORIGEN MECÁNICO EN PACIENTES QUE ACUDEN AL CENTRO DE REHABILITACIÓN FÍSICA Y RELAJACIÓN BENDICIONES</b:Title>
    <b:Year>2014</b:Year>
    <b:Author>
      <b:Artist>
        <b:NameList>
          <b:Person>
            <b:Last>Escalante Anja</b:Last>
            <b:First>Jorge</b:First>
            <b:Middle>Fernando</b:Middle>
          </b:Person>
        </b:NameList>
      </b:Artist>
    </b:Author>
    <b:Institution>Universidad Técnica de Ambato</b:Institution>
    <b:PublicationTitle>(Tesis de Licenciatura)</b:PublicationTitle>
    <b:City>Ambato</b:City>
    <b:RefOrder>17</b:RefOrder>
  </b:Source>
  <b:Source>
    <b:Tag>Max14</b:Tag>
    <b:SourceType>Book</b:SourceType>
    <b:Guid>{09BE8E0B-CFDB-47C5-B0AF-534705E9EE77}</b:Guid>
    <b:Author>
      <b:Author>
        <b:NameList>
          <b:Person>
            <b:Last>Max Girardin</b:Last>
            <b:First>Jean-Paul</b:First>
            <b:Middle>Höppner</b:Middle>
          </b:Person>
        </b:NameList>
      </b:Author>
    </b:Author>
    <b:Title>Terapia Manual de la Disfunción Neuromuscular y articular</b:Title>
    <b:Year>2014</b:Year>
    <b:City>Madrid</b:City>
    <b:Publisher>Paidotribo</b:Publisher>
    <b:RefOrder>15</b:RefOrder>
  </b:Source>
  <b:Source>
    <b:Tag>Rau18</b:Tag>
    <b:SourceType>Interview</b:SourceType>
    <b:Guid>{C437DE62-B360-4818-B18B-EE246C0631BB}</b:Guid>
    <b:Title>Incidencia de la dorsalgia en el Hospital Básico Militar N.11 "Galapagos"</b:Title>
    <b:Year>2018</b:Year>
    <b:Author>
      <b:Interviewee>
        <b:NameList>
          <b:Person>
            <b:Last>Yumi</b:Last>
            <b:First>Raul</b:First>
          </b:Person>
        </b:NameList>
      </b:Interviewee>
      <b:Interviewer>
        <b:NameList>
          <b:Person>
            <b:Last>Guamán</b:Last>
            <b:First>Edwin</b:First>
          </b:Person>
        </b:NameList>
      </b:Interviewer>
    </b:Author>
    <b:Month>08</b:Month>
    <b:Day>28</b:Day>
    <b:RefOrder>7</b:RefOrder>
  </b:Source>
  <b:Source>
    <b:Tag>Bar12</b:Tag>
    <b:SourceType>Report</b:SourceType>
    <b:Guid>{01BD9558-74A4-4A01-9AEC-BFD85FD3846D}</b:Guid>
    <b:Title>Manual de Fisioterapia Clinica Diferencial</b:Title>
    <b:Year>2012</b:Year>
    <b:Author>
      <b:Author>
        <b:NameList>
          <b:Person>
            <b:Last>Barrera Pacheco Marian del Rosario</b:Last>
            <b:First>Cruz</b:First>
            <b:Middle>Uc Mónica del Rosario.</b:Middle>
          </b:Person>
        </b:NameList>
      </b:Author>
    </b:Author>
    <b:Publisher>Universidad Autonoma De Campeche</b:Publisher>
    <b:City>San Francisco de Campeche</b:City>
    <b:Pages>256</b:Pages>
    <b:RefOrder>14</b:RefOrder>
  </b:Source>
  <b:Source>
    <b:Tag>Ari15</b:Tag>
    <b:SourceType>InternetSite</b:SourceType>
    <b:Guid>{A25DC32F-D2F8-45A5-B2ED-29FE26F4F82E}</b:Guid>
    <b:Title>El blog de Fisioterapia</b:Title>
    <b:Year>2015</b:Year>
    <b:Author>
      <b:Author>
        <b:NameList>
          <b:Person>
            <b:Last>Monasterio</b:Last>
            <b:First>Aritz</b:First>
          </b:Person>
        </b:NameList>
      </b:Author>
    </b:Author>
    <b:InternetSiteTitle>Prueba de OTT</b:InternetSiteTitle>
    <b:Month>Mayo</b:Month>
    <b:Day>15</b:Day>
    <b:URL>http://www.blogdefisioterapia.com/prueba-de-o/</b:URL>
    <b:RefOrder>13</b:RefOrder>
  </b:Source>
  <b:Source>
    <b:Tag>DrA181</b:Tag>
    <b:SourceType>InternetSite</b:SourceType>
    <b:Guid>{F0ABAF3A-9F20-4F2D-8385-431535C52BDA}</b:Guid>
    <b:Author>
      <b:Author>
        <b:NameList>
          <b:Person>
            <b:Last>Sanagustín</b:Last>
            <b:First>Dr.</b:First>
            <b:Middle>Alberto</b:Middle>
          </b:Person>
        </b:NameList>
      </b:Author>
    </b:Author>
    <b:Title>Blog de la Medicina y Salud</b:Title>
    <b:InternetSiteTitle>Dorsalgia aguda y crónica: causas y tratamiento</b:InternetSiteTitle>
    <b:Year>2018</b:Year>
    <b:Month>Mayo</b:Month>
    <b:Day>22</b:Day>
    <b:URL>https://www.albertosanagustin.com/2018/05/dorsalgia-aguda-cronica.html</b:URL>
    <b:RefOrder>12</b:RefOrder>
  </b:Source>
</b:Sources>
</file>

<file path=customXml/itemProps1.xml><?xml version="1.0" encoding="utf-8"?>
<ds:datastoreItem xmlns:ds="http://schemas.openxmlformats.org/officeDocument/2006/customXml" ds:itemID="{315D8F7A-4071-496E-9007-0C58A406E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11532</Words>
  <Characters>63429</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workcenter pc1</cp:lastModifiedBy>
  <cp:revision>3</cp:revision>
  <cp:lastPrinted>2019-01-22T16:53:00Z</cp:lastPrinted>
  <dcterms:created xsi:type="dcterms:W3CDTF">2019-01-22T16:52:00Z</dcterms:created>
  <dcterms:modified xsi:type="dcterms:W3CDTF">2019-01-22T16:53:00Z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3cf4f536-915e-3a8f-95d9-392ff2f38557</vt:lpwstr>
  </property>
  <property fmtid="{D5CDD505-2E9C-101B-9397-08002B2CF9AE}" pid="24" name="Mendeley Citation Style_1">
    <vt:lpwstr>http://www.zotero.org/styles/apa</vt:lpwstr>
  </property>
</Properties>
</file>